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668B" w:rsidRPr="00743ECC" w:rsidRDefault="0094668B" w:rsidP="005032AC">
      <w:pPr>
        <w:shd w:val="clear" w:color="auto" w:fill="FFFFFF"/>
        <w:spacing w:after="0" w:line="480" w:lineRule="auto"/>
        <w:rPr>
          <w:rFonts w:ascii="Times New Roman" w:eastAsia="Times New Roman" w:hAnsi="Times New Roman" w:cs="Times New Roman"/>
          <w:color w:val="000000" w:themeColor="text1"/>
          <w:sz w:val="24"/>
          <w:szCs w:val="24"/>
        </w:rPr>
      </w:pPr>
    </w:p>
    <w:p w:rsidR="005032AC" w:rsidRDefault="005032AC" w:rsidP="005032AC">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5032AC" w:rsidRDefault="005032AC" w:rsidP="005032AC">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5032AC" w:rsidRDefault="005032AC" w:rsidP="005032AC">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4D72AC" w:rsidRDefault="004D72AC" w:rsidP="005032AC">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4D72AC" w:rsidRDefault="004D72AC" w:rsidP="005032AC">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4D72AC" w:rsidRDefault="004D72AC" w:rsidP="005032AC">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6C2FB6" w:rsidRDefault="00F759E9" w:rsidP="005032AC">
      <w:pPr>
        <w:shd w:val="clear" w:color="auto" w:fill="FFFFFF"/>
        <w:spacing w:after="0" w:line="480" w:lineRule="auto"/>
        <w:jc w:val="center"/>
        <w:rPr>
          <w:rFonts w:ascii="Times New Roman" w:eastAsia="Times New Roman" w:hAnsi="Times New Roman" w:cs="Times New Roman"/>
          <w:color w:val="000000" w:themeColor="text1"/>
          <w:sz w:val="24"/>
          <w:szCs w:val="24"/>
        </w:rPr>
      </w:pPr>
      <w:r w:rsidRPr="00743ECC">
        <w:rPr>
          <w:rFonts w:ascii="Times New Roman" w:eastAsia="Times New Roman" w:hAnsi="Times New Roman" w:cs="Times New Roman"/>
          <w:color w:val="000000" w:themeColor="text1"/>
          <w:sz w:val="24"/>
          <w:szCs w:val="24"/>
        </w:rPr>
        <w:t>B</w:t>
      </w:r>
      <w:r w:rsidR="00112C3C" w:rsidRPr="00743ECC">
        <w:rPr>
          <w:rFonts w:ascii="Times New Roman" w:eastAsia="Times New Roman" w:hAnsi="Times New Roman" w:cs="Times New Roman"/>
          <w:color w:val="000000" w:themeColor="text1"/>
          <w:sz w:val="24"/>
          <w:szCs w:val="24"/>
        </w:rPr>
        <w:t>usiness ethics</w:t>
      </w:r>
    </w:p>
    <w:p w:rsidR="002E45BC" w:rsidRDefault="00F759E9" w:rsidP="005032AC">
      <w:pPr>
        <w:tabs>
          <w:tab w:val="left" w:pos="2430"/>
        </w:tabs>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2E45BC" w:rsidRDefault="00112C3C" w:rsidP="005032AC">
      <w:pPr>
        <w:tabs>
          <w:tab w:val="left" w:pos="2430"/>
        </w:tabs>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Instructor</w:t>
      </w:r>
    </w:p>
    <w:p w:rsidR="002E45BC" w:rsidRDefault="00F759E9" w:rsidP="005032AC">
      <w:pPr>
        <w:tabs>
          <w:tab w:val="left" w:pos="2430"/>
        </w:tabs>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Course</w:t>
      </w:r>
    </w:p>
    <w:p w:rsidR="002E45BC" w:rsidRDefault="00F759E9" w:rsidP="005032AC">
      <w:pPr>
        <w:shd w:val="clear" w:color="auto" w:fill="FFFFFF"/>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032AC" w:rsidRDefault="005032AC" w:rsidP="005032AC">
      <w:pPr>
        <w:shd w:val="clear" w:color="auto" w:fill="FFFFFF"/>
        <w:spacing w:after="0" w:line="480" w:lineRule="auto"/>
        <w:jc w:val="center"/>
        <w:rPr>
          <w:rFonts w:ascii="Times New Roman" w:hAnsi="Times New Roman" w:cs="Times New Roman"/>
          <w:sz w:val="24"/>
          <w:szCs w:val="24"/>
        </w:rPr>
      </w:pPr>
    </w:p>
    <w:p w:rsidR="005032AC" w:rsidRDefault="005032AC" w:rsidP="005032AC">
      <w:pPr>
        <w:shd w:val="clear" w:color="auto" w:fill="FFFFFF"/>
        <w:spacing w:after="0" w:line="480" w:lineRule="auto"/>
        <w:jc w:val="center"/>
        <w:rPr>
          <w:rFonts w:ascii="Times New Roman" w:hAnsi="Times New Roman" w:cs="Times New Roman"/>
          <w:sz w:val="24"/>
          <w:szCs w:val="24"/>
        </w:rPr>
      </w:pPr>
    </w:p>
    <w:p w:rsidR="005032AC" w:rsidRDefault="005032AC" w:rsidP="005032AC">
      <w:pPr>
        <w:shd w:val="clear" w:color="auto" w:fill="FFFFFF"/>
        <w:spacing w:after="0" w:line="480" w:lineRule="auto"/>
        <w:jc w:val="center"/>
        <w:rPr>
          <w:rFonts w:ascii="Times New Roman" w:hAnsi="Times New Roman" w:cs="Times New Roman"/>
          <w:sz w:val="24"/>
          <w:szCs w:val="24"/>
        </w:rPr>
      </w:pPr>
    </w:p>
    <w:p w:rsidR="005032AC" w:rsidRPr="00743ECC" w:rsidRDefault="005032AC" w:rsidP="005032AC">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DD599B" w:rsidRDefault="00DD599B" w:rsidP="005032AC">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5032AC" w:rsidRDefault="005032AC" w:rsidP="005032AC">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5032AC" w:rsidRDefault="005032AC" w:rsidP="005032AC">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5032AC" w:rsidRDefault="005032AC" w:rsidP="005032AC">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5032AC" w:rsidRDefault="005032AC" w:rsidP="005032AC">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5032AC" w:rsidRDefault="005032AC" w:rsidP="005032AC">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5032AC" w:rsidRDefault="005032AC" w:rsidP="005032AC">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1827C1" w:rsidRPr="00743ECC" w:rsidRDefault="00F759E9" w:rsidP="005032AC">
      <w:pPr>
        <w:pStyle w:val="Heading2"/>
        <w:shd w:val="clear" w:color="auto" w:fill="FFFFFF"/>
        <w:spacing w:before="0" w:beforeAutospacing="0" w:after="0" w:afterAutospacing="0" w:line="480" w:lineRule="auto"/>
        <w:ind w:firstLine="720"/>
        <w:textAlignment w:val="baseline"/>
        <w:rPr>
          <w:b w:val="0"/>
          <w:color w:val="000000" w:themeColor="text1"/>
          <w:sz w:val="24"/>
          <w:szCs w:val="24"/>
          <w:shd w:val="clear" w:color="auto" w:fill="FFFFFF"/>
        </w:rPr>
      </w:pPr>
      <w:r w:rsidRPr="00743ECC">
        <w:rPr>
          <w:b w:val="0"/>
          <w:color w:val="000000" w:themeColor="text1"/>
          <w:sz w:val="24"/>
          <w:szCs w:val="24"/>
          <w:shd w:val="clear" w:color="auto" w:fill="FFFFFF"/>
        </w:rPr>
        <w:lastRenderedPageBreak/>
        <w:t>A number of aspects play part in ensuring organizations are financially successful and profitable that includes careful watch over the bottom line, consistent consumer demand, productive and dedicated employees, and expert management team</w:t>
      </w:r>
      <w:r w:rsidR="00743ECC" w:rsidRPr="00743ECC">
        <w:rPr>
          <w:b w:val="0"/>
          <w:color w:val="000000" w:themeColor="text1"/>
          <w:sz w:val="24"/>
          <w:szCs w:val="24"/>
          <w:shd w:val="clear" w:color="auto" w:fill="FFFFFF"/>
        </w:rPr>
        <w:t xml:space="preserve"> (</w:t>
      </w:r>
      <w:r w:rsidR="00743ECC">
        <w:rPr>
          <w:b w:val="0"/>
          <w:color w:val="000000" w:themeColor="text1"/>
          <w:sz w:val="24"/>
          <w:szCs w:val="24"/>
          <w:shd w:val="clear" w:color="auto" w:fill="FFFFFF"/>
        </w:rPr>
        <w:t xml:space="preserve">Marsh, </w:t>
      </w:r>
      <w:r w:rsidR="00743ECC" w:rsidRPr="00743ECC">
        <w:rPr>
          <w:b w:val="0"/>
          <w:color w:val="000000" w:themeColor="text1"/>
          <w:sz w:val="24"/>
          <w:szCs w:val="24"/>
          <w:shd w:val="clear" w:color="auto" w:fill="FFFFFF"/>
        </w:rPr>
        <w:t>2013)</w:t>
      </w:r>
      <w:r w:rsidRPr="00743ECC">
        <w:rPr>
          <w:b w:val="0"/>
          <w:color w:val="000000" w:themeColor="text1"/>
          <w:sz w:val="24"/>
          <w:szCs w:val="24"/>
          <w:shd w:val="clear" w:color="auto" w:fill="FFFFFF"/>
        </w:rPr>
        <w:t xml:space="preserve">. In addition to the popular business practices, </w:t>
      </w:r>
      <w:r w:rsidR="00255EB3" w:rsidRPr="00743ECC">
        <w:rPr>
          <w:b w:val="0"/>
          <w:color w:val="000000" w:themeColor="text1"/>
          <w:sz w:val="24"/>
          <w:szCs w:val="24"/>
          <w:shd w:val="clear" w:color="auto" w:fill="FFFFFF"/>
        </w:rPr>
        <w:t xml:space="preserve">organizations which execute philosophy of management which depends majorly on corporate responsibility and business ethics are confirmed to be prosperous and financially successful as compared to those which function in unethical ways. Business ethics is an equally significant driver to the financial success of the company even though it may not be the first factor to put into consideration in evaluating the profits of a firm. According to the Ethical Investment Research Services, organizations with strong ethical identities tend to maintain higher stakeholder satisfaction degrees that positively influence the company's financial results. Subsequently, lack of professional and personal ethics </w:t>
      </w:r>
      <w:r w:rsidR="00657BD3" w:rsidRPr="00743ECC">
        <w:rPr>
          <w:b w:val="0"/>
          <w:color w:val="000000" w:themeColor="text1"/>
          <w:sz w:val="24"/>
          <w:szCs w:val="24"/>
          <w:shd w:val="clear" w:color="auto" w:fill="FFFFFF"/>
        </w:rPr>
        <w:t>can result in negative financial outcomes, as of late experienced by Wall Street firms collapse. Making sure ethical behaviors at the company may assist in improving the economic performance of the organization</w:t>
      </w:r>
      <w:r w:rsidR="00743ECC">
        <w:rPr>
          <w:b w:val="0"/>
          <w:color w:val="000000" w:themeColor="text1"/>
          <w:sz w:val="24"/>
          <w:szCs w:val="24"/>
          <w:shd w:val="clear" w:color="auto" w:fill="FFFFFF"/>
        </w:rPr>
        <w:t xml:space="preserve"> </w:t>
      </w:r>
      <w:r w:rsidR="00743ECC" w:rsidRPr="00743ECC">
        <w:rPr>
          <w:b w:val="0"/>
          <w:color w:val="000000" w:themeColor="text1"/>
          <w:sz w:val="24"/>
          <w:szCs w:val="24"/>
          <w:shd w:val="clear" w:color="auto" w:fill="FFFFFF"/>
        </w:rPr>
        <w:t>(Marsh,</w:t>
      </w:r>
      <w:r w:rsidR="00743ECC">
        <w:rPr>
          <w:color w:val="000000" w:themeColor="text1"/>
          <w:sz w:val="24"/>
          <w:szCs w:val="24"/>
          <w:shd w:val="clear" w:color="auto" w:fill="FFFFFF"/>
        </w:rPr>
        <w:t xml:space="preserve"> </w:t>
      </w:r>
      <w:r w:rsidR="00743ECC" w:rsidRPr="00743ECC">
        <w:rPr>
          <w:b w:val="0"/>
          <w:color w:val="000000" w:themeColor="text1"/>
          <w:sz w:val="24"/>
          <w:szCs w:val="24"/>
          <w:shd w:val="clear" w:color="auto" w:fill="FFFFFF"/>
        </w:rPr>
        <w:t>2008)</w:t>
      </w:r>
      <w:r w:rsidR="00657BD3" w:rsidRPr="00743ECC">
        <w:rPr>
          <w:b w:val="0"/>
          <w:color w:val="000000" w:themeColor="text1"/>
          <w:sz w:val="24"/>
          <w:szCs w:val="24"/>
          <w:shd w:val="clear" w:color="auto" w:fill="FFFFFF"/>
        </w:rPr>
        <w:t xml:space="preserve">. </w:t>
      </w:r>
      <w:r w:rsidR="00CF6F87" w:rsidRPr="00743ECC">
        <w:rPr>
          <w:b w:val="0"/>
          <w:color w:val="000000" w:themeColor="text1"/>
          <w:sz w:val="24"/>
          <w:szCs w:val="24"/>
          <w:shd w:val="clear" w:color="auto" w:fill="FFFFFF"/>
        </w:rPr>
        <w:t xml:space="preserve">Ensuring ethics </w:t>
      </w:r>
      <w:r w:rsidR="001D566D" w:rsidRPr="00743ECC">
        <w:rPr>
          <w:b w:val="0"/>
          <w:color w:val="000000" w:themeColor="text1"/>
          <w:sz w:val="24"/>
          <w:szCs w:val="24"/>
          <w:shd w:val="clear" w:color="auto" w:fill="FFFFFF"/>
        </w:rPr>
        <w:t xml:space="preserve">is necessary to long-term success whether the companies depend on venture-capital financing, have outside investors, or reinvest their own profit. </w:t>
      </w:r>
    </w:p>
    <w:p w:rsidR="0094668B" w:rsidRPr="00743ECC" w:rsidRDefault="00F759E9" w:rsidP="005032AC">
      <w:pPr>
        <w:shd w:val="clear" w:color="auto" w:fill="FFFFFF"/>
        <w:spacing w:after="0" w:line="480" w:lineRule="auto"/>
        <w:ind w:firstLine="720"/>
        <w:rPr>
          <w:rFonts w:ascii="Times New Roman" w:eastAsia="Times New Roman" w:hAnsi="Times New Roman" w:cs="Times New Roman"/>
          <w:color w:val="000000" w:themeColor="text1"/>
          <w:sz w:val="24"/>
          <w:szCs w:val="24"/>
        </w:rPr>
      </w:pPr>
      <w:r w:rsidRPr="00743ECC">
        <w:rPr>
          <w:rFonts w:ascii="Times New Roman" w:eastAsia="Times New Roman" w:hAnsi="Times New Roman" w:cs="Times New Roman"/>
          <w:color w:val="000000" w:themeColor="text1"/>
          <w:sz w:val="24"/>
          <w:szCs w:val="24"/>
        </w:rPr>
        <w:t>Organizational leadership holds the foundation for its long-term success of the organization</w:t>
      </w:r>
      <w:r w:rsidR="00743ECC">
        <w:rPr>
          <w:rFonts w:ascii="Times New Roman" w:eastAsia="Times New Roman" w:hAnsi="Times New Roman" w:cs="Times New Roman"/>
          <w:color w:val="000000" w:themeColor="text1"/>
          <w:sz w:val="24"/>
          <w:szCs w:val="24"/>
        </w:rPr>
        <w:t xml:space="preserve"> </w:t>
      </w:r>
      <w:r w:rsidR="00743ECC" w:rsidRPr="00743ECC">
        <w:rPr>
          <w:rFonts w:ascii="Times New Roman" w:hAnsi="Times New Roman" w:cs="Times New Roman"/>
          <w:color w:val="000000" w:themeColor="text1"/>
          <w:sz w:val="24"/>
          <w:szCs w:val="24"/>
          <w:shd w:val="clear" w:color="auto" w:fill="FFFFFF"/>
        </w:rPr>
        <w:t>(Marsh,</w:t>
      </w:r>
      <w:r w:rsidR="00743ECC">
        <w:rPr>
          <w:b/>
          <w:color w:val="000000" w:themeColor="text1"/>
          <w:sz w:val="24"/>
          <w:szCs w:val="24"/>
          <w:shd w:val="clear" w:color="auto" w:fill="FFFFFF"/>
        </w:rPr>
        <w:t xml:space="preserve"> </w:t>
      </w:r>
      <w:r w:rsidR="00743ECC" w:rsidRPr="00743ECC">
        <w:rPr>
          <w:rFonts w:ascii="Times New Roman" w:hAnsi="Times New Roman" w:cs="Times New Roman"/>
          <w:color w:val="000000" w:themeColor="text1"/>
          <w:sz w:val="24"/>
          <w:szCs w:val="24"/>
          <w:shd w:val="clear" w:color="auto" w:fill="FFFFFF"/>
        </w:rPr>
        <w:t>2013)</w:t>
      </w:r>
      <w:r w:rsidRPr="00743ECC">
        <w:rPr>
          <w:rFonts w:ascii="Times New Roman" w:eastAsia="Times New Roman" w:hAnsi="Times New Roman" w:cs="Times New Roman"/>
          <w:color w:val="000000" w:themeColor="text1"/>
          <w:sz w:val="24"/>
          <w:szCs w:val="24"/>
        </w:rPr>
        <w:t>. Remaining consistent</w:t>
      </w:r>
      <w:bookmarkStart w:id="0" w:name="_GoBack"/>
      <w:bookmarkEnd w:id="0"/>
      <w:r w:rsidRPr="00743ECC">
        <w:rPr>
          <w:rFonts w:ascii="Times New Roman" w:eastAsia="Times New Roman" w:hAnsi="Times New Roman" w:cs="Times New Roman"/>
          <w:color w:val="000000" w:themeColor="text1"/>
          <w:sz w:val="24"/>
          <w:szCs w:val="24"/>
        </w:rPr>
        <w:t xml:space="preserve"> with the philosophy of management founded on the ethics foundation develops positive examples for all employees of the company. </w:t>
      </w:r>
      <w:r w:rsidR="009E5D3F" w:rsidRPr="00743ECC">
        <w:rPr>
          <w:rFonts w:ascii="Times New Roman" w:eastAsia="Times New Roman" w:hAnsi="Times New Roman" w:cs="Times New Roman"/>
          <w:color w:val="000000" w:themeColor="text1"/>
          <w:sz w:val="24"/>
          <w:szCs w:val="24"/>
        </w:rPr>
        <w:t>Information dissemination of shareholders, interactions with the public, treatment of workers, and ethical accounting practices are all the leadership team responsibilities that can have a direct effect on the company’s overall profitability. When these business integral aspects are not carried out with a resounding business ethics theme, every business facet beneath the team of management has a greater possibility in faltering in the long or short term</w:t>
      </w:r>
      <w:r w:rsidR="00743ECC" w:rsidRPr="00743ECC">
        <w:rPr>
          <w:rFonts w:ascii="Times New Roman" w:hAnsi="Times New Roman" w:cs="Times New Roman"/>
          <w:color w:val="000000" w:themeColor="text1"/>
          <w:sz w:val="24"/>
          <w:szCs w:val="24"/>
          <w:shd w:val="clear" w:color="auto" w:fill="FFFFFF"/>
        </w:rPr>
        <w:t xml:space="preserve"> </w:t>
      </w:r>
      <w:r w:rsidR="00743ECC">
        <w:rPr>
          <w:rFonts w:ascii="Times New Roman" w:hAnsi="Times New Roman" w:cs="Times New Roman"/>
          <w:color w:val="000000" w:themeColor="text1"/>
          <w:sz w:val="24"/>
          <w:szCs w:val="24"/>
          <w:shd w:val="clear" w:color="auto" w:fill="FFFFFF"/>
        </w:rPr>
        <w:t xml:space="preserve">(Marsh, </w:t>
      </w:r>
      <w:r w:rsidR="00743ECC" w:rsidRPr="00743ECC">
        <w:rPr>
          <w:rFonts w:ascii="Times New Roman" w:hAnsi="Times New Roman" w:cs="Times New Roman"/>
          <w:color w:val="000000" w:themeColor="text1"/>
          <w:sz w:val="24"/>
          <w:szCs w:val="24"/>
          <w:shd w:val="clear" w:color="auto" w:fill="FFFFFF"/>
        </w:rPr>
        <w:t>2008)</w:t>
      </w:r>
      <w:r w:rsidR="009E5D3F" w:rsidRPr="00743ECC">
        <w:rPr>
          <w:rFonts w:ascii="Times New Roman" w:eastAsia="Times New Roman" w:hAnsi="Times New Roman" w:cs="Times New Roman"/>
          <w:color w:val="000000" w:themeColor="text1"/>
          <w:sz w:val="24"/>
          <w:szCs w:val="24"/>
        </w:rPr>
        <w:t xml:space="preserve">. </w:t>
      </w:r>
      <w:r w:rsidR="009E5D3F" w:rsidRPr="00743ECC">
        <w:rPr>
          <w:rFonts w:ascii="Times New Roman" w:eastAsia="Times New Roman" w:hAnsi="Times New Roman" w:cs="Times New Roman"/>
          <w:color w:val="000000" w:themeColor="text1"/>
          <w:sz w:val="24"/>
          <w:szCs w:val="24"/>
        </w:rPr>
        <w:lastRenderedPageBreak/>
        <w:t>Business ethics are important in boosting the morale of employees and improving the public image of the company.</w:t>
      </w:r>
    </w:p>
    <w:p w:rsidR="00112C3C" w:rsidRDefault="00112C3C" w:rsidP="001F049B">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112C3C" w:rsidRDefault="00112C3C" w:rsidP="001F049B">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112C3C" w:rsidRDefault="00112C3C" w:rsidP="001F049B">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112C3C" w:rsidRDefault="00112C3C" w:rsidP="001F049B">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112C3C" w:rsidRDefault="00112C3C" w:rsidP="001F049B">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112C3C" w:rsidRDefault="00112C3C" w:rsidP="001F049B">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112C3C" w:rsidRDefault="00112C3C" w:rsidP="001F049B">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112C3C" w:rsidRDefault="00112C3C" w:rsidP="001F049B">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112C3C" w:rsidRDefault="00112C3C" w:rsidP="001F049B">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112C3C" w:rsidRDefault="00112C3C" w:rsidP="001F049B">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112C3C" w:rsidRDefault="00112C3C" w:rsidP="001F049B">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112C3C" w:rsidRDefault="00112C3C" w:rsidP="001F049B">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112C3C" w:rsidRDefault="00112C3C" w:rsidP="001F049B">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112C3C" w:rsidRDefault="00112C3C" w:rsidP="001F049B">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112C3C" w:rsidRDefault="00112C3C" w:rsidP="001F049B">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112C3C" w:rsidRDefault="00112C3C" w:rsidP="001F049B">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112C3C" w:rsidRDefault="00112C3C" w:rsidP="001F049B">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112C3C" w:rsidRDefault="00112C3C" w:rsidP="001F049B">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112C3C" w:rsidRDefault="00112C3C" w:rsidP="001F049B">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112C3C" w:rsidRDefault="00112C3C" w:rsidP="001F049B">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112C3C" w:rsidRDefault="00112C3C" w:rsidP="001F049B">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1461FB" w:rsidRPr="00743ECC" w:rsidRDefault="00F759E9" w:rsidP="001F049B">
      <w:pPr>
        <w:shd w:val="clear" w:color="auto" w:fill="FFFFFF"/>
        <w:spacing w:after="0" w:line="480" w:lineRule="auto"/>
        <w:jc w:val="center"/>
        <w:rPr>
          <w:rFonts w:ascii="Times New Roman" w:eastAsia="Times New Roman" w:hAnsi="Times New Roman" w:cs="Times New Roman"/>
          <w:color w:val="000000" w:themeColor="text1"/>
          <w:sz w:val="24"/>
          <w:szCs w:val="24"/>
        </w:rPr>
      </w:pPr>
      <w:r w:rsidRPr="00743ECC">
        <w:rPr>
          <w:rFonts w:ascii="Times New Roman" w:eastAsia="Times New Roman" w:hAnsi="Times New Roman" w:cs="Times New Roman"/>
          <w:color w:val="000000" w:themeColor="text1"/>
          <w:sz w:val="24"/>
          <w:szCs w:val="24"/>
        </w:rPr>
        <w:lastRenderedPageBreak/>
        <w:t>References</w:t>
      </w:r>
    </w:p>
    <w:p w:rsidR="00DB72A2" w:rsidRPr="00743ECC" w:rsidRDefault="00F759E9" w:rsidP="005032AC">
      <w:pPr>
        <w:spacing w:line="480" w:lineRule="auto"/>
        <w:ind w:left="720" w:hanging="720"/>
        <w:rPr>
          <w:rFonts w:ascii="Times New Roman" w:hAnsi="Times New Roman" w:cs="Times New Roman"/>
          <w:color w:val="000000" w:themeColor="text1"/>
          <w:sz w:val="24"/>
          <w:szCs w:val="24"/>
          <w:shd w:val="clear" w:color="auto" w:fill="FFFFFF"/>
        </w:rPr>
      </w:pPr>
      <w:r w:rsidRPr="00743ECC">
        <w:rPr>
          <w:rFonts w:ascii="Times New Roman" w:hAnsi="Times New Roman" w:cs="Times New Roman"/>
          <w:color w:val="000000" w:themeColor="text1"/>
          <w:sz w:val="24"/>
          <w:szCs w:val="24"/>
          <w:shd w:val="clear" w:color="auto" w:fill="FFFFFF"/>
        </w:rPr>
        <w:t>Marsh, C. (2013). Business executives’ perceptions of ethical leadership and its development. </w:t>
      </w:r>
      <w:r w:rsidRPr="00743ECC">
        <w:rPr>
          <w:rFonts w:ascii="Times New Roman" w:hAnsi="Times New Roman" w:cs="Times New Roman"/>
          <w:i/>
          <w:iCs/>
          <w:color w:val="000000" w:themeColor="text1"/>
          <w:sz w:val="24"/>
          <w:szCs w:val="24"/>
          <w:shd w:val="clear" w:color="auto" w:fill="FFFFFF"/>
        </w:rPr>
        <w:t>Journal of Business Ethics</w:t>
      </w:r>
      <w:r w:rsidRPr="00743ECC">
        <w:rPr>
          <w:rFonts w:ascii="Times New Roman" w:hAnsi="Times New Roman" w:cs="Times New Roman"/>
          <w:color w:val="000000" w:themeColor="text1"/>
          <w:sz w:val="24"/>
          <w:szCs w:val="24"/>
          <w:shd w:val="clear" w:color="auto" w:fill="FFFFFF"/>
        </w:rPr>
        <w:t>, </w:t>
      </w:r>
      <w:r w:rsidRPr="00743ECC">
        <w:rPr>
          <w:rFonts w:ascii="Times New Roman" w:hAnsi="Times New Roman" w:cs="Times New Roman"/>
          <w:i/>
          <w:iCs/>
          <w:color w:val="000000" w:themeColor="text1"/>
          <w:sz w:val="24"/>
          <w:szCs w:val="24"/>
          <w:shd w:val="clear" w:color="auto" w:fill="FFFFFF"/>
        </w:rPr>
        <w:t>114</w:t>
      </w:r>
      <w:r w:rsidRPr="00743ECC">
        <w:rPr>
          <w:rFonts w:ascii="Times New Roman" w:hAnsi="Times New Roman" w:cs="Times New Roman"/>
          <w:color w:val="000000" w:themeColor="text1"/>
          <w:sz w:val="24"/>
          <w:szCs w:val="24"/>
          <w:shd w:val="clear" w:color="auto" w:fill="FFFFFF"/>
        </w:rPr>
        <w:t>(3), 565-582.</w:t>
      </w:r>
    </w:p>
    <w:p w:rsidR="00D92DFD" w:rsidRPr="00743ECC" w:rsidRDefault="00F759E9" w:rsidP="005032AC">
      <w:pPr>
        <w:spacing w:line="480" w:lineRule="auto"/>
        <w:ind w:left="720" w:hanging="720"/>
        <w:rPr>
          <w:rFonts w:ascii="Times New Roman" w:hAnsi="Times New Roman" w:cs="Times New Roman"/>
          <w:color w:val="000000" w:themeColor="text1"/>
          <w:sz w:val="24"/>
          <w:szCs w:val="24"/>
        </w:rPr>
      </w:pPr>
      <w:r w:rsidRPr="00743ECC">
        <w:rPr>
          <w:rFonts w:ascii="Times New Roman" w:hAnsi="Times New Roman" w:cs="Times New Roman"/>
          <w:color w:val="000000" w:themeColor="text1"/>
          <w:sz w:val="24"/>
          <w:szCs w:val="24"/>
          <w:shd w:val="clear" w:color="auto" w:fill="FFFFFF"/>
        </w:rPr>
        <w:t>Marsh, C. (2008). </w:t>
      </w:r>
      <w:r w:rsidRPr="00743ECC">
        <w:rPr>
          <w:rFonts w:ascii="Times New Roman" w:hAnsi="Times New Roman" w:cs="Times New Roman"/>
          <w:i/>
          <w:iCs/>
          <w:color w:val="000000" w:themeColor="text1"/>
          <w:sz w:val="24"/>
          <w:szCs w:val="24"/>
          <w:shd w:val="clear" w:color="auto" w:fill="FFFFFF"/>
        </w:rPr>
        <w:t>Business executives' perceptions of ethical leadership and its development: Implications for higher education and human resource development</w:t>
      </w:r>
      <w:r w:rsidRPr="00743ECC">
        <w:rPr>
          <w:rFonts w:ascii="Times New Roman" w:hAnsi="Times New Roman" w:cs="Times New Roman"/>
          <w:color w:val="000000" w:themeColor="text1"/>
          <w:sz w:val="24"/>
          <w:szCs w:val="24"/>
          <w:shd w:val="clear" w:color="auto" w:fill="FFFFFF"/>
        </w:rPr>
        <w:t>. Northern Illinois University.</w:t>
      </w:r>
    </w:p>
    <w:sectPr w:rsidR="00D92DFD" w:rsidRPr="00743ECC" w:rsidSect="00112C3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4CCB" w:rsidRDefault="002C4CCB" w:rsidP="00B2267B">
      <w:pPr>
        <w:spacing w:after="0" w:line="240" w:lineRule="auto"/>
      </w:pPr>
      <w:r>
        <w:separator/>
      </w:r>
    </w:p>
  </w:endnote>
  <w:endnote w:type="continuationSeparator" w:id="0">
    <w:p w:rsidR="002C4CCB" w:rsidRDefault="002C4CCB" w:rsidP="00B226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4CCB" w:rsidRDefault="002C4CCB" w:rsidP="00B2267B">
      <w:pPr>
        <w:spacing w:after="0" w:line="240" w:lineRule="auto"/>
      </w:pPr>
      <w:r>
        <w:separator/>
      </w:r>
    </w:p>
  </w:footnote>
  <w:footnote w:type="continuationSeparator" w:id="0">
    <w:p w:rsidR="002C4CCB" w:rsidRDefault="002C4CCB" w:rsidP="00B226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1153260"/>
      <w:docPartObj>
        <w:docPartGallery w:val="Page Numbers (Top of Page)"/>
        <w:docPartUnique/>
      </w:docPartObj>
    </w:sdtPr>
    <w:sdtEndPr>
      <w:rPr>
        <w:noProof/>
      </w:rPr>
    </w:sdtEndPr>
    <w:sdtContent>
      <w:p w:rsidR="00EC7224" w:rsidRPr="00112C3C" w:rsidRDefault="00112C3C" w:rsidP="00112C3C">
        <w:pPr>
          <w:pStyle w:val="Header"/>
          <w:rPr>
            <w:rFonts w:ascii="Times New Roman" w:hAnsi="Times New Roman" w:cs="Times New Roman"/>
            <w:sz w:val="24"/>
            <w:szCs w:val="24"/>
          </w:rPr>
        </w:pPr>
        <w:r w:rsidRPr="00112C3C">
          <w:rPr>
            <w:rFonts w:ascii="Times New Roman" w:hAnsi="Times New Roman" w:cs="Times New Roman"/>
            <w:sz w:val="24"/>
            <w:szCs w:val="24"/>
          </w:rPr>
          <w:t>BUSINESS ETHICS</w:t>
        </w:r>
        <w:r w:rsidRPr="00112C3C">
          <w:rPr>
            <w:rFonts w:ascii="Times New Roman" w:hAnsi="Times New Roman" w:cs="Times New Roman"/>
            <w:sz w:val="24"/>
            <w:szCs w:val="24"/>
          </w:rPr>
          <w:tab/>
        </w:r>
        <w:r w:rsidRPr="00112C3C">
          <w:rPr>
            <w:rFonts w:ascii="Times New Roman" w:hAnsi="Times New Roman" w:cs="Times New Roman"/>
            <w:sz w:val="24"/>
            <w:szCs w:val="24"/>
          </w:rPr>
          <w:tab/>
        </w:r>
        <w:r w:rsidRPr="00112C3C">
          <w:rPr>
            <w:rFonts w:ascii="Times New Roman" w:hAnsi="Times New Roman" w:cs="Times New Roman"/>
            <w:sz w:val="24"/>
            <w:szCs w:val="24"/>
          </w:rPr>
          <w:fldChar w:fldCharType="begin"/>
        </w:r>
        <w:r w:rsidRPr="00112C3C">
          <w:rPr>
            <w:rFonts w:ascii="Times New Roman" w:hAnsi="Times New Roman" w:cs="Times New Roman"/>
            <w:sz w:val="24"/>
            <w:szCs w:val="24"/>
          </w:rPr>
          <w:instrText xml:space="preserve"> PAGE   \* MERGEFORMAT </w:instrText>
        </w:r>
        <w:r w:rsidRPr="00112C3C">
          <w:rPr>
            <w:rFonts w:ascii="Times New Roman" w:hAnsi="Times New Roman" w:cs="Times New Roman"/>
            <w:sz w:val="24"/>
            <w:szCs w:val="24"/>
          </w:rPr>
          <w:fldChar w:fldCharType="separate"/>
        </w:r>
        <w:r>
          <w:rPr>
            <w:rFonts w:ascii="Times New Roman" w:hAnsi="Times New Roman" w:cs="Times New Roman"/>
            <w:noProof/>
            <w:sz w:val="24"/>
            <w:szCs w:val="24"/>
          </w:rPr>
          <w:t>3</w:t>
        </w:r>
        <w:r w:rsidRPr="00112C3C">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7224" w:rsidRPr="00112C3C" w:rsidRDefault="00112C3C" w:rsidP="00112C3C">
    <w:pPr>
      <w:pStyle w:val="Header"/>
      <w:jc w:val="right"/>
      <w:rPr>
        <w:rFonts w:ascii="Times New Roman" w:hAnsi="Times New Roman" w:cs="Times New Roman"/>
        <w:sz w:val="24"/>
        <w:szCs w:val="24"/>
      </w:rPr>
    </w:pPr>
    <w:r w:rsidRPr="00112C3C">
      <w:rPr>
        <w:rFonts w:ascii="Times New Roman" w:hAnsi="Times New Roman" w:cs="Times New Roman"/>
        <w:sz w:val="24"/>
        <w:szCs w:val="24"/>
      </w:rPr>
      <w:t xml:space="preserve">Running head: BUSINESS ETHICS </w:t>
    </w:r>
    <w:r w:rsidRPr="00112C3C">
      <w:rPr>
        <w:rFonts w:ascii="Times New Roman" w:hAnsi="Times New Roman" w:cs="Times New Roman"/>
        <w:sz w:val="24"/>
        <w:szCs w:val="24"/>
      </w:rPr>
      <w:tab/>
    </w:r>
    <w:r w:rsidRPr="00112C3C">
      <w:rPr>
        <w:rFonts w:ascii="Times New Roman" w:hAnsi="Times New Roman" w:cs="Times New Roman"/>
        <w:sz w:val="24"/>
        <w:szCs w:val="24"/>
      </w:rPr>
      <w:tab/>
    </w:r>
    <w:sdt>
      <w:sdtPr>
        <w:rPr>
          <w:rFonts w:ascii="Times New Roman" w:hAnsi="Times New Roman" w:cs="Times New Roman"/>
          <w:sz w:val="24"/>
          <w:szCs w:val="24"/>
        </w:rPr>
        <w:id w:val="1894853782"/>
        <w:docPartObj>
          <w:docPartGallery w:val="Page Numbers (Top of Page)"/>
          <w:docPartUnique/>
        </w:docPartObj>
      </w:sdtPr>
      <w:sdtEndPr>
        <w:rPr>
          <w:noProof/>
        </w:rPr>
      </w:sdtEndPr>
      <w:sdtContent>
        <w:r w:rsidRPr="00112C3C">
          <w:rPr>
            <w:rFonts w:ascii="Times New Roman" w:hAnsi="Times New Roman" w:cs="Times New Roman"/>
            <w:sz w:val="24"/>
            <w:szCs w:val="24"/>
          </w:rPr>
          <w:fldChar w:fldCharType="begin"/>
        </w:r>
        <w:r w:rsidRPr="00112C3C">
          <w:rPr>
            <w:rFonts w:ascii="Times New Roman" w:hAnsi="Times New Roman" w:cs="Times New Roman"/>
            <w:sz w:val="24"/>
            <w:szCs w:val="24"/>
          </w:rPr>
          <w:instrText xml:space="preserve"> PAGE   \* MERGEFORMAT </w:instrText>
        </w:r>
        <w:r w:rsidRPr="00112C3C">
          <w:rPr>
            <w:rFonts w:ascii="Times New Roman" w:hAnsi="Times New Roman" w:cs="Times New Roman"/>
            <w:sz w:val="24"/>
            <w:szCs w:val="24"/>
          </w:rPr>
          <w:fldChar w:fldCharType="separate"/>
        </w:r>
        <w:r>
          <w:rPr>
            <w:rFonts w:ascii="Times New Roman" w:hAnsi="Times New Roman" w:cs="Times New Roman"/>
            <w:noProof/>
            <w:sz w:val="24"/>
            <w:szCs w:val="24"/>
          </w:rPr>
          <w:t>1</w:t>
        </w:r>
        <w:r w:rsidRPr="00112C3C">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668B"/>
    <w:rsid w:val="000417CC"/>
    <w:rsid w:val="00060920"/>
    <w:rsid w:val="00112C3C"/>
    <w:rsid w:val="001461FB"/>
    <w:rsid w:val="001827C1"/>
    <w:rsid w:val="001D566D"/>
    <w:rsid w:val="001F049B"/>
    <w:rsid w:val="00255EB3"/>
    <w:rsid w:val="00296484"/>
    <w:rsid w:val="002C4CCB"/>
    <w:rsid w:val="002E45BC"/>
    <w:rsid w:val="002F333D"/>
    <w:rsid w:val="003D160D"/>
    <w:rsid w:val="00495CFC"/>
    <w:rsid w:val="004D72AC"/>
    <w:rsid w:val="005032AC"/>
    <w:rsid w:val="00503A93"/>
    <w:rsid w:val="00657BD3"/>
    <w:rsid w:val="006C2FB6"/>
    <w:rsid w:val="00743ECC"/>
    <w:rsid w:val="007B1A7D"/>
    <w:rsid w:val="0094668B"/>
    <w:rsid w:val="009E5D3F"/>
    <w:rsid w:val="00B2267B"/>
    <w:rsid w:val="00BA1FE9"/>
    <w:rsid w:val="00CF6F87"/>
    <w:rsid w:val="00D145B0"/>
    <w:rsid w:val="00D568A8"/>
    <w:rsid w:val="00D92DFD"/>
    <w:rsid w:val="00DA41EA"/>
    <w:rsid w:val="00DB72A2"/>
    <w:rsid w:val="00DD599B"/>
    <w:rsid w:val="00EC7224"/>
    <w:rsid w:val="00F2557F"/>
    <w:rsid w:val="00F759E9"/>
    <w:rsid w:val="00FF3DE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98B1C6D-87AD-49BF-9C51-2AB1B8FD2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5CFC"/>
  </w:style>
  <w:style w:type="paragraph" w:styleId="Heading2">
    <w:name w:val="heading 2"/>
    <w:basedOn w:val="Normal"/>
    <w:link w:val="Heading2Char"/>
    <w:uiPriority w:val="9"/>
    <w:qFormat/>
    <w:rsid w:val="003D160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D160D"/>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3D160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03A93"/>
    <w:rPr>
      <w:color w:val="0000FF"/>
      <w:u w:val="single"/>
    </w:rPr>
  </w:style>
  <w:style w:type="character" w:styleId="Emphasis">
    <w:name w:val="Emphasis"/>
    <w:basedOn w:val="DefaultParagraphFont"/>
    <w:uiPriority w:val="20"/>
    <w:qFormat/>
    <w:rsid w:val="00503A93"/>
    <w:rPr>
      <w:i/>
      <w:iCs/>
    </w:rPr>
  </w:style>
  <w:style w:type="paragraph" w:styleId="Header">
    <w:name w:val="header"/>
    <w:basedOn w:val="Normal"/>
    <w:link w:val="HeaderChar"/>
    <w:uiPriority w:val="99"/>
    <w:unhideWhenUsed/>
    <w:rsid w:val="00EC72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7224"/>
  </w:style>
  <w:style w:type="paragraph" w:styleId="Footer">
    <w:name w:val="footer"/>
    <w:basedOn w:val="Normal"/>
    <w:link w:val="FooterChar"/>
    <w:uiPriority w:val="99"/>
    <w:unhideWhenUsed/>
    <w:rsid w:val="00EC72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7224"/>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B2267B"/>
    <w:pPr>
      <w:spacing w:line="240" w:lineRule="auto"/>
    </w:pPr>
    <w:rPr>
      <w:sz w:val="20"/>
      <w:szCs w:val="20"/>
    </w:rPr>
  </w:style>
  <w:style w:type="character" w:customStyle="1" w:styleId="CommentTextChar">
    <w:name w:val="Comment Text Char"/>
    <w:basedOn w:val="DefaultParagraphFont"/>
    <w:link w:val="CommentText"/>
    <w:uiPriority w:val="99"/>
    <w:semiHidden/>
    <w:rsid w:val="00B2267B"/>
    <w:rPr>
      <w:sz w:val="20"/>
      <w:szCs w:val="20"/>
    </w:rPr>
  </w:style>
  <w:style w:type="paragraph" w:styleId="BalloonText">
    <w:name w:val="Balloon Text"/>
    <w:basedOn w:val="Normal"/>
    <w:link w:val="BalloonTextChar"/>
    <w:uiPriority w:val="99"/>
    <w:semiHidden/>
    <w:unhideWhenUsed/>
    <w:rsid w:val="007B1A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1A7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72AB82-4FCF-4021-A16F-0B0C8EE6AC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396</Words>
  <Characters>2263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2018-08-18T20:51:00Z</dcterms:created>
  <dcterms:modified xsi:type="dcterms:W3CDTF">2018-08-18T20:51:00Z</dcterms:modified>
</cp:coreProperties>
</file>