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803DD0" w:rsidRPr="00B41633" w:rsidRDefault="008A0F93"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Bailey's Fudge Case Analysis</w:t>
      </w:r>
    </w:p>
    <w:p w:rsidR="00527BBE" w:rsidRPr="00B41633" w:rsidRDefault="008A0F93"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Name</w:t>
      </w:r>
    </w:p>
    <w:p w:rsidR="00527BBE" w:rsidRPr="00B41633" w:rsidRDefault="008A0F93"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Institution</w:t>
      </w:r>
    </w:p>
    <w:p w:rsidR="00527BBE" w:rsidRPr="00B41633" w:rsidRDefault="008A0F93"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Course</w:t>
      </w:r>
    </w:p>
    <w:p w:rsidR="00527BBE" w:rsidRDefault="008A0F93"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Date</w:t>
      </w: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9D1920" w:rsidRPr="00B41633" w:rsidRDefault="009D1920" w:rsidP="00B41633">
      <w:pPr>
        <w:shd w:val="clear" w:color="auto" w:fill="FFFFFF"/>
        <w:spacing w:after="0" w:line="480" w:lineRule="auto"/>
        <w:jc w:val="center"/>
        <w:rPr>
          <w:rFonts w:ascii="Times New Roman" w:eastAsia="Times New Roman" w:hAnsi="Times New Roman" w:cs="Times New Roman"/>
          <w:color w:val="000000" w:themeColor="text1"/>
          <w:sz w:val="24"/>
          <w:szCs w:val="24"/>
        </w:rPr>
      </w:pPr>
      <w:bookmarkStart w:id="0" w:name="_GoBack"/>
      <w:bookmarkEnd w:id="0"/>
    </w:p>
    <w:p w:rsidR="0035048D" w:rsidRPr="00B41633" w:rsidRDefault="008A0F93" w:rsidP="00921034">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lastRenderedPageBreak/>
        <w:t>Develop</w:t>
      </w:r>
      <w:r w:rsidR="00803DD0" w:rsidRPr="00B41633">
        <w:rPr>
          <w:rFonts w:ascii="Times New Roman" w:eastAsia="Times New Roman" w:hAnsi="Times New Roman" w:cs="Times New Roman"/>
          <w:color w:val="000000" w:themeColor="text1"/>
          <w:sz w:val="24"/>
          <w:szCs w:val="24"/>
        </w:rPr>
        <w:t xml:space="preserve"> a SWOT analysis for Bailey’s</w:t>
      </w:r>
    </w:p>
    <w:p w:rsidR="0035048D"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Internal Strengths</w:t>
      </w:r>
    </w:p>
    <w:p w:rsidR="000A44AA" w:rsidRPr="00B41633" w:rsidRDefault="008A0F93" w:rsidP="00B41633">
      <w:p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Bailey has various strengths which assist it to succeed in the market as one of the leading companies in its industry. </w:t>
      </w:r>
      <w:r w:rsidRPr="00B41633">
        <w:rPr>
          <w:rFonts w:ascii="Times New Roman" w:eastAsia="Times New Roman" w:hAnsi="Times New Roman" w:cs="Times New Roman"/>
          <w:color w:val="000000" w:themeColor="text1"/>
          <w:sz w:val="24"/>
          <w:szCs w:val="24"/>
        </w:rPr>
        <w:t>The strengths help the firm to safeguard its share of the market in the existing markets as we</w:t>
      </w:r>
      <w:r w:rsidR="006E5D68" w:rsidRPr="00B41633">
        <w:rPr>
          <w:rFonts w:ascii="Times New Roman" w:eastAsia="Times New Roman" w:hAnsi="Times New Roman" w:cs="Times New Roman"/>
          <w:color w:val="000000" w:themeColor="text1"/>
          <w:sz w:val="24"/>
          <w:szCs w:val="24"/>
        </w:rPr>
        <w:t>ll as help in the penetration in</w:t>
      </w:r>
      <w:r w:rsidRPr="00B41633">
        <w:rPr>
          <w:rFonts w:ascii="Times New Roman" w:eastAsia="Times New Roman" w:hAnsi="Times New Roman" w:cs="Times New Roman"/>
          <w:color w:val="000000" w:themeColor="text1"/>
          <w:sz w:val="24"/>
          <w:szCs w:val="24"/>
        </w:rPr>
        <w:t xml:space="preserve"> the new markets. Some of these strengths are:-</w:t>
      </w:r>
    </w:p>
    <w:p w:rsidR="00225DCF" w:rsidRPr="00B41633" w:rsidRDefault="008A0F93" w:rsidP="00B41633">
      <w:pPr>
        <w:pStyle w:val="ListParagraph"/>
        <w:numPr>
          <w:ilvl w:val="0"/>
          <w:numId w:val="4"/>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Production innovation- the company has a successful track record of designing new </w:t>
      </w:r>
      <w:r w:rsidRPr="00B41633">
        <w:rPr>
          <w:rFonts w:ascii="Times New Roman" w:eastAsia="Times New Roman" w:hAnsi="Times New Roman" w:cs="Times New Roman"/>
          <w:color w:val="000000" w:themeColor="text1"/>
          <w:sz w:val="24"/>
          <w:szCs w:val="24"/>
        </w:rPr>
        <w:t>goods.</w:t>
      </w:r>
    </w:p>
    <w:p w:rsidR="00225DCF" w:rsidRPr="00B41633" w:rsidRDefault="008A0F93" w:rsidP="00B41633">
      <w:pPr>
        <w:pStyle w:val="ListParagraph"/>
        <w:numPr>
          <w:ilvl w:val="0"/>
          <w:numId w:val="4"/>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Good returns of capital expenditures: the company is comparatively effective at the implementation of new good</w:t>
      </w:r>
      <w:r w:rsidR="006E5D68" w:rsidRPr="00B41633">
        <w:rPr>
          <w:rFonts w:ascii="Times New Roman" w:eastAsia="Times New Roman" w:hAnsi="Times New Roman" w:cs="Times New Roman"/>
          <w:color w:val="000000" w:themeColor="text1"/>
          <w:sz w:val="24"/>
          <w:szCs w:val="24"/>
        </w:rPr>
        <w:t>s</w:t>
      </w:r>
      <w:r w:rsidRPr="00B41633">
        <w:rPr>
          <w:rFonts w:ascii="Times New Roman" w:eastAsia="Times New Roman" w:hAnsi="Times New Roman" w:cs="Times New Roman"/>
          <w:color w:val="000000" w:themeColor="text1"/>
          <w:sz w:val="24"/>
          <w:szCs w:val="24"/>
        </w:rPr>
        <w:t>. By building streams of new revenues, the company generates good returns on capital expenditures.</w:t>
      </w:r>
    </w:p>
    <w:p w:rsidR="006E5D68" w:rsidRPr="00B41633" w:rsidRDefault="008A0F93" w:rsidP="00B41633">
      <w:pPr>
        <w:pStyle w:val="ListParagraph"/>
        <w:numPr>
          <w:ilvl w:val="0"/>
          <w:numId w:val="4"/>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Excellent performances in the new marke</w:t>
      </w:r>
      <w:r w:rsidRPr="00B41633">
        <w:rPr>
          <w:rFonts w:ascii="Times New Roman" w:eastAsia="Times New Roman" w:hAnsi="Times New Roman" w:cs="Times New Roman"/>
          <w:color w:val="000000" w:themeColor="text1"/>
          <w:sz w:val="24"/>
          <w:szCs w:val="24"/>
        </w:rPr>
        <w:t>ts: The business has established expertise at accessing new markets and succeeding in them.</w:t>
      </w:r>
    </w:p>
    <w:p w:rsidR="006E5D68" w:rsidRPr="00B41633" w:rsidRDefault="008A0F93" w:rsidP="00B41633">
      <w:pPr>
        <w:pStyle w:val="ListParagraph"/>
        <w:numPr>
          <w:ilvl w:val="0"/>
          <w:numId w:val="4"/>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High customer satisfaction level: the firm was able to accomplish a high customer satisfaction level among good brand equity among the potential customers and prese</w:t>
      </w:r>
      <w:r w:rsidRPr="00B41633">
        <w:rPr>
          <w:rFonts w:ascii="Times New Roman" w:eastAsia="Times New Roman" w:hAnsi="Times New Roman" w:cs="Times New Roman"/>
          <w:color w:val="000000" w:themeColor="text1"/>
          <w:sz w:val="24"/>
          <w:szCs w:val="24"/>
        </w:rPr>
        <w:t>nt clients with its committed department of customer relationship management.</w:t>
      </w:r>
    </w:p>
    <w:p w:rsidR="00225DCF" w:rsidRPr="00B41633" w:rsidRDefault="008A0F93" w:rsidP="00B41633">
      <w:pPr>
        <w:pStyle w:val="ListParagraph"/>
        <w:numPr>
          <w:ilvl w:val="0"/>
          <w:numId w:val="4"/>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A powerful network of distribution: Bailey has established a reliable network of distribution which can reach most of its potential markets over the years.</w:t>
      </w:r>
    </w:p>
    <w:p w:rsidR="006E5D68"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Internal</w:t>
      </w:r>
      <w:r w:rsidR="00803DD0" w:rsidRPr="00B41633">
        <w:rPr>
          <w:rFonts w:ascii="Times New Roman" w:eastAsia="Times New Roman" w:hAnsi="Times New Roman" w:cs="Times New Roman"/>
          <w:b/>
          <w:color w:val="000000" w:themeColor="text1"/>
          <w:sz w:val="24"/>
          <w:szCs w:val="24"/>
        </w:rPr>
        <w:t xml:space="preserve"> weaknesses</w:t>
      </w:r>
      <w:r w:rsidRPr="00B41633">
        <w:rPr>
          <w:rFonts w:ascii="Times New Roman" w:eastAsia="Times New Roman" w:hAnsi="Times New Roman" w:cs="Times New Roman"/>
          <w:b/>
          <w:color w:val="000000" w:themeColor="text1"/>
          <w:sz w:val="24"/>
          <w:szCs w:val="24"/>
        </w:rPr>
        <w:t>/vu</w:t>
      </w:r>
      <w:r w:rsidRPr="00B41633">
        <w:rPr>
          <w:rFonts w:ascii="Times New Roman" w:eastAsia="Times New Roman" w:hAnsi="Times New Roman" w:cs="Times New Roman"/>
          <w:b/>
          <w:color w:val="000000" w:themeColor="text1"/>
          <w:sz w:val="24"/>
          <w:szCs w:val="24"/>
        </w:rPr>
        <w:t>lnerabilities</w:t>
      </w:r>
    </w:p>
    <w:p w:rsidR="00803DD0" w:rsidRPr="00B41633" w:rsidRDefault="008A0F93" w:rsidP="00B41633">
      <w:p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Weaknesses are areas that the company should improve on so as to remain competitive in the dynamic business environment. </w:t>
      </w:r>
    </w:p>
    <w:p w:rsidR="00290A23" w:rsidRPr="00B41633" w:rsidRDefault="008A0F93" w:rsidP="00B41633">
      <w:pPr>
        <w:pStyle w:val="ListParagraph"/>
        <w:numPr>
          <w:ilvl w:val="0"/>
          <w:numId w:val="5"/>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Workforce high attrition rate: Bailey has a higher rate of attrition compare to other companies in the industry and has </w:t>
      </w:r>
      <w:r w:rsidRPr="00B41633">
        <w:rPr>
          <w:rFonts w:ascii="Times New Roman" w:eastAsia="Times New Roman" w:hAnsi="Times New Roman" w:cs="Times New Roman"/>
          <w:color w:val="000000" w:themeColor="text1"/>
          <w:sz w:val="24"/>
          <w:szCs w:val="24"/>
        </w:rPr>
        <w:t>to spend a lot of money on training and development of its employees as compared to its rivals.</w:t>
      </w:r>
    </w:p>
    <w:p w:rsidR="00290A23" w:rsidRPr="00B41633" w:rsidRDefault="008A0F93" w:rsidP="00B41633">
      <w:pPr>
        <w:pStyle w:val="ListParagraph"/>
        <w:numPr>
          <w:ilvl w:val="0"/>
          <w:numId w:val="5"/>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Financial is not carried out efficiently and properly: The present liquid asset ratios and the current asset ratio show that the firm may utilize the finance mo</w:t>
      </w:r>
      <w:r w:rsidRPr="00B41633">
        <w:rPr>
          <w:rFonts w:ascii="Times New Roman" w:eastAsia="Times New Roman" w:hAnsi="Times New Roman" w:cs="Times New Roman"/>
          <w:color w:val="000000" w:themeColor="text1"/>
          <w:sz w:val="24"/>
          <w:szCs w:val="24"/>
        </w:rPr>
        <w:t>re effectively than what it is presently doing.</w:t>
      </w:r>
    </w:p>
    <w:p w:rsidR="00290A23" w:rsidRPr="00B41633" w:rsidRDefault="008A0F93" w:rsidP="00B41633">
      <w:pPr>
        <w:pStyle w:val="ListParagraph"/>
        <w:numPr>
          <w:ilvl w:val="0"/>
          <w:numId w:val="5"/>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Compared to the rivals, the day’s inventory is high: This makes the firms to raise extra cash to invest in the channels.</w:t>
      </w:r>
    </w:p>
    <w:p w:rsidR="00290A23" w:rsidRPr="00B41633" w:rsidRDefault="008A0F93" w:rsidP="00B41633">
      <w:pPr>
        <w:pStyle w:val="ListParagraph"/>
        <w:numPr>
          <w:ilvl w:val="0"/>
          <w:numId w:val="5"/>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Restricted </w:t>
      </w:r>
      <w:r w:rsidR="00AB7C65" w:rsidRPr="00B41633">
        <w:rPr>
          <w:rFonts w:ascii="Times New Roman" w:eastAsia="Times New Roman" w:hAnsi="Times New Roman" w:cs="Times New Roman"/>
          <w:color w:val="000000" w:themeColor="text1"/>
          <w:sz w:val="24"/>
          <w:szCs w:val="24"/>
        </w:rPr>
        <w:t xml:space="preserve">success outside major businesses: the company has faced challenges to other segments of the products with its current culture even though it is one of the leading firms. </w:t>
      </w:r>
    </w:p>
    <w:p w:rsidR="00803DD0" w:rsidRPr="00B41633" w:rsidRDefault="008A0F93" w:rsidP="00B41633">
      <w:pPr>
        <w:pStyle w:val="ListParagraph"/>
        <w:numPr>
          <w:ilvl w:val="0"/>
          <w:numId w:val="5"/>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There are gaps in the range of products offered by the firm: The lack of choices can give new competitors footholds in the markets.</w:t>
      </w:r>
    </w:p>
    <w:p w:rsidR="00AB7C65"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Potential market opportunitie</w:t>
      </w:r>
      <w:r w:rsidRPr="00B41633">
        <w:rPr>
          <w:rFonts w:ascii="Times New Roman" w:eastAsia="Times New Roman" w:hAnsi="Times New Roman" w:cs="Times New Roman"/>
          <w:b/>
          <w:color w:val="000000" w:themeColor="text1"/>
          <w:sz w:val="24"/>
          <w:szCs w:val="24"/>
        </w:rPr>
        <w:t>s</w:t>
      </w:r>
    </w:p>
    <w:p w:rsidR="00AB7C65" w:rsidRPr="00B41633" w:rsidRDefault="008A0F93" w:rsidP="00B41633">
      <w:pPr>
        <w:pStyle w:val="ListParagraph"/>
        <w:numPr>
          <w:ilvl w:val="0"/>
          <w:numId w:val="6"/>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New environmental policies: The new opportunities shall establish a level of playing ground for each player within the industry</w:t>
      </w:r>
      <w:r w:rsidR="00CC32E6" w:rsidRPr="00B41633">
        <w:rPr>
          <w:rFonts w:ascii="Times New Roman" w:eastAsia="Times New Roman" w:hAnsi="Times New Roman" w:cs="Times New Roman"/>
          <w:color w:val="000000" w:themeColor="text1"/>
          <w:sz w:val="24"/>
          <w:szCs w:val="24"/>
        </w:rPr>
        <w:t xml:space="preserve"> (Gürel&amp; Tat, 2017)</w:t>
      </w:r>
      <w:r w:rsidRPr="00B41633">
        <w:rPr>
          <w:rFonts w:ascii="Times New Roman" w:eastAsia="Times New Roman" w:hAnsi="Times New Roman" w:cs="Times New Roman"/>
          <w:color w:val="000000" w:themeColor="text1"/>
          <w:sz w:val="24"/>
          <w:szCs w:val="24"/>
        </w:rPr>
        <w:t xml:space="preserve">. It </w:t>
      </w:r>
      <w:r w:rsidR="00F33C75" w:rsidRPr="00B41633">
        <w:rPr>
          <w:rFonts w:ascii="Times New Roman" w:eastAsia="Times New Roman" w:hAnsi="Times New Roman" w:cs="Times New Roman"/>
          <w:color w:val="000000" w:themeColor="text1"/>
          <w:sz w:val="24"/>
          <w:szCs w:val="24"/>
        </w:rPr>
        <w:t>offers</w:t>
      </w:r>
      <w:r w:rsidRPr="00B41633">
        <w:rPr>
          <w:rFonts w:ascii="Times New Roman" w:eastAsia="Times New Roman" w:hAnsi="Times New Roman" w:cs="Times New Roman"/>
          <w:color w:val="000000" w:themeColor="text1"/>
          <w:sz w:val="24"/>
          <w:szCs w:val="24"/>
        </w:rPr>
        <w:t xml:space="preserve"> great opportunities for Bailey to push home its strengths in contemporary technologies and gain </w:t>
      </w:r>
      <w:r w:rsidRPr="00B41633">
        <w:rPr>
          <w:rFonts w:ascii="Times New Roman" w:eastAsia="Times New Roman" w:hAnsi="Times New Roman" w:cs="Times New Roman"/>
          <w:color w:val="000000" w:themeColor="text1"/>
          <w:sz w:val="24"/>
          <w:szCs w:val="24"/>
        </w:rPr>
        <w:t xml:space="preserve">a share of the market in the category of new products.  </w:t>
      </w:r>
    </w:p>
    <w:p w:rsidR="00F33C75" w:rsidRPr="00B41633" w:rsidRDefault="008A0F93" w:rsidP="00B41633">
      <w:pPr>
        <w:pStyle w:val="ListParagraph"/>
        <w:numPr>
          <w:ilvl w:val="0"/>
          <w:numId w:val="6"/>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Decreasing transportation cost: Due to lower prices of shipping, the company’s costs of operations and production can be reduced hence offering an opportunity to the business either to pass on the ga</w:t>
      </w:r>
      <w:r w:rsidRPr="00B41633">
        <w:rPr>
          <w:rFonts w:ascii="Times New Roman" w:eastAsia="Times New Roman" w:hAnsi="Times New Roman" w:cs="Times New Roman"/>
          <w:color w:val="000000" w:themeColor="text1"/>
          <w:sz w:val="24"/>
          <w:szCs w:val="24"/>
        </w:rPr>
        <w:t xml:space="preserve">ins to the clients to gain the share of the market or to boost its profitability. </w:t>
      </w:r>
    </w:p>
    <w:p w:rsidR="00883B03" w:rsidRPr="00B41633" w:rsidRDefault="008A0F93" w:rsidP="00B41633">
      <w:pPr>
        <w:pStyle w:val="ListParagraph"/>
        <w:numPr>
          <w:ilvl w:val="0"/>
          <w:numId w:val="6"/>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New clients from online channels: the company has invested a large amount of capital into online platforms over the past few years and the investments have opened new </w:t>
      </w:r>
      <w:r w:rsidRPr="00B41633">
        <w:rPr>
          <w:rFonts w:ascii="Times New Roman" w:eastAsia="Times New Roman" w:hAnsi="Times New Roman" w:cs="Times New Roman"/>
          <w:color w:val="000000" w:themeColor="text1"/>
          <w:sz w:val="24"/>
          <w:szCs w:val="24"/>
        </w:rPr>
        <w:t>channels of sales for the company.</w:t>
      </w:r>
    </w:p>
    <w:p w:rsidR="00883B03" w:rsidRPr="00B41633" w:rsidRDefault="008A0F93" w:rsidP="00B41633">
      <w:pPr>
        <w:pStyle w:val="ListParagraph"/>
        <w:numPr>
          <w:ilvl w:val="0"/>
          <w:numId w:val="6"/>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 new technologies offer opportunities to Bailey to practice differentiated pricing strategies in the new markets</w:t>
      </w:r>
      <w:r w:rsidR="00921034">
        <w:rPr>
          <w:rFonts w:ascii="Times New Roman" w:eastAsia="Times New Roman" w:hAnsi="Times New Roman" w:cs="Times New Roman"/>
          <w:color w:val="000000" w:themeColor="text1"/>
          <w:sz w:val="24"/>
          <w:szCs w:val="24"/>
        </w:rPr>
        <w:t xml:space="preserve"> </w:t>
      </w:r>
      <w:r w:rsidR="000D19B8" w:rsidRPr="00B41633">
        <w:rPr>
          <w:rFonts w:ascii="Times New Roman" w:hAnsi="Times New Roman" w:cs="Times New Roman"/>
          <w:color w:val="000000" w:themeColor="text1"/>
          <w:sz w:val="24"/>
          <w:szCs w:val="24"/>
        </w:rPr>
        <w:t>(</w:t>
      </w:r>
      <w:r w:rsidR="00260465" w:rsidRPr="00B41633">
        <w:rPr>
          <w:rFonts w:ascii="Times New Roman" w:eastAsia="Times New Roman" w:hAnsi="Times New Roman" w:cs="Times New Roman"/>
          <w:color w:val="000000" w:themeColor="text1"/>
          <w:sz w:val="24"/>
          <w:szCs w:val="24"/>
        </w:rPr>
        <w:t>Jasiulewicz-Kaczmarek, 2016)</w:t>
      </w:r>
      <w:r w:rsidRPr="00B41633">
        <w:rPr>
          <w:rFonts w:ascii="Times New Roman" w:eastAsia="Times New Roman" w:hAnsi="Times New Roman" w:cs="Times New Roman"/>
          <w:color w:val="000000" w:themeColor="text1"/>
          <w:sz w:val="24"/>
          <w:szCs w:val="24"/>
        </w:rPr>
        <w:t xml:space="preserve">. It shall enable the company </w:t>
      </w:r>
      <w:r w:rsidRPr="00B41633">
        <w:rPr>
          <w:rFonts w:ascii="Times New Roman" w:eastAsia="Times New Roman" w:hAnsi="Times New Roman" w:cs="Times New Roman"/>
          <w:color w:val="000000" w:themeColor="text1"/>
          <w:sz w:val="24"/>
          <w:szCs w:val="24"/>
        </w:rPr>
        <w:t xml:space="preserve">to maintain its loyal clients with better services and lure new clients through </w:t>
      </w:r>
      <w:r w:rsidR="00430551" w:rsidRPr="00B41633">
        <w:rPr>
          <w:rFonts w:ascii="Times New Roman" w:eastAsia="Times New Roman" w:hAnsi="Times New Roman" w:cs="Times New Roman"/>
          <w:color w:val="000000" w:themeColor="text1"/>
          <w:sz w:val="24"/>
          <w:szCs w:val="24"/>
        </w:rPr>
        <w:t>other value-oriented proposition.</w:t>
      </w:r>
    </w:p>
    <w:p w:rsidR="00430551" w:rsidRPr="00B41633" w:rsidRDefault="008A0F93" w:rsidP="00B41633">
      <w:pPr>
        <w:pStyle w:val="ListParagraph"/>
        <w:numPr>
          <w:ilvl w:val="0"/>
          <w:numId w:val="6"/>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 lower rate of inflations: The lower rates of inflations bring more stability in the markets and enable credits at lower rates of interests</w:t>
      </w:r>
      <w:r w:rsidRPr="00B41633">
        <w:rPr>
          <w:rFonts w:ascii="Times New Roman" w:eastAsia="Times New Roman" w:hAnsi="Times New Roman" w:cs="Times New Roman"/>
          <w:color w:val="000000" w:themeColor="text1"/>
          <w:sz w:val="24"/>
          <w:szCs w:val="24"/>
        </w:rPr>
        <w:t xml:space="preserve"> to clients of Bailey.</w:t>
      </w:r>
    </w:p>
    <w:p w:rsidR="00AB7C65"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External market threats</w:t>
      </w:r>
    </w:p>
    <w:p w:rsidR="00430551" w:rsidRPr="00B41633" w:rsidRDefault="008A0F93" w:rsidP="00B41633">
      <w:pPr>
        <w:pStyle w:val="ListParagraph"/>
        <w:numPr>
          <w:ilvl w:val="0"/>
          <w:numId w:val="7"/>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Under Paris agreements of 2016, the new environmental regulations could be a threat to some categories of existing products.</w:t>
      </w:r>
    </w:p>
    <w:p w:rsidR="00430551" w:rsidRPr="00B41633" w:rsidRDefault="008A0F93" w:rsidP="00B41633">
      <w:pPr>
        <w:pStyle w:val="ListParagraph"/>
        <w:numPr>
          <w:ilvl w:val="0"/>
          <w:numId w:val="7"/>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 increasing level of pay particularly rising prices in China and movements such a</w:t>
      </w:r>
      <w:r w:rsidRPr="00B41633">
        <w:rPr>
          <w:rFonts w:ascii="Times New Roman" w:eastAsia="Times New Roman" w:hAnsi="Times New Roman" w:cs="Times New Roman"/>
          <w:color w:val="000000" w:themeColor="text1"/>
          <w:sz w:val="24"/>
          <w:szCs w:val="24"/>
        </w:rPr>
        <w:t>s $ 15 an hour can result in serious pressure on Bailey's profitability.</w:t>
      </w:r>
    </w:p>
    <w:p w:rsidR="00430551" w:rsidRPr="00B41633" w:rsidRDefault="008A0F93" w:rsidP="00B41633">
      <w:pPr>
        <w:pStyle w:val="ListParagraph"/>
        <w:numPr>
          <w:ilvl w:val="0"/>
          <w:numId w:val="7"/>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Liability regulations in various nations are different and the company can be exposed to different claims of liability </w:t>
      </w:r>
      <w:r w:rsidR="00CE43AF" w:rsidRPr="00B41633">
        <w:rPr>
          <w:rFonts w:ascii="Times New Roman" w:eastAsia="Times New Roman" w:hAnsi="Times New Roman" w:cs="Times New Roman"/>
          <w:color w:val="000000" w:themeColor="text1"/>
          <w:sz w:val="24"/>
          <w:szCs w:val="24"/>
        </w:rPr>
        <w:t>given changes in the regulations in the markets.</w:t>
      </w:r>
    </w:p>
    <w:p w:rsidR="00CE43AF" w:rsidRPr="00B41633" w:rsidRDefault="008A0F93" w:rsidP="00B41633">
      <w:pPr>
        <w:pStyle w:val="ListParagraph"/>
        <w:numPr>
          <w:ilvl w:val="0"/>
          <w:numId w:val="7"/>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New technology </w:t>
      </w:r>
      <w:r w:rsidRPr="00B41633">
        <w:rPr>
          <w:rFonts w:ascii="Times New Roman" w:eastAsia="Times New Roman" w:hAnsi="Times New Roman" w:cs="Times New Roman"/>
          <w:color w:val="000000" w:themeColor="text1"/>
          <w:sz w:val="24"/>
          <w:szCs w:val="24"/>
        </w:rPr>
        <w:t>designed by the market disruptors or competitors could be serious threats to the industry.</w:t>
      </w:r>
    </w:p>
    <w:p w:rsidR="00CE43AF" w:rsidRPr="00B41633" w:rsidRDefault="008A0F93" w:rsidP="00B41633">
      <w:pPr>
        <w:pStyle w:val="ListParagraph"/>
        <w:numPr>
          <w:ilvl w:val="0"/>
          <w:numId w:val="7"/>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Intense competitions </w:t>
      </w:r>
    </w:p>
    <w:p w:rsidR="00CE43AF" w:rsidRPr="00B41633" w:rsidRDefault="008A0F93" w:rsidP="00B41633">
      <w:pPr>
        <w:pStyle w:val="ListParagraph"/>
        <w:numPr>
          <w:ilvl w:val="0"/>
          <w:numId w:val="7"/>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Skilled workplace shortage in particular international markets represent threats to steady profits growth for the company</w:t>
      </w:r>
    </w:p>
    <w:p w:rsidR="00CE43AF" w:rsidRPr="00B41633" w:rsidRDefault="008A0F93" w:rsidP="00B41633">
      <w:pPr>
        <w:pStyle w:val="ListParagraph"/>
        <w:numPr>
          <w:ilvl w:val="0"/>
          <w:numId w:val="7"/>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Changing consumer pur</w:t>
      </w:r>
      <w:r w:rsidRPr="00B41633">
        <w:rPr>
          <w:rFonts w:ascii="Times New Roman" w:eastAsia="Times New Roman" w:hAnsi="Times New Roman" w:cs="Times New Roman"/>
          <w:color w:val="000000" w:themeColor="text1"/>
          <w:sz w:val="24"/>
          <w:szCs w:val="24"/>
        </w:rPr>
        <w:t>chasing behaviors from online channels might be threats to the existing physical infrastructures driven by a model of the supply chain.</w:t>
      </w:r>
    </w:p>
    <w:p w:rsidR="001D36EE"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A 2x2 matrix</w:t>
      </w:r>
    </w:p>
    <w:tbl>
      <w:tblPr>
        <w:tblStyle w:val="TableGrid"/>
        <w:tblW w:w="0" w:type="auto"/>
        <w:tblLook w:val="04A0"/>
      </w:tblPr>
      <w:tblGrid>
        <w:gridCol w:w="4621"/>
        <w:gridCol w:w="4621"/>
      </w:tblGrid>
      <w:tr w:rsidR="007B0610" w:rsidTr="00CE43AF">
        <w:tc>
          <w:tcPr>
            <w:tcW w:w="4621" w:type="dxa"/>
          </w:tcPr>
          <w:p w:rsidR="00CE43AF" w:rsidRPr="00B41633" w:rsidRDefault="008A0F93" w:rsidP="00B41633">
            <w:pPr>
              <w:shd w:val="clear" w:color="auto" w:fill="FFFFFF"/>
              <w:spacing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strengths</w:t>
            </w:r>
          </w:p>
          <w:p w:rsidR="00835D75" w:rsidRPr="00B41633" w:rsidRDefault="008A0F93" w:rsidP="00B41633">
            <w:pPr>
              <w:pStyle w:val="ListParagraph"/>
              <w:numPr>
                <w:ilvl w:val="0"/>
                <w:numId w:val="4"/>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Production innovation</w:t>
            </w:r>
          </w:p>
          <w:p w:rsidR="00835D75" w:rsidRPr="00B41633" w:rsidRDefault="008A0F93" w:rsidP="00B41633">
            <w:pPr>
              <w:pStyle w:val="ListParagraph"/>
              <w:numPr>
                <w:ilvl w:val="0"/>
                <w:numId w:val="4"/>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Good returns of capital expenditures</w:t>
            </w:r>
          </w:p>
          <w:p w:rsidR="00835D75" w:rsidRPr="00B41633" w:rsidRDefault="008A0F93" w:rsidP="00B41633">
            <w:pPr>
              <w:pStyle w:val="ListParagraph"/>
              <w:numPr>
                <w:ilvl w:val="0"/>
                <w:numId w:val="4"/>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Excellent performances in the new </w:t>
            </w:r>
            <w:r w:rsidRPr="00B41633">
              <w:rPr>
                <w:rFonts w:ascii="Times New Roman" w:eastAsia="Times New Roman" w:hAnsi="Times New Roman" w:cs="Times New Roman"/>
                <w:color w:val="000000" w:themeColor="text1"/>
                <w:sz w:val="24"/>
                <w:szCs w:val="24"/>
              </w:rPr>
              <w:t>markets.</w:t>
            </w:r>
          </w:p>
          <w:p w:rsidR="00CE43AF" w:rsidRPr="00B41633" w:rsidRDefault="008A0F93" w:rsidP="00B41633">
            <w:pPr>
              <w:pStyle w:val="ListParagraph"/>
              <w:numPr>
                <w:ilvl w:val="0"/>
                <w:numId w:val="4"/>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High customer satisfaction </w:t>
            </w:r>
            <w:r w:rsidR="00835D75" w:rsidRPr="00B41633">
              <w:rPr>
                <w:rFonts w:ascii="Times New Roman" w:eastAsia="Times New Roman" w:hAnsi="Times New Roman" w:cs="Times New Roman"/>
                <w:color w:val="000000" w:themeColor="text1"/>
                <w:sz w:val="24"/>
                <w:szCs w:val="24"/>
              </w:rPr>
              <w:t>level</w:t>
            </w:r>
          </w:p>
          <w:p w:rsidR="00CE43AF" w:rsidRPr="00B41633" w:rsidRDefault="008A0F93" w:rsidP="00B41633">
            <w:pPr>
              <w:pStyle w:val="ListParagraph"/>
              <w:numPr>
                <w:ilvl w:val="0"/>
                <w:numId w:val="4"/>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A powerful network of distribution</w:t>
            </w:r>
          </w:p>
        </w:tc>
        <w:tc>
          <w:tcPr>
            <w:tcW w:w="4621" w:type="dxa"/>
          </w:tcPr>
          <w:p w:rsidR="00A227DB" w:rsidRPr="00B41633" w:rsidRDefault="008A0F93" w:rsidP="00B41633">
            <w:pPr>
              <w:shd w:val="clear" w:color="auto" w:fill="FFFFFF"/>
              <w:spacing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 xml:space="preserve">Weaknesses </w:t>
            </w:r>
          </w:p>
          <w:p w:rsidR="008A6299" w:rsidRPr="00B41633" w:rsidRDefault="008A0F93" w:rsidP="00B41633">
            <w:pPr>
              <w:pStyle w:val="ListParagraph"/>
              <w:numPr>
                <w:ilvl w:val="0"/>
                <w:numId w:val="5"/>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Workforce high attrition rate</w:t>
            </w:r>
          </w:p>
          <w:p w:rsidR="008A6299" w:rsidRPr="00B41633" w:rsidRDefault="008A0F93" w:rsidP="00B41633">
            <w:pPr>
              <w:pStyle w:val="ListParagraph"/>
              <w:numPr>
                <w:ilvl w:val="0"/>
                <w:numId w:val="5"/>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Financial is not carried out efficiently and properly.</w:t>
            </w:r>
          </w:p>
          <w:p w:rsidR="008A6299" w:rsidRPr="00B41633" w:rsidRDefault="008A0F93" w:rsidP="00B41633">
            <w:pPr>
              <w:pStyle w:val="ListParagraph"/>
              <w:numPr>
                <w:ilvl w:val="0"/>
                <w:numId w:val="5"/>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Compared to rivals, the day's</w:t>
            </w:r>
            <w:r w:rsidR="00921034">
              <w:rPr>
                <w:rFonts w:ascii="Times New Roman" w:eastAsia="Times New Roman" w:hAnsi="Times New Roman" w:cs="Times New Roman"/>
                <w:color w:val="000000" w:themeColor="text1"/>
                <w:sz w:val="24"/>
                <w:szCs w:val="24"/>
              </w:rPr>
              <w:t xml:space="preserve"> </w:t>
            </w:r>
            <w:r w:rsidRPr="00B41633">
              <w:rPr>
                <w:rFonts w:ascii="Times New Roman" w:eastAsia="Times New Roman" w:hAnsi="Times New Roman" w:cs="Times New Roman"/>
                <w:color w:val="000000" w:themeColor="text1"/>
                <w:sz w:val="24"/>
                <w:szCs w:val="24"/>
              </w:rPr>
              <w:t>inventory is high.</w:t>
            </w:r>
          </w:p>
          <w:p w:rsidR="008A6299" w:rsidRPr="00B41633" w:rsidRDefault="008A0F93" w:rsidP="00B41633">
            <w:pPr>
              <w:pStyle w:val="ListParagraph"/>
              <w:numPr>
                <w:ilvl w:val="0"/>
                <w:numId w:val="5"/>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Restricted success outside major </w:t>
            </w:r>
            <w:r w:rsidRPr="00B41633">
              <w:rPr>
                <w:rFonts w:ascii="Times New Roman" w:eastAsia="Times New Roman" w:hAnsi="Times New Roman" w:cs="Times New Roman"/>
                <w:color w:val="000000" w:themeColor="text1"/>
                <w:sz w:val="24"/>
                <w:szCs w:val="24"/>
              </w:rPr>
              <w:t>businesses</w:t>
            </w:r>
          </w:p>
          <w:p w:rsidR="00CE43AF" w:rsidRPr="00B41633" w:rsidRDefault="008A0F93" w:rsidP="00B41633">
            <w:pPr>
              <w:pStyle w:val="ListParagraph"/>
              <w:numPr>
                <w:ilvl w:val="0"/>
                <w:numId w:val="5"/>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There are gaps in the range of products offered by the firm.</w:t>
            </w:r>
          </w:p>
        </w:tc>
      </w:tr>
      <w:tr w:rsidR="007B0610" w:rsidTr="00CE43AF">
        <w:tc>
          <w:tcPr>
            <w:tcW w:w="4621" w:type="dxa"/>
          </w:tcPr>
          <w:p w:rsidR="00A227DB" w:rsidRPr="00B41633" w:rsidRDefault="008A0F93" w:rsidP="00B41633">
            <w:pPr>
              <w:shd w:val="clear" w:color="auto" w:fill="FFFFFF"/>
              <w:spacing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opportunities</w:t>
            </w:r>
          </w:p>
          <w:p w:rsidR="00A227DB" w:rsidRPr="00B41633" w:rsidRDefault="008A0F93" w:rsidP="00B41633">
            <w:pPr>
              <w:pStyle w:val="ListParagraph"/>
              <w:numPr>
                <w:ilvl w:val="0"/>
                <w:numId w:val="6"/>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New environmental policies</w:t>
            </w:r>
          </w:p>
          <w:p w:rsidR="00A227DB" w:rsidRPr="00B41633" w:rsidRDefault="008A0F93" w:rsidP="00B41633">
            <w:pPr>
              <w:pStyle w:val="ListParagraph"/>
              <w:numPr>
                <w:ilvl w:val="0"/>
                <w:numId w:val="6"/>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Decreasing transportation cost</w:t>
            </w:r>
          </w:p>
          <w:p w:rsidR="00A227DB" w:rsidRPr="00B41633" w:rsidRDefault="008A0F93" w:rsidP="00B41633">
            <w:pPr>
              <w:pStyle w:val="ListParagraph"/>
              <w:numPr>
                <w:ilvl w:val="0"/>
                <w:numId w:val="6"/>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New clients from online channels</w:t>
            </w:r>
          </w:p>
          <w:p w:rsidR="00A227DB" w:rsidRPr="00B41633" w:rsidRDefault="008A0F93" w:rsidP="00B41633">
            <w:pPr>
              <w:pStyle w:val="ListParagraph"/>
              <w:numPr>
                <w:ilvl w:val="0"/>
                <w:numId w:val="6"/>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Differentiated pricing strategies in the new markets. </w:t>
            </w:r>
          </w:p>
          <w:p w:rsidR="00A227DB" w:rsidRPr="00B41633" w:rsidRDefault="008A0F93" w:rsidP="00B41633">
            <w:pPr>
              <w:pStyle w:val="ListParagraph"/>
              <w:numPr>
                <w:ilvl w:val="0"/>
                <w:numId w:val="6"/>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The lower rate of </w:t>
            </w:r>
            <w:r w:rsidRPr="00B41633">
              <w:rPr>
                <w:rFonts w:ascii="Times New Roman" w:eastAsia="Times New Roman" w:hAnsi="Times New Roman" w:cs="Times New Roman"/>
                <w:color w:val="000000" w:themeColor="text1"/>
                <w:sz w:val="24"/>
                <w:szCs w:val="24"/>
              </w:rPr>
              <w:t>inflations</w:t>
            </w:r>
          </w:p>
          <w:p w:rsidR="00CE43AF" w:rsidRPr="00B41633" w:rsidRDefault="00CE43AF" w:rsidP="00B41633">
            <w:pPr>
              <w:spacing w:line="480" w:lineRule="auto"/>
              <w:rPr>
                <w:rFonts w:ascii="Times New Roman" w:eastAsia="Times New Roman" w:hAnsi="Times New Roman" w:cs="Times New Roman"/>
                <w:color w:val="000000" w:themeColor="text1"/>
                <w:sz w:val="24"/>
                <w:szCs w:val="24"/>
              </w:rPr>
            </w:pPr>
          </w:p>
        </w:tc>
        <w:tc>
          <w:tcPr>
            <w:tcW w:w="4621" w:type="dxa"/>
          </w:tcPr>
          <w:p w:rsidR="00CF22E5" w:rsidRPr="00B41633" w:rsidRDefault="008A0F93" w:rsidP="00B41633">
            <w:pPr>
              <w:shd w:val="clear" w:color="auto" w:fill="FFFFFF"/>
              <w:spacing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Threats</w:t>
            </w:r>
          </w:p>
          <w:p w:rsidR="00CF22E5" w:rsidRPr="00B41633" w:rsidRDefault="008A0F93" w:rsidP="00B41633">
            <w:pPr>
              <w:pStyle w:val="ListParagraph"/>
              <w:numPr>
                <w:ilvl w:val="0"/>
                <w:numId w:val="7"/>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 new environment regulations</w:t>
            </w:r>
          </w:p>
          <w:p w:rsidR="00CF22E5" w:rsidRPr="00B41633" w:rsidRDefault="008A0F93" w:rsidP="00B41633">
            <w:pPr>
              <w:pStyle w:val="ListParagraph"/>
              <w:numPr>
                <w:ilvl w:val="0"/>
                <w:numId w:val="7"/>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Increasing the level of pay</w:t>
            </w:r>
          </w:p>
          <w:p w:rsidR="00CF22E5" w:rsidRPr="00B41633" w:rsidRDefault="008A0F93" w:rsidP="00B41633">
            <w:pPr>
              <w:pStyle w:val="ListParagraph"/>
              <w:numPr>
                <w:ilvl w:val="0"/>
                <w:numId w:val="7"/>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Liability regulations in various </w:t>
            </w:r>
          </w:p>
          <w:p w:rsidR="00CF22E5" w:rsidRPr="00B41633" w:rsidRDefault="008A0F93" w:rsidP="00B41633">
            <w:pPr>
              <w:pStyle w:val="ListParagraph"/>
              <w:numPr>
                <w:ilvl w:val="0"/>
                <w:numId w:val="7"/>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New technology designed by the market disruptors or competitors </w:t>
            </w:r>
          </w:p>
          <w:p w:rsidR="00CF22E5" w:rsidRPr="00B41633" w:rsidRDefault="008A0F93" w:rsidP="00B41633">
            <w:pPr>
              <w:pStyle w:val="ListParagraph"/>
              <w:numPr>
                <w:ilvl w:val="0"/>
                <w:numId w:val="7"/>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Intense competitions </w:t>
            </w:r>
          </w:p>
          <w:p w:rsidR="00CF22E5" w:rsidRPr="00B41633" w:rsidRDefault="008A0F93" w:rsidP="00B41633">
            <w:pPr>
              <w:pStyle w:val="ListParagraph"/>
              <w:numPr>
                <w:ilvl w:val="0"/>
                <w:numId w:val="7"/>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Skilled workplace shortage </w:t>
            </w:r>
          </w:p>
          <w:p w:rsidR="00CE43AF" w:rsidRPr="00B41633" w:rsidRDefault="008A0F93" w:rsidP="00B41633">
            <w:pPr>
              <w:pStyle w:val="ListParagraph"/>
              <w:numPr>
                <w:ilvl w:val="0"/>
                <w:numId w:val="7"/>
              </w:numPr>
              <w:shd w:val="clear" w:color="auto" w:fill="FFFFFF"/>
              <w:spacing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Changing consumer purchasin</w:t>
            </w:r>
            <w:r w:rsidRPr="00B41633">
              <w:rPr>
                <w:rFonts w:ascii="Times New Roman" w:eastAsia="Times New Roman" w:hAnsi="Times New Roman" w:cs="Times New Roman"/>
                <w:color w:val="000000" w:themeColor="text1"/>
                <w:sz w:val="24"/>
                <w:szCs w:val="24"/>
              </w:rPr>
              <w:t>g behaviors</w:t>
            </w:r>
          </w:p>
        </w:tc>
      </w:tr>
    </w:tbl>
    <w:p w:rsidR="00946C18"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The</w:t>
      </w:r>
      <w:r w:rsidR="00803DD0" w:rsidRPr="00B41633">
        <w:rPr>
          <w:rFonts w:ascii="Times New Roman" w:eastAsia="Times New Roman" w:hAnsi="Times New Roman" w:cs="Times New Roman"/>
          <w:b/>
          <w:color w:val="000000" w:themeColor="text1"/>
          <w:sz w:val="24"/>
          <w:szCs w:val="24"/>
        </w:rPr>
        <w:t xml:space="preserve"> best option from each o</w:t>
      </w:r>
      <w:r w:rsidRPr="00B41633">
        <w:rPr>
          <w:rFonts w:ascii="Times New Roman" w:eastAsia="Times New Roman" w:hAnsi="Times New Roman" w:cs="Times New Roman"/>
          <w:b/>
          <w:color w:val="000000" w:themeColor="text1"/>
          <w:sz w:val="24"/>
          <w:szCs w:val="24"/>
        </w:rPr>
        <w:t xml:space="preserve">f the following: </w:t>
      </w:r>
    </w:p>
    <w:p w:rsidR="00946C18" w:rsidRPr="00B41633" w:rsidRDefault="008A0F93" w:rsidP="00B41633">
      <w:pPr>
        <w:pStyle w:val="ListParagraph"/>
        <w:numPr>
          <w:ilvl w:val="0"/>
          <w:numId w:val="8"/>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Wal-Mart only sales</w:t>
      </w:r>
      <w:r w:rsidR="000A2689" w:rsidRPr="00B41633">
        <w:rPr>
          <w:rFonts w:ascii="Times New Roman" w:eastAsia="Times New Roman" w:hAnsi="Times New Roman" w:cs="Times New Roman"/>
          <w:color w:val="000000" w:themeColor="text1"/>
          <w:sz w:val="24"/>
          <w:szCs w:val="24"/>
        </w:rPr>
        <w:t xml:space="preserve">: </w:t>
      </w:r>
    </w:p>
    <w:p w:rsidR="00946C18" w:rsidRPr="00B41633" w:rsidRDefault="008A0F93" w:rsidP="00B41633">
      <w:p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A powerful network of distribution: </w:t>
      </w:r>
      <w:r w:rsidR="000A2689" w:rsidRPr="00B41633">
        <w:rPr>
          <w:rFonts w:ascii="Times New Roman" w:eastAsia="Times New Roman" w:hAnsi="Times New Roman" w:cs="Times New Roman"/>
          <w:color w:val="000000" w:themeColor="text1"/>
          <w:sz w:val="24"/>
          <w:szCs w:val="24"/>
        </w:rPr>
        <w:t>Bailey should establish</w:t>
      </w:r>
      <w:r w:rsidRPr="00B41633">
        <w:rPr>
          <w:rFonts w:ascii="Times New Roman" w:eastAsia="Times New Roman" w:hAnsi="Times New Roman" w:cs="Times New Roman"/>
          <w:color w:val="000000" w:themeColor="text1"/>
          <w:sz w:val="24"/>
          <w:szCs w:val="24"/>
        </w:rPr>
        <w:t xml:space="preserve"> a reliable network of distribution which can reach most of its potential markets over the years</w:t>
      </w:r>
      <w:r w:rsidR="000A2689" w:rsidRPr="00B41633">
        <w:rPr>
          <w:rFonts w:ascii="Times New Roman" w:eastAsia="Times New Roman" w:hAnsi="Times New Roman" w:cs="Times New Roman"/>
          <w:color w:val="000000" w:themeColor="text1"/>
          <w:sz w:val="24"/>
          <w:szCs w:val="24"/>
        </w:rPr>
        <w:t xml:space="preserve"> and therefore increase the sales of Wal-Mart</w:t>
      </w:r>
      <w:r w:rsidRPr="00B41633">
        <w:rPr>
          <w:rFonts w:ascii="Times New Roman" w:eastAsia="Times New Roman" w:hAnsi="Times New Roman" w:cs="Times New Roman"/>
          <w:color w:val="000000" w:themeColor="text1"/>
          <w:sz w:val="24"/>
          <w:szCs w:val="24"/>
        </w:rPr>
        <w:t xml:space="preserve">.   </w:t>
      </w:r>
    </w:p>
    <w:p w:rsidR="00946C18" w:rsidRPr="00B41633" w:rsidRDefault="008A0F93" w:rsidP="00B41633">
      <w:pPr>
        <w:pStyle w:val="ListParagraph"/>
        <w:numPr>
          <w:ilvl w:val="0"/>
          <w:numId w:val="8"/>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Wal-Mart seasonal, Bailey’s retail year round;</w:t>
      </w:r>
    </w:p>
    <w:p w:rsidR="005C7CAE" w:rsidRPr="00B41633" w:rsidRDefault="008A0F93" w:rsidP="00B41633">
      <w:pPr>
        <w:shd w:val="clear" w:color="auto" w:fill="FFFFFF"/>
        <w:spacing w:after="0" w:line="480" w:lineRule="auto"/>
        <w:ind w:firstLine="36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Wal-Mart should not recruit seasonal employees but it should rather offer the current staff more working hours</w:t>
      </w:r>
      <w:r w:rsidR="000D19B8" w:rsidRPr="00B41633">
        <w:rPr>
          <w:rFonts w:ascii="Times New Roman" w:eastAsia="Times New Roman" w:hAnsi="Times New Roman" w:cs="Times New Roman"/>
          <w:color w:val="000000" w:themeColor="text1"/>
          <w:sz w:val="24"/>
          <w:szCs w:val="24"/>
        </w:rPr>
        <w:t xml:space="preserve"> (Jasiulewicz-Kaczmarek, 2016)</w:t>
      </w:r>
      <w:r w:rsidRPr="00B41633">
        <w:rPr>
          <w:rFonts w:ascii="Times New Roman" w:eastAsia="Times New Roman" w:hAnsi="Times New Roman" w:cs="Times New Roman"/>
          <w:color w:val="000000" w:themeColor="text1"/>
          <w:sz w:val="24"/>
          <w:szCs w:val="24"/>
        </w:rPr>
        <w:t>. To improve custom</w:t>
      </w:r>
      <w:r w:rsidRPr="00B41633">
        <w:rPr>
          <w:rFonts w:ascii="Times New Roman" w:eastAsia="Times New Roman" w:hAnsi="Times New Roman" w:cs="Times New Roman"/>
          <w:color w:val="000000" w:themeColor="text1"/>
          <w:sz w:val="24"/>
          <w:szCs w:val="24"/>
        </w:rPr>
        <w:t>er services by adding another shopping support layer for clients in lines which may have forgotten commodities, getting buyers checked out quicker, and having more register available, Wal-Mart should increase the working hours of its workers</w:t>
      </w:r>
      <w:r w:rsidR="00CC32E6" w:rsidRPr="00B41633">
        <w:rPr>
          <w:rFonts w:ascii="Times New Roman" w:eastAsia="Times New Roman" w:hAnsi="Times New Roman" w:cs="Times New Roman"/>
          <w:color w:val="000000" w:themeColor="text1"/>
          <w:sz w:val="24"/>
          <w:szCs w:val="24"/>
        </w:rPr>
        <w:t xml:space="preserve"> (Gürel&amp; Tat, 2017)</w:t>
      </w:r>
      <w:r w:rsidRPr="00B41633">
        <w:rPr>
          <w:rFonts w:ascii="Times New Roman" w:eastAsia="Times New Roman" w:hAnsi="Times New Roman" w:cs="Times New Roman"/>
          <w:color w:val="000000" w:themeColor="text1"/>
          <w:sz w:val="24"/>
          <w:szCs w:val="24"/>
        </w:rPr>
        <w:t xml:space="preserve">. The extra hours provided shall assist traditional roles of staff like personal shoppers, shelf stockers and cashiers and new jobs such as pick up associate for its online operation. </w:t>
      </w:r>
    </w:p>
    <w:p w:rsidR="000A2689" w:rsidRPr="00B41633" w:rsidRDefault="008A0F93" w:rsidP="00B41633">
      <w:pPr>
        <w:pStyle w:val="ListParagraph"/>
        <w:numPr>
          <w:ilvl w:val="0"/>
          <w:numId w:val="8"/>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D</w:t>
      </w:r>
      <w:r w:rsidR="00803DD0" w:rsidRPr="00B41633">
        <w:rPr>
          <w:rFonts w:ascii="Times New Roman" w:eastAsia="Times New Roman" w:hAnsi="Times New Roman" w:cs="Times New Roman"/>
          <w:color w:val="000000" w:themeColor="text1"/>
          <w:sz w:val="24"/>
          <w:szCs w:val="24"/>
        </w:rPr>
        <w:t xml:space="preserve">ual-branding; </w:t>
      </w:r>
    </w:p>
    <w:p w:rsidR="000A2689" w:rsidRPr="00B41633" w:rsidRDefault="008A0F93" w:rsidP="00B41633">
      <w:pPr>
        <w:shd w:val="clear" w:color="auto" w:fill="FFFFFF"/>
        <w:spacing w:after="0" w:line="480" w:lineRule="auto"/>
        <w:ind w:firstLine="36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High customer satisfaction level: the firm should </w:t>
      </w:r>
      <w:r w:rsidRPr="00B41633">
        <w:rPr>
          <w:rFonts w:ascii="Times New Roman" w:eastAsia="Times New Roman" w:hAnsi="Times New Roman" w:cs="Times New Roman"/>
          <w:color w:val="000000" w:themeColor="text1"/>
          <w:sz w:val="24"/>
          <w:szCs w:val="24"/>
        </w:rPr>
        <w:t>accomplish a high customer satisfaction level among good brand equity among the potential customers and present clients with its committed department of customer relationship management</w:t>
      </w:r>
    </w:p>
    <w:p w:rsidR="00A23BF6" w:rsidRPr="00B41633" w:rsidRDefault="008A0F93" w:rsidP="00B41633">
      <w:pPr>
        <w:pStyle w:val="ListParagraph"/>
        <w:numPr>
          <w:ilvl w:val="0"/>
          <w:numId w:val="8"/>
        </w:num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Wal-Mart outside the local area, maintain Bailey's retail in local</w:t>
      </w:r>
    </w:p>
    <w:p w:rsidR="000A2689" w:rsidRPr="00B41633" w:rsidRDefault="008A0F93" w:rsidP="00B41633">
      <w:pPr>
        <w:shd w:val="clear" w:color="auto" w:fill="FFFFFF"/>
        <w:spacing w:after="0" w:line="480" w:lineRule="auto"/>
        <w:ind w:firstLine="36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Bec</w:t>
      </w:r>
      <w:r w:rsidRPr="00B41633">
        <w:rPr>
          <w:rFonts w:ascii="Times New Roman" w:eastAsia="Times New Roman" w:hAnsi="Times New Roman" w:cs="Times New Roman"/>
          <w:color w:val="000000" w:themeColor="text1"/>
          <w:sz w:val="24"/>
          <w:szCs w:val="24"/>
        </w:rPr>
        <w:t>oming international is not solely the results of grand designs. Though, it cannot certainly be the results of random, opportunistic, ad hoc, and incremental moves</w:t>
      </w:r>
      <w:r w:rsidR="00CC32E6" w:rsidRPr="00B41633">
        <w:rPr>
          <w:rFonts w:ascii="Times New Roman" w:eastAsia="Times New Roman" w:hAnsi="Times New Roman" w:cs="Times New Roman"/>
          <w:color w:val="000000" w:themeColor="text1"/>
          <w:sz w:val="24"/>
          <w:szCs w:val="24"/>
        </w:rPr>
        <w:t xml:space="preserve"> (Jasiulewicz-Kaczmarek, 2016)</w:t>
      </w:r>
      <w:r w:rsidRPr="00B41633">
        <w:rPr>
          <w:rFonts w:ascii="Times New Roman" w:eastAsia="Times New Roman" w:hAnsi="Times New Roman" w:cs="Times New Roman"/>
          <w:color w:val="000000" w:themeColor="text1"/>
          <w:sz w:val="24"/>
          <w:szCs w:val="24"/>
        </w:rPr>
        <w:t>. The best method would be one of the directed opportunisms. The</w:t>
      </w:r>
      <w:r w:rsidRPr="00B41633">
        <w:rPr>
          <w:rFonts w:ascii="Times New Roman" w:eastAsia="Times New Roman" w:hAnsi="Times New Roman" w:cs="Times New Roman"/>
          <w:color w:val="000000" w:themeColor="text1"/>
          <w:sz w:val="24"/>
          <w:szCs w:val="24"/>
        </w:rPr>
        <w:t xml:space="preserve"> approach maintains flexibility and opportunisms within a set of broad directions by systematic frameworks.</w:t>
      </w:r>
    </w:p>
    <w:p w:rsidR="00A23BF6"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Recommended</w:t>
      </w:r>
      <w:r w:rsidR="00803DD0" w:rsidRPr="00B41633">
        <w:rPr>
          <w:rFonts w:ascii="Times New Roman" w:eastAsia="Times New Roman" w:hAnsi="Times New Roman" w:cs="Times New Roman"/>
          <w:b/>
          <w:color w:val="000000" w:themeColor="text1"/>
          <w:sz w:val="24"/>
          <w:szCs w:val="24"/>
        </w:rPr>
        <w:t xml:space="preserve"> s</w:t>
      </w:r>
      <w:r w:rsidR="002C5A7E" w:rsidRPr="00B41633">
        <w:rPr>
          <w:rFonts w:ascii="Times New Roman" w:eastAsia="Times New Roman" w:hAnsi="Times New Roman" w:cs="Times New Roman"/>
          <w:b/>
          <w:color w:val="000000" w:themeColor="text1"/>
          <w:sz w:val="24"/>
          <w:szCs w:val="24"/>
        </w:rPr>
        <w:t xml:space="preserve">upplemental strategic elements </w:t>
      </w:r>
    </w:p>
    <w:p w:rsidR="00290A23" w:rsidRPr="00B41633" w:rsidRDefault="008A0F93" w:rsidP="00B4163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 strategy is about making choices</w:t>
      </w:r>
      <w:r w:rsidR="00CC32E6" w:rsidRPr="00B41633">
        <w:rPr>
          <w:rFonts w:ascii="Times New Roman" w:eastAsia="Times New Roman" w:hAnsi="Times New Roman" w:cs="Times New Roman"/>
          <w:color w:val="000000" w:themeColor="text1"/>
          <w:sz w:val="24"/>
          <w:szCs w:val="24"/>
        </w:rPr>
        <w:t xml:space="preserve"> (Aithal, 2017)</w:t>
      </w:r>
      <w:r w:rsidRPr="00B41633">
        <w:rPr>
          <w:rFonts w:ascii="Times New Roman" w:eastAsia="Times New Roman" w:hAnsi="Times New Roman" w:cs="Times New Roman"/>
          <w:color w:val="000000" w:themeColor="text1"/>
          <w:sz w:val="24"/>
          <w:szCs w:val="24"/>
        </w:rPr>
        <w:t xml:space="preserve">. Weaknesses are the areas where a company may enhance by use of SWOT analyses and build on its strategic positioning and competitive advantages. </w:t>
      </w:r>
      <w:r w:rsidR="005A1D7D" w:rsidRPr="00B41633">
        <w:rPr>
          <w:rFonts w:ascii="Times New Roman" w:eastAsia="Times New Roman" w:hAnsi="Times New Roman" w:cs="Times New Roman"/>
          <w:color w:val="000000" w:themeColor="text1"/>
          <w:sz w:val="24"/>
          <w:szCs w:val="24"/>
        </w:rPr>
        <w:t>The company can sub-contract for processes which can be performed by its internal employees. By sub-contracting, the firm can preserve its major staff for the</w:t>
      </w:r>
      <w:r w:rsidR="00FC1131" w:rsidRPr="00B41633">
        <w:rPr>
          <w:rFonts w:ascii="Times New Roman" w:eastAsia="Times New Roman" w:hAnsi="Times New Roman" w:cs="Times New Roman"/>
          <w:color w:val="000000" w:themeColor="text1"/>
          <w:sz w:val="24"/>
          <w:szCs w:val="24"/>
        </w:rPr>
        <w:t xml:space="preserve">ir major activities. Subcontracting is supposed to offer cost-efficient solutions to keep overheads, payrolls, and operating expenses low. </w:t>
      </w:r>
      <w:r w:rsidR="00926F3A" w:rsidRPr="00B41633">
        <w:rPr>
          <w:rFonts w:ascii="Times New Roman" w:eastAsia="Times New Roman" w:hAnsi="Times New Roman" w:cs="Times New Roman"/>
          <w:color w:val="000000" w:themeColor="text1"/>
          <w:sz w:val="24"/>
          <w:szCs w:val="24"/>
        </w:rPr>
        <w:t xml:space="preserve">The firm can sub-contract outside providers to manage its administrative works, for example, so that its staff </w:t>
      </w:r>
      <w:r w:rsidR="00BF32F3" w:rsidRPr="00B41633">
        <w:rPr>
          <w:rFonts w:ascii="Times New Roman" w:eastAsia="Times New Roman" w:hAnsi="Times New Roman" w:cs="Times New Roman"/>
          <w:color w:val="000000" w:themeColor="text1"/>
          <w:sz w:val="24"/>
          <w:szCs w:val="24"/>
        </w:rPr>
        <w:t>concentrated on sales or productions. The third-party providers work self-sufficiently to carry out the essential tasks. Eliminating or reducing the in-house department only to sub-contract its activities out to a company which offers fewer benefits and pays less generous salaries</w:t>
      </w:r>
      <w:r w:rsidR="000D19B8" w:rsidRPr="00B41633">
        <w:rPr>
          <w:rFonts w:ascii="Times New Roman" w:eastAsia="Times New Roman" w:hAnsi="Times New Roman" w:cs="Times New Roman"/>
          <w:color w:val="000000" w:themeColor="text1"/>
          <w:sz w:val="24"/>
          <w:szCs w:val="24"/>
        </w:rPr>
        <w:t xml:space="preserve"> (Jasiulewicz-Kaczmarek, 2016)</w:t>
      </w:r>
      <w:r w:rsidR="00BF32F3" w:rsidRPr="00B41633">
        <w:rPr>
          <w:rFonts w:ascii="Times New Roman" w:eastAsia="Times New Roman" w:hAnsi="Times New Roman" w:cs="Times New Roman"/>
          <w:color w:val="000000" w:themeColor="text1"/>
          <w:sz w:val="24"/>
          <w:szCs w:val="24"/>
        </w:rPr>
        <w:t xml:space="preserve">. This saves the organization cash at the expense of domestic economies and domestic employees. </w:t>
      </w:r>
    </w:p>
    <w:p w:rsidR="00BF32F3" w:rsidRPr="00B41633"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B41633">
        <w:rPr>
          <w:rFonts w:ascii="Times New Roman" w:eastAsia="Times New Roman" w:hAnsi="Times New Roman" w:cs="Times New Roman"/>
          <w:b/>
          <w:color w:val="000000" w:themeColor="text1"/>
          <w:sz w:val="24"/>
          <w:szCs w:val="24"/>
        </w:rPr>
        <w:t xml:space="preserve">A brief market plan for Bailey </w:t>
      </w:r>
    </w:p>
    <w:p w:rsidR="00BF32F3" w:rsidRPr="00B41633" w:rsidRDefault="008A0F93" w:rsidP="00B41633">
      <w:p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Place</w:t>
      </w:r>
    </w:p>
    <w:p w:rsidR="00D23244" w:rsidRPr="00B41633" w:rsidRDefault="008A0F93" w:rsidP="00B4163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Because of the </w:t>
      </w:r>
      <w:r w:rsidRPr="00B41633">
        <w:rPr>
          <w:rFonts w:ascii="Times New Roman" w:eastAsia="Times New Roman" w:hAnsi="Times New Roman" w:cs="Times New Roman"/>
          <w:color w:val="000000" w:themeColor="text1"/>
          <w:sz w:val="24"/>
          <w:szCs w:val="24"/>
        </w:rPr>
        <w:t>uniqueness of Bailey from its rival companies, the more the company shows its products to the customers the more company anticipates making more sales as Bailey is a popular brand in the market. The company has a powerful network of distribution</w:t>
      </w:r>
      <w:r w:rsidR="00CC32E6" w:rsidRPr="00B41633">
        <w:rPr>
          <w:rFonts w:ascii="Times New Roman" w:eastAsia="Times New Roman" w:hAnsi="Times New Roman" w:cs="Times New Roman"/>
          <w:color w:val="000000" w:themeColor="text1"/>
          <w:sz w:val="24"/>
          <w:szCs w:val="24"/>
        </w:rPr>
        <w:t xml:space="preserve"> (Gürel&amp; Tat, 2017)</w:t>
      </w:r>
      <w:r w:rsidRPr="00B41633">
        <w:rPr>
          <w:rFonts w:ascii="Times New Roman" w:eastAsia="Times New Roman" w:hAnsi="Times New Roman" w:cs="Times New Roman"/>
          <w:color w:val="000000" w:themeColor="text1"/>
          <w:sz w:val="24"/>
          <w:szCs w:val="24"/>
        </w:rPr>
        <w:t xml:space="preserve">. Bailey has established a reliable network of distribution which can reach most of its potential markets over the years. It has to organize stalls in various superstores to provide the items of the firms. </w:t>
      </w:r>
    </w:p>
    <w:p w:rsidR="00BF32F3" w:rsidRPr="00B41633" w:rsidRDefault="008A0F93" w:rsidP="00B41633">
      <w:p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Product</w:t>
      </w:r>
    </w:p>
    <w:p w:rsidR="00BF32F3" w:rsidRPr="00B41633" w:rsidRDefault="008A0F93" w:rsidP="00B4163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 company provides various prod</w:t>
      </w:r>
      <w:r w:rsidRPr="00B41633">
        <w:rPr>
          <w:rFonts w:ascii="Times New Roman" w:eastAsia="Times New Roman" w:hAnsi="Times New Roman" w:cs="Times New Roman"/>
          <w:color w:val="000000" w:themeColor="text1"/>
          <w:sz w:val="24"/>
          <w:szCs w:val="24"/>
        </w:rPr>
        <w:t>ucts such as Bailey chocolatini, Bailey ice creams, Bailey coffee, Blended Baileys with ice, as well as Bailey Original to expand the market of the company required to introduce and bring new flavors with various tastes, for example, cherry flavors and str</w:t>
      </w:r>
      <w:r w:rsidRPr="00B41633">
        <w:rPr>
          <w:rFonts w:ascii="Times New Roman" w:eastAsia="Times New Roman" w:hAnsi="Times New Roman" w:cs="Times New Roman"/>
          <w:color w:val="000000" w:themeColor="text1"/>
          <w:sz w:val="24"/>
          <w:szCs w:val="24"/>
        </w:rPr>
        <w:t>awberry flavors.</w:t>
      </w:r>
    </w:p>
    <w:p w:rsidR="00BF32F3" w:rsidRPr="00B41633" w:rsidRDefault="008A0F93" w:rsidP="00B41633">
      <w:p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Price</w:t>
      </w:r>
    </w:p>
    <w:p w:rsidR="00BF32F3" w:rsidRPr="00B41633" w:rsidRDefault="008A0F93" w:rsidP="00B4163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Premium brand of Bailey, the prices are set accordingly to the position and brands of the products</w:t>
      </w:r>
      <w:r w:rsidR="00CC32E6" w:rsidRPr="00B41633">
        <w:rPr>
          <w:rFonts w:ascii="Times New Roman" w:eastAsia="Times New Roman" w:hAnsi="Times New Roman" w:cs="Times New Roman"/>
          <w:color w:val="000000" w:themeColor="text1"/>
          <w:sz w:val="24"/>
          <w:szCs w:val="24"/>
        </w:rPr>
        <w:t xml:space="preserve"> (Gürel&amp; Tat, 2017)</w:t>
      </w:r>
      <w:r w:rsidRPr="00B41633">
        <w:rPr>
          <w:rFonts w:ascii="Times New Roman" w:eastAsia="Times New Roman" w:hAnsi="Times New Roman" w:cs="Times New Roman"/>
          <w:color w:val="000000" w:themeColor="text1"/>
          <w:sz w:val="24"/>
          <w:szCs w:val="24"/>
        </w:rPr>
        <w:t xml:space="preserve">. The company is price wise as it neither sets expensive or cheaper prices. The firm sets </w:t>
      </w:r>
      <w:r w:rsidR="00D23244" w:rsidRPr="00B41633">
        <w:rPr>
          <w:rFonts w:ascii="Times New Roman" w:eastAsia="Times New Roman" w:hAnsi="Times New Roman" w:cs="Times New Roman"/>
          <w:color w:val="000000" w:themeColor="text1"/>
          <w:sz w:val="24"/>
          <w:szCs w:val="24"/>
        </w:rPr>
        <w:t xml:space="preserve">prices for its products according to the quality of its items because of its originality, taste, and uniqueness. The company is different in price in brand and price quality from its rival companies. </w:t>
      </w:r>
    </w:p>
    <w:p w:rsidR="00BF32F3" w:rsidRPr="00B41633" w:rsidRDefault="008A0F93" w:rsidP="00B41633">
      <w:pPr>
        <w:shd w:val="clear" w:color="auto" w:fill="FFFFFF"/>
        <w:spacing w:after="0" w:line="480" w:lineRule="auto"/>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Promotion</w:t>
      </w:r>
    </w:p>
    <w:p w:rsidR="00A23BF6" w:rsidRPr="00B41633" w:rsidRDefault="008A0F93" w:rsidP="00B4163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The company continued with effective growths in supported by powerful i</w:t>
      </w:r>
      <w:r w:rsidRPr="00B41633">
        <w:rPr>
          <w:rFonts w:ascii="Times New Roman" w:eastAsia="Times New Roman" w:hAnsi="Times New Roman" w:cs="Times New Roman"/>
          <w:color w:val="000000" w:themeColor="text1"/>
          <w:sz w:val="24"/>
          <w:szCs w:val="24"/>
        </w:rPr>
        <w:t>nvestments in the campaigns and sale supports. Sellers walk around in the streets and offer free cigarettes in bags branded with Bailey logo. Bailey makes a powerful position in the minds of the consumers because of its distribution networks, homemade prod</w:t>
      </w:r>
      <w:r w:rsidRPr="00B41633">
        <w:rPr>
          <w:rFonts w:ascii="Times New Roman" w:eastAsia="Times New Roman" w:hAnsi="Times New Roman" w:cs="Times New Roman"/>
          <w:color w:val="000000" w:themeColor="text1"/>
          <w:sz w:val="24"/>
          <w:szCs w:val="24"/>
        </w:rPr>
        <w:t>uctions, and quality products</w:t>
      </w:r>
      <w:r w:rsidR="00CC32E6" w:rsidRPr="00B41633">
        <w:rPr>
          <w:rFonts w:ascii="Times New Roman" w:hAnsi="Times New Roman" w:cs="Times New Roman"/>
          <w:color w:val="000000" w:themeColor="text1"/>
          <w:sz w:val="24"/>
          <w:szCs w:val="24"/>
        </w:rPr>
        <w:t xml:space="preserve"> (</w:t>
      </w:r>
      <w:r w:rsidR="00CC32E6" w:rsidRPr="00B41633">
        <w:rPr>
          <w:rFonts w:ascii="Times New Roman" w:eastAsia="Times New Roman" w:hAnsi="Times New Roman" w:cs="Times New Roman"/>
          <w:color w:val="000000" w:themeColor="text1"/>
          <w:sz w:val="24"/>
          <w:szCs w:val="24"/>
        </w:rPr>
        <w:t>Aithal, 2017)</w:t>
      </w:r>
      <w:r w:rsidRPr="00B41633">
        <w:rPr>
          <w:rFonts w:ascii="Times New Roman" w:eastAsia="Times New Roman" w:hAnsi="Times New Roman" w:cs="Times New Roman"/>
          <w:color w:val="000000" w:themeColor="text1"/>
          <w:sz w:val="24"/>
          <w:szCs w:val="24"/>
        </w:rPr>
        <w:t xml:space="preserve">. It positions itself in the minds of the customers that it is the only special brand that offers quality brands in the market. Bailey offers free samples to its clients. The </w:t>
      </w:r>
      <w:r w:rsidR="0006538B" w:rsidRPr="00B41633">
        <w:rPr>
          <w:rFonts w:ascii="Times New Roman" w:eastAsia="Times New Roman" w:hAnsi="Times New Roman" w:cs="Times New Roman"/>
          <w:color w:val="000000" w:themeColor="text1"/>
          <w:sz w:val="24"/>
          <w:szCs w:val="24"/>
        </w:rPr>
        <w:t>business also reaches to the individual retailers and provides</w:t>
      </w:r>
      <w:r w:rsidRPr="00B41633">
        <w:rPr>
          <w:rFonts w:ascii="Times New Roman" w:eastAsia="Times New Roman" w:hAnsi="Times New Roman" w:cs="Times New Roman"/>
          <w:color w:val="000000" w:themeColor="text1"/>
          <w:sz w:val="24"/>
          <w:szCs w:val="24"/>
        </w:rPr>
        <w:t xml:space="preserve"> them certain incentives to place in front shelves of Bailey where consumers can easily see and appreciate the brand of Bailey. </w:t>
      </w:r>
    </w:p>
    <w:p w:rsidR="0006538B" w:rsidRPr="00921034" w:rsidRDefault="008A0F93" w:rsidP="00B41633">
      <w:pPr>
        <w:shd w:val="clear" w:color="auto" w:fill="FFFFFF"/>
        <w:spacing w:after="0" w:line="480" w:lineRule="auto"/>
        <w:rPr>
          <w:rFonts w:ascii="Times New Roman" w:eastAsia="Times New Roman" w:hAnsi="Times New Roman" w:cs="Times New Roman"/>
          <w:b/>
          <w:color w:val="000000" w:themeColor="text1"/>
          <w:sz w:val="24"/>
          <w:szCs w:val="24"/>
        </w:rPr>
      </w:pPr>
      <w:r w:rsidRPr="00921034">
        <w:rPr>
          <w:rFonts w:ascii="Times New Roman" w:eastAsia="Times New Roman" w:hAnsi="Times New Roman" w:cs="Times New Roman"/>
          <w:b/>
          <w:color w:val="000000" w:themeColor="text1"/>
          <w:sz w:val="24"/>
          <w:szCs w:val="24"/>
        </w:rPr>
        <w:t xml:space="preserve">Briefly describe potential limitations </w:t>
      </w:r>
    </w:p>
    <w:p w:rsidR="0006538B" w:rsidRPr="00B41633" w:rsidRDefault="008A0F93" w:rsidP="00B4163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B41633">
        <w:rPr>
          <w:rFonts w:ascii="Times New Roman" w:eastAsia="Times New Roman" w:hAnsi="Times New Roman" w:cs="Times New Roman"/>
          <w:color w:val="000000" w:themeColor="text1"/>
          <w:sz w:val="24"/>
          <w:szCs w:val="24"/>
        </w:rPr>
        <w:t xml:space="preserve">At the same time, some factors or capabilities of the company </w:t>
      </w:r>
      <w:r w:rsidRPr="00B41633">
        <w:rPr>
          <w:rFonts w:ascii="Times New Roman" w:eastAsia="Times New Roman" w:hAnsi="Times New Roman" w:cs="Times New Roman"/>
          <w:color w:val="000000" w:themeColor="text1"/>
          <w:sz w:val="24"/>
          <w:szCs w:val="24"/>
        </w:rPr>
        <w:t>can be both weaknesses and strengths</w:t>
      </w:r>
      <w:r w:rsidR="000D19B8" w:rsidRPr="00B41633">
        <w:rPr>
          <w:rFonts w:ascii="Times New Roman" w:eastAsia="Times New Roman" w:hAnsi="Times New Roman" w:cs="Times New Roman"/>
          <w:color w:val="000000" w:themeColor="text1"/>
          <w:sz w:val="24"/>
          <w:szCs w:val="24"/>
        </w:rPr>
        <w:t xml:space="preserve"> (Jasiulewicz-Kaczmarek, 2016)</w:t>
      </w:r>
      <w:r w:rsidRPr="00B41633">
        <w:rPr>
          <w:rFonts w:ascii="Times New Roman" w:eastAsia="Times New Roman" w:hAnsi="Times New Roman" w:cs="Times New Roman"/>
          <w:color w:val="000000" w:themeColor="text1"/>
          <w:sz w:val="24"/>
          <w:szCs w:val="24"/>
        </w:rPr>
        <w:t>. This is one of the main limitations of the recommendations. For instance, transforming environmental policies can be both an opportunity and threat to the company in the sense that it will</w:t>
      </w:r>
      <w:r w:rsidRPr="00B41633">
        <w:rPr>
          <w:rFonts w:ascii="Times New Roman" w:eastAsia="Times New Roman" w:hAnsi="Times New Roman" w:cs="Times New Roman"/>
          <w:color w:val="000000" w:themeColor="text1"/>
          <w:sz w:val="24"/>
          <w:szCs w:val="24"/>
        </w:rPr>
        <w:t xml:space="preserve"> allow the firms to be on at advantage or a level playing ground to rival companies if it is able to create the products quicker than the rivals in the industry. The recommendations do not illustrate the way to accomplish competitively and therefore they s</w:t>
      </w:r>
      <w:r w:rsidRPr="00B41633">
        <w:rPr>
          <w:rFonts w:ascii="Times New Roman" w:eastAsia="Times New Roman" w:hAnsi="Times New Roman" w:cs="Times New Roman"/>
          <w:color w:val="000000" w:themeColor="text1"/>
          <w:sz w:val="24"/>
          <w:szCs w:val="24"/>
        </w:rPr>
        <w:t>hould not end in themselves. The recommendations are just the beginning points for a debate on the way suggested strategies may be executed. It offers an analysis window but not the execution program based on the company's strategic competitiveness. The an</w:t>
      </w:r>
      <w:r w:rsidRPr="00B41633">
        <w:rPr>
          <w:rFonts w:ascii="Times New Roman" w:eastAsia="Times New Roman" w:hAnsi="Times New Roman" w:cs="Times New Roman"/>
          <w:color w:val="000000" w:themeColor="text1"/>
          <w:sz w:val="24"/>
          <w:szCs w:val="24"/>
        </w:rPr>
        <w:t>alyses are a static assessment</w:t>
      </w:r>
      <w:r w:rsidR="000D19B8" w:rsidRPr="00B41633">
        <w:rPr>
          <w:rFonts w:ascii="Times New Roman" w:hAnsi="Times New Roman" w:cs="Times New Roman"/>
          <w:color w:val="000000" w:themeColor="text1"/>
          <w:sz w:val="24"/>
          <w:szCs w:val="24"/>
        </w:rPr>
        <w:t xml:space="preserve"> (</w:t>
      </w:r>
      <w:r w:rsidR="000D19B8" w:rsidRPr="00B41633">
        <w:rPr>
          <w:rFonts w:ascii="Times New Roman" w:eastAsia="Times New Roman" w:hAnsi="Times New Roman" w:cs="Times New Roman"/>
          <w:color w:val="000000" w:themeColor="text1"/>
          <w:sz w:val="24"/>
          <w:szCs w:val="24"/>
        </w:rPr>
        <w:t>Gürel&amp; Tat, 2017)</w:t>
      </w:r>
      <w:r w:rsidRPr="00B41633">
        <w:rPr>
          <w:rFonts w:ascii="Times New Roman" w:eastAsia="Times New Roman" w:hAnsi="Times New Roman" w:cs="Times New Roman"/>
          <w:color w:val="000000" w:themeColor="text1"/>
          <w:sz w:val="24"/>
          <w:szCs w:val="24"/>
        </w:rPr>
        <w:t>. They are status quo analysis with few potential changes. The dynamics of competitive environments may not be disclosed as strategies, threats, capabilities, and circumstances</w:t>
      </w:r>
      <w:r w:rsidR="004804E4" w:rsidRPr="00B41633">
        <w:rPr>
          <w:rFonts w:ascii="Times New Roman" w:eastAsia="Times New Roman" w:hAnsi="Times New Roman" w:cs="Times New Roman"/>
          <w:color w:val="000000" w:themeColor="text1"/>
          <w:sz w:val="24"/>
          <w:szCs w:val="24"/>
        </w:rPr>
        <w:t xml:space="preserve"> change. </w:t>
      </w:r>
    </w:p>
    <w:p w:rsidR="00921034" w:rsidRDefault="00921034" w:rsidP="00B41633">
      <w:pPr>
        <w:spacing w:line="480" w:lineRule="auto"/>
        <w:jc w:val="center"/>
        <w:rPr>
          <w:rFonts w:ascii="Times New Roman" w:hAnsi="Times New Roman" w:cs="Times New Roman"/>
          <w:color w:val="000000" w:themeColor="text1"/>
          <w:sz w:val="24"/>
          <w:szCs w:val="24"/>
        </w:rPr>
      </w:pPr>
    </w:p>
    <w:p w:rsidR="00921034" w:rsidRDefault="00921034" w:rsidP="00B41633">
      <w:pPr>
        <w:spacing w:line="480" w:lineRule="auto"/>
        <w:jc w:val="center"/>
        <w:rPr>
          <w:rFonts w:ascii="Times New Roman" w:hAnsi="Times New Roman" w:cs="Times New Roman"/>
          <w:color w:val="000000" w:themeColor="text1"/>
          <w:sz w:val="24"/>
          <w:szCs w:val="24"/>
        </w:rPr>
      </w:pPr>
    </w:p>
    <w:p w:rsidR="00921034" w:rsidRDefault="00921034" w:rsidP="00B41633">
      <w:pPr>
        <w:spacing w:line="480" w:lineRule="auto"/>
        <w:jc w:val="center"/>
        <w:rPr>
          <w:rFonts w:ascii="Times New Roman" w:hAnsi="Times New Roman" w:cs="Times New Roman"/>
          <w:color w:val="000000" w:themeColor="text1"/>
          <w:sz w:val="24"/>
          <w:szCs w:val="24"/>
        </w:rPr>
      </w:pPr>
    </w:p>
    <w:p w:rsidR="00921034" w:rsidRDefault="00921034" w:rsidP="00B41633">
      <w:pPr>
        <w:spacing w:line="480" w:lineRule="auto"/>
        <w:jc w:val="center"/>
        <w:rPr>
          <w:rFonts w:ascii="Times New Roman" w:hAnsi="Times New Roman" w:cs="Times New Roman"/>
          <w:color w:val="000000" w:themeColor="text1"/>
          <w:sz w:val="24"/>
          <w:szCs w:val="24"/>
        </w:rPr>
      </w:pPr>
    </w:p>
    <w:p w:rsidR="00921034" w:rsidRDefault="00921034" w:rsidP="00B41633">
      <w:pPr>
        <w:spacing w:line="480" w:lineRule="auto"/>
        <w:jc w:val="center"/>
        <w:rPr>
          <w:rFonts w:ascii="Times New Roman" w:hAnsi="Times New Roman" w:cs="Times New Roman"/>
          <w:color w:val="000000" w:themeColor="text1"/>
          <w:sz w:val="24"/>
          <w:szCs w:val="24"/>
        </w:rPr>
      </w:pPr>
    </w:p>
    <w:p w:rsidR="00921034" w:rsidRDefault="00921034" w:rsidP="00B41633">
      <w:pPr>
        <w:spacing w:line="480" w:lineRule="auto"/>
        <w:jc w:val="center"/>
        <w:rPr>
          <w:rFonts w:ascii="Times New Roman" w:hAnsi="Times New Roman" w:cs="Times New Roman"/>
          <w:color w:val="000000" w:themeColor="text1"/>
          <w:sz w:val="24"/>
          <w:szCs w:val="24"/>
        </w:rPr>
      </w:pPr>
    </w:p>
    <w:p w:rsidR="00803DD0" w:rsidRPr="00B41633" w:rsidRDefault="008A0F93" w:rsidP="00B41633">
      <w:pPr>
        <w:spacing w:line="480" w:lineRule="auto"/>
        <w:jc w:val="center"/>
        <w:rPr>
          <w:rFonts w:ascii="Times New Roman" w:hAnsi="Times New Roman" w:cs="Times New Roman"/>
          <w:color w:val="000000" w:themeColor="text1"/>
          <w:sz w:val="24"/>
          <w:szCs w:val="24"/>
        </w:rPr>
      </w:pPr>
      <w:r w:rsidRPr="00B41633">
        <w:rPr>
          <w:rFonts w:ascii="Times New Roman" w:hAnsi="Times New Roman" w:cs="Times New Roman"/>
          <w:color w:val="000000" w:themeColor="text1"/>
          <w:sz w:val="24"/>
          <w:szCs w:val="24"/>
        </w:rPr>
        <w:t>References</w:t>
      </w:r>
    </w:p>
    <w:p w:rsidR="00CC32E6" w:rsidRPr="00B41633" w:rsidRDefault="008A0F93" w:rsidP="00B41633">
      <w:pPr>
        <w:spacing w:line="480" w:lineRule="auto"/>
        <w:ind w:left="720" w:hanging="720"/>
        <w:rPr>
          <w:rFonts w:ascii="Times New Roman" w:hAnsi="Times New Roman" w:cs="Times New Roman"/>
          <w:color w:val="000000" w:themeColor="text1"/>
          <w:sz w:val="24"/>
          <w:szCs w:val="24"/>
        </w:rPr>
      </w:pPr>
      <w:r w:rsidRPr="00B41633">
        <w:rPr>
          <w:rFonts w:ascii="Times New Roman" w:hAnsi="Times New Roman" w:cs="Times New Roman"/>
          <w:color w:val="000000" w:themeColor="text1"/>
          <w:sz w:val="24"/>
          <w:szCs w:val="24"/>
        </w:rPr>
        <w:t>Aithal, P.</w:t>
      </w:r>
      <w:r w:rsidRPr="00B41633">
        <w:rPr>
          <w:rFonts w:ascii="Times New Roman" w:hAnsi="Times New Roman" w:cs="Times New Roman"/>
          <w:color w:val="000000" w:themeColor="text1"/>
          <w:sz w:val="24"/>
          <w:szCs w:val="24"/>
        </w:rPr>
        <w:t xml:space="preserve"> S. (2017). An Effective Method of Developing Business Case Studies based on Company Analysis.</w:t>
      </w:r>
    </w:p>
    <w:p w:rsidR="000D19B8" w:rsidRPr="00B41633" w:rsidRDefault="008A0F93" w:rsidP="00B41633">
      <w:pPr>
        <w:spacing w:line="480" w:lineRule="auto"/>
        <w:ind w:left="720" w:hanging="720"/>
        <w:rPr>
          <w:rFonts w:ascii="Times New Roman" w:hAnsi="Times New Roman" w:cs="Times New Roman"/>
          <w:color w:val="000000" w:themeColor="text1"/>
          <w:sz w:val="24"/>
          <w:szCs w:val="24"/>
        </w:rPr>
      </w:pPr>
      <w:r w:rsidRPr="00B41633">
        <w:rPr>
          <w:rFonts w:ascii="Times New Roman" w:hAnsi="Times New Roman" w:cs="Times New Roman"/>
          <w:color w:val="000000" w:themeColor="text1"/>
          <w:sz w:val="24"/>
          <w:szCs w:val="24"/>
        </w:rPr>
        <w:t>Gürel, E., &amp; Tat, M. (2017). SWOT ANALYSIS: A THEORETICAL REVIEW. Journal of International Social Research, 10(51).</w:t>
      </w:r>
    </w:p>
    <w:p w:rsidR="00260465" w:rsidRPr="00B41633" w:rsidRDefault="008A0F93" w:rsidP="00B41633">
      <w:pPr>
        <w:spacing w:line="480" w:lineRule="auto"/>
        <w:ind w:left="720" w:hanging="720"/>
        <w:rPr>
          <w:rFonts w:ascii="Times New Roman" w:hAnsi="Times New Roman" w:cs="Times New Roman"/>
          <w:color w:val="000000" w:themeColor="text1"/>
          <w:sz w:val="24"/>
          <w:szCs w:val="24"/>
        </w:rPr>
      </w:pPr>
      <w:r w:rsidRPr="00B41633">
        <w:rPr>
          <w:rFonts w:ascii="Times New Roman" w:hAnsi="Times New Roman" w:cs="Times New Roman"/>
          <w:color w:val="000000" w:themeColor="text1"/>
          <w:sz w:val="24"/>
          <w:szCs w:val="24"/>
        </w:rPr>
        <w:t>Jasiulewicz-Kaczmarek, M. (2016). A SWOT anal</w:t>
      </w:r>
      <w:r w:rsidRPr="00B41633">
        <w:rPr>
          <w:rFonts w:ascii="Times New Roman" w:hAnsi="Times New Roman" w:cs="Times New Roman"/>
          <w:color w:val="000000" w:themeColor="text1"/>
          <w:sz w:val="24"/>
          <w:szCs w:val="24"/>
        </w:rPr>
        <w:t>ysis for Planned Maintenance strategy-a case study. IFAC-PapersOnLine, 49(12), 674-679.</w:t>
      </w:r>
    </w:p>
    <w:p w:rsidR="004A03E0" w:rsidRPr="00B41633" w:rsidRDefault="004A03E0" w:rsidP="00B41633">
      <w:pPr>
        <w:spacing w:line="480" w:lineRule="auto"/>
        <w:rPr>
          <w:rFonts w:ascii="Times New Roman" w:hAnsi="Times New Roman" w:cs="Times New Roman"/>
          <w:color w:val="000000" w:themeColor="text1"/>
          <w:sz w:val="24"/>
          <w:szCs w:val="24"/>
        </w:rPr>
      </w:pPr>
    </w:p>
    <w:sectPr w:rsidR="004A03E0" w:rsidRPr="00B41633" w:rsidSect="0092103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F93" w:rsidRDefault="008A0F93" w:rsidP="007B0610">
      <w:pPr>
        <w:spacing w:after="0" w:line="240" w:lineRule="auto"/>
      </w:pPr>
      <w:r>
        <w:separator/>
      </w:r>
    </w:p>
  </w:endnote>
  <w:endnote w:type="continuationSeparator" w:id="1">
    <w:p w:rsidR="008A0F93" w:rsidRDefault="008A0F93" w:rsidP="007B06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F93" w:rsidRDefault="008A0F93" w:rsidP="007B0610">
      <w:pPr>
        <w:spacing w:after="0" w:line="240" w:lineRule="auto"/>
      </w:pPr>
      <w:r>
        <w:separator/>
      </w:r>
    </w:p>
  </w:footnote>
  <w:footnote w:type="continuationSeparator" w:id="1">
    <w:p w:rsidR="008A0F93" w:rsidRDefault="008A0F93" w:rsidP="007B06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22839"/>
      <w:docPartObj>
        <w:docPartGallery w:val="Page Numbers (Top of Page)"/>
        <w:docPartUnique/>
      </w:docPartObj>
    </w:sdtPr>
    <w:sdtContent>
      <w:p w:rsidR="002E4B25" w:rsidRPr="00921034" w:rsidRDefault="00921034" w:rsidP="00921034">
        <w:pPr>
          <w:pStyle w:val="Header"/>
          <w:tabs>
            <w:tab w:val="right" w:pos="9026"/>
          </w:tabs>
          <w:rPr>
            <w:rFonts w:ascii="Times New Roman" w:hAnsi="Times New Roman" w:cs="Times New Roman"/>
            <w:sz w:val="24"/>
            <w:szCs w:val="24"/>
          </w:rPr>
        </w:pPr>
        <w:r w:rsidRPr="00921034">
          <w:rPr>
            <w:rFonts w:ascii="Times New Roman" w:hAnsi="Times New Roman" w:cs="Times New Roman"/>
            <w:sz w:val="24"/>
            <w:szCs w:val="24"/>
          </w:rPr>
          <w:t>BAILEY’S FUDGE CASE ANALYSIS</w:t>
        </w:r>
        <w:r w:rsidRPr="00921034">
          <w:rPr>
            <w:rFonts w:ascii="Times New Roman" w:hAnsi="Times New Roman" w:cs="Times New Roman"/>
            <w:sz w:val="24"/>
            <w:szCs w:val="24"/>
          </w:rPr>
          <w:tab/>
        </w:r>
        <w:r w:rsidRPr="00921034">
          <w:rPr>
            <w:rFonts w:ascii="Times New Roman" w:hAnsi="Times New Roman" w:cs="Times New Roman"/>
            <w:sz w:val="24"/>
            <w:szCs w:val="24"/>
          </w:rPr>
          <w:tab/>
        </w:r>
        <w:r w:rsidRPr="00921034">
          <w:rPr>
            <w:rFonts w:ascii="Times New Roman" w:hAnsi="Times New Roman" w:cs="Times New Roman"/>
            <w:sz w:val="24"/>
            <w:szCs w:val="24"/>
          </w:rPr>
          <w:fldChar w:fldCharType="begin"/>
        </w:r>
        <w:r w:rsidRPr="00921034">
          <w:rPr>
            <w:rFonts w:ascii="Times New Roman" w:hAnsi="Times New Roman" w:cs="Times New Roman"/>
            <w:sz w:val="24"/>
            <w:szCs w:val="24"/>
          </w:rPr>
          <w:instrText xml:space="preserve"> PAGE   \* MERGEFORMAT </w:instrText>
        </w:r>
        <w:r w:rsidRPr="00921034">
          <w:rPr>
            <w:rFonts w:ascii="Times New Roman" w:hAnsi="Times New Roman" w:cs="Times New Roman"/>
            <w:sz w:val="24"/>
            <w:szCs w:val="24"/>
          </w:rPr>
          <w:fldChar w:fldCharType="separate"/>
        </w:r>
        <w:r>
          <w:rPr>
            <w:rFonts w:ascii="Times New Roman" w:hAnsi="Times New Roman" w:cs="Times New Roman"/>
            <w:noProof/>
            <w:sz w:val="24"/>
            <w:szCs w:val="24"/>
          </w:rPr>
          <w:t>2</w:t>
        </w:r>
        <w:r w:rsidRPr="0092103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2E6" w:rsidRPr="00921034" w:rsidRDefault="00921034" w:rsidP="00921034">
    <w:pPr>
      <w:pStyle w:val="Header"/>
      <w:jc w:val="right"/>
      <w:rPr>
        <w:rFonts w:ascii="Times New Roman" w:hAnsi="Times New Roman" w:cs="Times New Roman"/>
        <w:sz w:val="24"/>
        <w:szCs w:val="24"/>
      </w:rPr>
    </w:pPr>
    <w:r w:rsidRPr="00921034">
      <w:rPr>
        <w:rFonts w:ascii="Times New Roman" w:hAnsi="Times New Roman" w:cs="Times New Roman"/>
        <w:sz w:val="24"/>
        <w:szCs w:val="24"/>
      </w:rPr>
      <w:t xml:space="preserve">Running head: BAILEY’S FUDGE CASE ANALYSIS </w:t>
    </w:r>
    <w:r w:rsidRPr="00921034">
      <w:rPr>
        <w:rFonts w:ascii="Times New Roman" w:hAnsi="Times New Roman" w:cs="Times New Roman"/>
        <w:sz w:val="24"/>
        <w:szCs w:val="24"/>
      </w:rPr>
      <w:tab/>
    </w:r>
    <w:sdt>
      <w:sdtPr>
        <w:rPr>
          <w:rFonts w:ascii="Times New Roman" w:hAnsi="Times New Roman" w:cs="Times New Roman"/>
          <w:sz w:val="24"/>
          <w:szCs w:val="24"/>
        </w:rPr>
        <w:id w:val="7022787"/>
        <w:docPartObj>
          <w:docPartGallery w:val="Page Numbers (Top of Page)"/>
          <w:docPartUnique/>
        </w:docPartObj>
      </w:sdtPr>
      <w:sdtContent>
        <w:r w:rsidRPr="00921034">
          <w:rPr>
            <w:rFonts w:ascii="Times New Roman" w:hAnsi="Times New Roman" w:cs="Times New Roman"/>
            <w:sz w:val="24"/>
            <w:szCs w:val="24"/>
          </w:rPr>
          <w:fldChar w:fldCharType="begin"/>
        </w:r>
        <w:r w:rsidRPr="00921034">
          <w:rPr>
            <w:rFonts w:ascii="Times New Roman" w:hAnsi="Times New Roman" w:cs="Times New Roman"/>
            <w:sz w:val="24"/>
            <w:szCs w:val="24"/>
          </w:rPr>
          <w:instrText xml:space="preserve"> PAGE   \* MERGEFORMAT </w:instrText>
        </w:r>
        <w:r w:rsidRPr="00921034">
          <w:rPr>
            <w:rFonts w:ascii="Times New Roman" w:hAnsi="Times New Roman" w:cs="Times New Roman"/>
            <w:sz w:val="24"/>
            <w:szCs w:val="24"/>
          </w:rPr>
          <w:fldChar w:fldCharType="separate"/>
        </w:r>
        <w:r w:rsidR="008A0F93">
          <w:rPr>
            <w:rFonts w:ascii="Times New Roman" w:hAnsi="Times New Roman" w:cs="Times New Roman"/>
            <w:noProof/>
            <w:sz w:val="24"/>
            <w:szCs w:val="24"/>
          </w:rPr>
          <w:t>1</w:t>
        </w:r>
        <w:r w:rsidRPr="0092103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34725"/>
    <w:multiLevelType w:val="hybridMultilevel"/>
    <w:tmpl w:val="4EE8891C"/>
    <w:lvl w:ilvl="0" w:tplc="65F49D14">
      <w:start w:val="1"/>
      <w:numFmt w:val="bullet"/>
      <w:lvlText w:val=""/>
      <w:lvlJc w:val="left"/>
      <w:pPr>
        <w:ind w:left="360" w:hanging="360"/>
      </w:pPr>
      <w:rPr>
        <w:rFonts w:ascii="Symbol" w:hAnsi="Symbol" w:hint="default"/>
      </w:rPr>
    </w:lvl>
    <w:lvl w:ilvl="1" w:tplc="805A7D5A" w:tentative="1">
      <w:start w:val="1"/>
      <w:numFmt w:val="bullet"/>
      <w:lvlText w:val="o"/>
      <w:lvlJc w:val="left"/>
      <w:pPr>
        <w:ind w:left="1080" w:hanging="360"/>
      </w:pPr>
      <w:rPr>
        <w:rFonts w:ascii="Courier New" w:hAnsi="Courier New" w:cs="Courier New" w:hint="default"/>
      </w:rPr>
    </w:lvl>
    <w:lvl w:ilvl="2" w:tplc="4FE8CB7A" w:tentative="1">
      <w:start w:val="1"/>
      <w:numFmt w:val="bullet"/>
      <w:lvlText w:val=""/>
      <w:lvlJc w:val="left"/>
      <w:pPr>
        <w:ind w:left="1800" w:hanging="360"/>
      </w:pPr>
      <w:rPr>
        <w:rFonts w:ascii="Wingdings" w:hAnsi="Wingdings" w:hint="default"/>
      </w:rPr>
    </w:lvl>
    <w:lvl w:ilvl="3" w:tplc="7A929580" w:tentative="1">
      <w:start w:val="1"/>
      <w:numFmt w:val="bullet"/>
      <w:lvlText w:val=""/>
      <w:lvlJc w:val="left"/>
      <w:pPr>
        <w:ind w:left="2520" w:hanging="360"/>
      </w:pPr>
      <w:rPr>
        <w:rFonts w:ascii="Symbol" w:hAnsi="Symbol" w:hint="default"/>
      </w:rPr>
    </w:lvl>
    <w:lvl w:ilvl="4" w:tplc="E574597A" w:tentative="1">
      <w:start w:val="1"/>
      <w:numFmt w:val="bullet"/>
      <w:lvlText w:val="o"/>
      <w:lvlJc w:val="left"/>
      <w:pPr>
        <w:ind w:left="3240" w:hanging="360"/>
      </w:pPr>
      <w:rPr>
        <w:rFonts w:ascii="Courier New" w:hAnsi="Courier New" w:cs="Courier New" w:hint="default"/>
      </w:rPr>
    </w:lvl>
    <w:lvl w:ilvl="5" w:tplc="171001B6" w:tentative="1">
      <w:start w:val="1"/>
      <w:numFmt w:val="bullet"/>
      <w:lvlText w:val=""/>
      <w:lvlJc w:val="left"/>
      <w:pPr>
        <w:ind w:left="3960" w:hanging="360"/>
      </w:pPr>
      <w:rPr>
        <w:rFonts w:ascii="Wingdings" w:hAnsi="Wingdings" w:hint="default"/>
      </w:rPr>
    </w:lvl>
    <w:lvl w:ilvl="6" w:tplc="E8C09564" w:tentative="1">
      <w:start w:val="1"/>
      <w:numFmt w:val="bullet"/>
      <w:lvlText w:val=""/>
      <w:lvlJc w:val="left"/>
      <w:pPr>
        <w:ind w:left="4680" w:hanging="360"/>
      </w:pPr>
      <w:rPr>
        <w:rFonts w:ascii="Symbol" w:hAnsi="Symbol" w:hint="default"/>
      </w:rPr>
    </w:lvl>
    <w:lvl w:ilvl="7" w:tplc="8CF4F16E" w:tentative="1">
      <w:start w:val="1"/>
      <w:numFmt w:val="bullet"/>
      <w:lvlText w:val="o"/>
      <w:lvlJc w:val="left"/>
      <w:pPr>
        <w:ind w:left="5400" w:hanging="360"/>
      </w:pPr>
      <w:rPr>
        <w:rFonts w:ascii="Courier New" w:hAnsi="Courier New" w:cs="Courier New" w:hint="default"/>
      </w:rPr>
    </w:lvl>
    <w:lvl w:ilvl="8" w:tplc="929E3144" w:tentative="1">
      <w:start w:val="1"/>
      <w:numFmt w:val="bullet"/>
      <w:lvlText w:val=""/>
      <w:lvlJc w:val="left"/>
      <w:pPr>
        <w:ind w:left="6120" w:hanging="360"/>
      </w:pPr>
      <w:rPr>
        <w:rFonts w:ascii="Wingdings" w:hAnsi="Wingdings" w:hint="default"/>
      </w:rPr>
    </w:lvl>
  </w:abstractNum>
  <w:abstractNum w:abstractNumId="1">
    <w:nsid w:val="0B457868"/>
    <w:multiLevelType w:val="hybridMultilevel"/>
    <w:tmpl w:val="68700C6C"/>
    <w:lvl w:ilvl="0" w:tplc="F176D668">
      <w:start w:val="1"/>
      <w:numFmt w:val="lowerLetter"/>
      <w:lvlText w:val="%1."/>
      <w:lvlJc w:val="left"/>
      <w:pPr>
        <w:ind w:left="720" w:hanging="360"/>
      </w:pPr>
      <w:rPr>
        <w:rFonts w:hint="default"/>
      </w:rPr>
    </w:lvl>
    <w:lvl w:ilvl="1" w:tplc="00A619E8" w:tentative="1">
      <w:start w:val="1"/>
      <w:numFmt w:val="lowerLetter"/>
      <w:lvlText w:val="%2."/>
      <w:lvlJc w:val="left"/>
      <w:pPr>
        <w:ind w:left="1440" w:hanging="360"/>
      </w:pPr>
    </w:lvl>
    <w:lvl w:ilvl="2" w:tplc="5888ED34" w:tentative="1">
      <w:start w:val="1"/>
      <w:numFmt w:val="lowerRoman"/>
      <w:lvlText w:val="%3."/>
      <w:lvlJc w:val="right"/>
      <w:pPr>
        <w:ind w:left="2160" w:hanging="180"/>
      </w:pPr>
    </w:lvl>
    <w:lvl w:ilvl="3" w:tplc="7572F956" w:tentative="1">
      <w:start w:val="1"/>
      <w:numFmt w:val="decimal"/>
      <w:lvlText w:val="%4."/>
      <w:lvlJc w:val="left"/>
      <w:pPr>
        <w:ind w:left="2880" w:hanging="360"/>
      </w:pPr>
    </w:lvl>
    <w:lvl w:ilvl="4" w:tplc="215AEAEA" w:tentative="1">
      <w:start w:val="1"/>
      <w:numFmt w:val="lowerLetter"/>
      <w:lvlText w:val="%5."/>
      <w:lvlJc w:val="left"/>
      <w:pPr>
        <w:ind w:left="3600" w:hanging="360"/>
      </w:pPr>
    </w:lvl>
    <w:lvl w:ilvl="5" w:tplc="B106E948" w:tentative="1">
      <w:start w:val="1"/>
      <w:numFmt w:val="lowerRoman"/>
      <w:lvlText w:val="%6."/>
      <w:lvlJc w:val="right"/>
      <w:pPr>
        <w:ind w:left="4320" w:hanging="180"/>
      </w:pPr>
    </w:lvl>
    <w:lvl w:ilvl="6" w:tplc="36A60B78" w:tentative="1">
      <w:start w:val="1"/>
      <w:numFmt w:val="decimal"/>
      <w:lvlText w:val="%7."/>
      <w:lvlJc w:val="left"/>
      <w:pPr>
        <w:ind w:left="5040" w:hanging="360"/>
      </w:pPr>
    </w:lvl>
    <w:lvl w:ilvl="7" w:tplc="7DF24D20" w:tentative="1">
      <w:start w:val="1"/>
      <w:numFmt w:val="lowerLetter"/>
      <w:lvlText w:val="%8."/>
      <w:lvlJc w:val="left"/>
      <w:pPr>
        <w:ind w:left="5760" w:hanging="360"/>
      </w:pPr>
    </w:lvl>
    <w:lvl w:ilvl="8" w:tplc="577CA41E" w:tentative="1">
      <w:start w:val="1"/>
      <w:numFmt w:val="lowerRoman"/>
      <w:lvlText w:val="%9."/>
      <w:lvlJc w:val="right"/>
      <w:pPr>
        <w:ind w:left="6480" w:hanging="180"/>
      </w:pPr>
    </w:lvl>
  </w:abstractNum>
  <w:abstractNum w:abstractNumId="2">
    <w:nsid w:val="31A1291B"/>
    <w:multiLevelType w:val="hybridMultilevel"/>
    <w:tmpl w:val="5B9249B2"/>
    <w:lvl w:ilvl="0" w:tplc="031473E4">
      <w:start w:val="1"/>
      <w:numFmt w:val="bullet"/>
      <w:lvlText w:val=""/>
      <w:lvlJc w:val="left"/>
      <w:pPr>
        <w:ind w:left="360" w:hanging="360"/>
      </w:pPr>
      <w:rPr>
        <w:rFonts w:ascii="Symbol" w:hAnsi="Symbol" w:hint="default"/>
      </w:rPr>
    </w:lvl>
    <w:lvl w:ilvl="1" w:tplc="851CEF76" w:tentative="1">
      <w:start w:val="1"/>
      <w:numFmt w:val="bullet"/>
      <w:lvlText w:val="o"/>
      <w:lvlJc w:val="left"/>
      <w:pPr>
        <w:ind w:left="1440" w:hanging="360"/>
      </w:pPr>
      <w:rPr>
        <w:rFonts w:ascii="Courier New" w:hAnsi="Courier New" w:cs="Courier New" w:hint="default"/>
      </w:rPr>
    </w:lvl>
    <w:lvl w:ilvl="2" w:tplc="0DB2D994" w:tentative="1">
      <w:start w:val="1"/>
      <w:numFmt w:val="bullet"/>
      <w:lvlText w:val=""/>
      <w:lvlJc w:val="left"/>
      <w:pPr>
        <w:ind w:left="2160" w:hanging="360"/>
      </w:pPr>
      <w:rPr>
        <w:rFonts w:ascii="Wingdings" w:hAnsi="Wingdings" w:hint="default"/>
      </w:rPr>
    </w:lvl>
    <w:lvl w:ilvl="3" w:tplc="B59A5660" w:tentative="1">
      <w:start w:val="1"/>
      <w:numFmt w:val="bullet"/>
      <w:lvlText w:val=""/>
      <w:lvlJc w:val="left"/>
      <w:pPr>
        <w:ind w:left="2880" w:hanging="360"/>
      </w:pPr>
      <w:rPr>
        <w:rFonts w:ascii="Symbol" w:hAnsi="Symbol" w:hint="default"/>
      </w:rPr>
    </w:lvl>
    <w:lvl w:ilvl="4" w:tplc="015458AA" w:tentative="1">
      <w:start w:val="1"/>
      <w:numFmt w:val="bullet"/>
      <w:lvlText w:val="o"/>
      <w:lvlJc w:val="left"/>
      <w:pPr>
        <w:ind w:left="3600" w:hanging="360"/>
      </w:pPr>
      <w:rPr>
        <w:rFonts w:ascii="Courier New" w:hAnsi="Courier New" w:cs="Courier New" w:hint="default"/>
      </w:rPr>
    </w:lvl>
    <w:lvl w:ilvl="5" w:tplc="D2BACF44" w:tentative="1">
      <w:start w:val="1"/>
      <w:numFmt w:val="bullet"/>
      <w:lvlText w:val=""/>
      <w:lvlJc w:val="left"/>
      <w:pPr>
        <w:ind w:left="4320" w:hanging="360"/>
      </w:pPr>
      <w:rPr>
        <w:rFonts w:ascii="Wingdings" w:hAnsi="Wingdings" w:hint="default"/>
      </w:rPr>
    </w:lvl>
    <w:lvl w:ilvl="6" w:tplc="E572F7C6" w:tentative="1">
      <w:start w:val="1"/>
      <w:numFmt w:val="bullet"/>
      <w:lvlText w:val=""/>
      <w:lvlJc w:val="left"/>
      <w:pPr>
        <w:ind w:left="5040" w:hanging="360"/>
      </w:pPr>
      <w:rPr>
        <w:rFonts w:ascii="Symbol" w:hAnsi="Symbol" w:hint="default"/>
      </w:rPr>
    </w:lvl>
    <w:lvl w:ilvl="7" w:tplc="06C65964" w:tentative="1">
      <w:start w:val="1"/>
      <w:numFmt w:val="bullet"/>
      <w:lvlText w:val="o"/>
      <w:lvlJc w:val="left"/>
      <w:pPr>
        <w:ind w:left="5760" w:hanging="360"/>
      </w:pPr>
      <w:rPr>
        <w:rFonts w:ascii="Courier New" w:hAnsi="Courier New" w:cs="Courier New" w:hint="default"/>
      </w:rPr>
    </w:lvl>
    <w:lvl w:ilvl="8" w:tplc="C9E0546C" w:tentative="1">
      <w:start w:val="1"/>
      <w:numFmt w:val="bullet"/>
      <w:lvlText w:val=""/>
      <w:lvlJc w:val="left"/>
      <w:pPr>
        <w:ind w:left="6480" w:hanging="360"/>
      </w:pPr>
      <w:rPr>
        <w:rFonts w:ascii="Wingdings" w:hAnsi="Wingdings" w:hint="default"/>
      </w:rPr>
    </w:lvl>
  </w:abstractNum>
  <w:abstractNum w:abstractNumId="3">
    <w:nsid w:val="33A0343C"/>
    <w:multiLevelType w:val="multilevel"/>
    <w:tmpl w:val="4484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2DE00E4"/>
    <w:multiLevelType w:val="hybridMultilevel"/>
    <w:tmpl w:val="93268B2A"/>
    <w:lvl w:ilvl="0" w:tplc="76EE27CE">
      <w:start w:val="1"/>
      <w:numFmt w:val="bullet"/>
      <w:lvlText w:val=""/>
      <w:lvlJc w:val="left"/>
      <w:pPr>
        <w:ind w:left="360" w:hanging="360"/>
      </w:pPr>
      <w:rPr>
        <w:rFonts w:ascii="Symbol" w:hAnsi="Symbol" w:hint="default"/>
      </w:rPr>
    </w:lvl>
    <w:lvl w:ilvl="1" w:tplc="5DF263FE" w:tentative="1">
      <w:start w:val="1"/>
      <w:numFmt w:val="bullet"/>
      <w:lvlText w:val="o"/>
      <w:lvlJc w:val="left"/>
      <w:pPr>
        <w:ind w:left="1080" w:hanging="360"/>
      </w:pPr>
      <w:rPr>
        <w:rFonts w:ascii="Courier New" w:hAnsi="Courier New" w:cs="Courier New" w:hint="default"/>
      </w:rPr>
    </w:lvl>
    <w:lvl w:ilvl="2" w:tplc="7C8201B6" w:tentative="1">
      <w:start w:val="1"/>
      <w:numFmt w:val="bullet"/>
      <w:lvlText w:val=""/>
      <w:lvlJc w:val="left"/>
      <w:pPr>
        <w:ind w:left="1800" w:hanging="360"/>
      </w:pPr>
      <w:rPr>
        <w:rFonts w:ascii="Wingdings" w:hAnsi="Wingdings" w:hint="default"/>
      </w:rPr>
    </w:lvl>
    <w:lvl w:ilvl="3" w:tplc="03E608FC" w:tentative="1">
      <w:start w:val="1"/>
      <w:numFmt w:val="bullet"/>
      <w:lvlText w:val=""/>
      <w:lvlJc w:val="left"/>
      <w:pPr>
        <w:ind w:left="2520" w:hanging="360"/>
      </w:pPr>
      <w:rPr>
        <w:rFonts w:ascii="Symbol" w:hAnsi="Symbol" w:hint="default"/>
      </w:rPr>
    </w:lvl>
    <w:lvl w:ilvl="4" w:tplc="2B8C21B0" w:tentative="1">
      <w:start w:val="1"/>
      <w:numFmt w:val="bullet"/>
      <w:lvlText w:val="o"/>
      <w:lvlJc w:val="left"/>
      <w:pPr>
        <w:ind w:left="3240" w:hanging="360"/>
      </w:pPr>
      <w:rPr>
        <w:rFonts w:ascii="Courier New" w:hAnsi="Courier New" w:cs="Courier New" w:hint="default"/>
      </w:rPr>
    </w:lvl>
    <w:lvl w:ilvl="5" w:tplc="BDCA7F76" w:tentative="1">
      <w:start w:val="1"/>
      <w:numFmt w:val="bullet"/>
      <w:lvlText w:val=""/>
      <w:lvlJc w:val="left"/>
      <w:pPr>
        <w:ind w:left="3960" w:hanging="360"/>
      </w:pPr>
      <w:rPr>
        <w:rFonts w:ascii="Wingdings" w:hAnsi="Wingdings" w:hint="default"/>
      </w:rPr>
    </w:lvl>
    <w:lvl w:ilvl="6" w:tplc="61B61962" w:tentative="1">
      <w:start w:val="1"/>
      <w:numFmt w:val="bullet"/>
      <w:lvlText w:val=""/>
      <w:lvlJc w:val="left"/>
      <w:pPr>
        <w:ind w:left="4680" w:hanging="360"/>
      </w:pPr>
      <w:rPr>
        <w:rFonts w:ascii="Symbol" w:hAnsi="Symbol" w:hint="default"/>
      </w:rPr>
    </w:lvl>
    <w:lvl w:ilvl="7" w:tplc="42ECA7AE" w:tentative="1">
      <w:start w:val="1"/>
      <w:numFmt w:val="bullet"/>
      <w:lvlText w:val="o"/>
      <w:lvlJc w:val="left"/>
      <w:pPr>
        <w:ind w:left="5400" w:hanging="360"/>
      </w:pPr>
      <w:rPr>
        <w:rFonts w:ascii="Courier New" w:hAnsi="Courier New" w:cs="Courier New" w:hint="default"/>
      </w:rPr>
    </w:lvl>
    <w:lvl w:ilvl="8" w:tplc="288A7D24" w:tentative="1">
      <w:start w:val="1"/>
      <w:numFmt w:val="bullet"/>
      <w:lvlText w:val=""/>
      <w:lvlJc w:val="left"/>
      <w:pPr>
        <w:ind w:left="6120" w:hanging="360"/>
      </w:pPr>
      <w:rPr>
        <w:rFonts w:ascii="Wingdings" w:hAnsi="Wingdings" w:hint="default"/>
      </w:rPr>
    </w:lvl>
  </w:abstractNum>
  <w:abstractNum w:abstractNumId="5">
    <w:nsid w:val="6C7A4FEB"/>
    <w:multiLevelType w:val="hybridMultilevel"/>
    <w:tmpl w:val="53183492"/>
    <w:lvl w:ilvl="0" w:tplc="39B43668">
      <w:start w:val="1"/>
      <w:numFmt w:val="bullet"/>
      <w:lvlText w:val=""/>
      <w:lvlJc w:val="left"/>
      <w:pPr>
        <w:ind w:left="360" w:hanging="360"/>
      </w:pPr>
      <w:rPr>
        <w:rFonts w:ascii="Symbol" w:hAnsi="Symbol" w:hint="default"/>
      </w:rPr>
    </w:lvl>
    <w:lvl w:ilvl="1" w:tplc="94F880D6" w:tentative="1">
      <w:start w:val="1"/>
      <w:numFmt w:val="bullet"/>
      <w:lvlText w:val="o"/>
      <w:lvlJc w:val="left"/>
      <w:pPr>
        <w:ind w:left="1080" w:hanging="360"/>
      </w:pPr>
      <w:rPr>
        <w:rFonts w:ascii="Courier New" w:hAnsi="Courier New" w:cs="Courier New" w:hint="default"/>
      </w:rPr>
    </w:lvl>
    <w:lvl w:ilvl="2" w:tplc="345E657E" w:tentative="1">
      <w:start w:val="1"/>
      <w:numFmt w:val="bullet"/>
      <w:lvlText w:val=""/>
      <w:lvlJc w:val="left"/>
      <w:pPr>
        <w:ind w:left="1800" w:hanging="360"/>
      </w:pPr>
      <w:rPr>
        <w:rFonts w:ascii="Wingdings" w:hAnsi="Wingdings" w:hint="default"/>
      </w:rPr>
    </w:lvl>
    <w:lvl w:ilvl="3" w:tplc="1E5AA4D4" w:tentative="1">
      <w:start w:val="1"/>
      <w:numFmt w:val="bullet"/>
      <w:lvlText w:val=""/>
      <w:lvlJc w:val="left"/>
      <w:pPr>
        <w:ind w:left="2520" w:hanging="360"/>
      </w:pPr>
      <w:rPr>
        <w:rFonts w:ascii="Symbol" w:hAnsi="Symbol" w:hint="default"/>
      </w:rPr>
    </w:lvl>
    <w:lvl w:ilvl="4" w:tplc="0074DDB4" w:tentative="1">
      <w:start w:val="1"/>
      <w:numFmt w:val="bullet"/>
      <w:lvlText w:val="o"/>
      <w:lvlJc w:val="left"/>
      <w:pPr>
        <w:ind w:left="3240" w:hanging="360"/>
      </w:pPr>
      <w:rPr>
        <w:rFonts w:ascii="Courier New" w:hAnsi="Courier New" w:cs="Courier New" w:hint="default"/>
      </w:rPr>
    </w:lvl>
    <w:lvl w:ilvl="5" w:tplc="C7FA749C" w:tentative="1">
      <w:start w:val="1"/>
      <w:numFmt w:val="bullet"/>
      <w:lvlText w:val=""/>
      <w:lvlJc w:val="left"/>
      <w:pPr>
        <w:ind w:left="3960" w:hanging="360"/>
      </w:pPr>
      <w:rPr>
        <w:rFonts w:ascii="Wingdings" w:hAnsi="Wingdings" w:hint="default"/>
      </w:rPr>
    </w:lvl>
    <w:lvl w:ilvl="6" w:tplc="216C959C" w:tentative="1">
      <w:start w:val="1"/>
      <w:numFmt w:val="bullet"/>
      <w:lvlText w:val=""/>
      <w:lvlJc w:val="left"/>
      <w:pPr>
        <w:ind w:left="4680" w:hanging="360"/>
      </w:pPr>
      <w:rPr>
        <w:rFonts w:ascii="Symbol" w:hAnsi="Symbol" w:hint="default"/>
      </w:rPr>
    </w:lvl>
    <w:lvl w:ilvl="7" w:tplc="2976E4AC" w:tentative="1">
      <w:start w:val="1"/>
      <w:numFmt w:val="bullet"/>
      <w:lvlText w:val="o"/>
      <w:lvlJc w:val="left"/>
      <w:pPr>
        <w:ind w:left="5400" w:hanging="360"/>
      </w:pPr>
      <w:rPr>
        <w:rFonts w:ascii="Courier New" w:hAnsi="Courier New" w:cs="Courier New" w:hint="default"/>
      </w:rPr>
    </w:lvl>
    <w:lvl w:ilvl="8" w:tplc="19B8F252" w:tentative="1">
      <w:start w:val="1"/>
      <w:numFmt w:val="bullet"/>
      <w:lvlText w:val=""/>
      <w:lvlJc w:val="left"/>
      <w:pPr>
        <w:ind w:left="6120" w:hanging="360"/>
      </w:pPr>
      <w:rPr>
        <w:rFonts w:ascii="Wingdings" w:hAnsi="Wingdings" w:hint="default"/>
      </w:rPr>
    </w:lvl>
  </w:abstractNum>
  <w:abstractNum w:abstractNumId="6">
    <w:nsid w:val="745D713C"/>
    <w:multiLevelType w:val="multilevel"/>
    <w:tmpl w:val="BFF81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86F0EB0"/>
    <w:multiLevelType w:val="multilevel"/>
    <w:tmpl w:val="69F4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7"/>
  </w:num>
  <w:num w:numId="3">
    <w:abstractNumId w:val="6"/>
  </w:num>
  <w:num w:numId="4">
    <w:abstractNumId w:val="5"/>
  </w:num>
  <w:num w:numId="5">
    <w:abstractNumId w:val="2"/>
  </w:num>
  <w:num w:numId="6">
    <w:abstractNumId w:val="4"/>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803DD0"/>
    <w:rsid w:val="0006538B"/>
    <w:rsid w:val="00066A36"/>
    <w:rsid w:val="00073AF2"/>
    <w:rsid w:val="000A2689"/>
    <w:rsid w:val="000A44AA"/>
    <w:rsid w:val="000D19B8"/>
    <w:rsid w:val="001A2B8D"/>
    <w:rsid w:val="001D36EE"/>
    <w:rsid w:val="001D4AF3"/>
    <w:rsid w:val="00202160"/>
    <w:rsid w:val="00216430"/>
    <w:rsid w:val="00225DCF"/>
    <w:rsid w:val="00260465"/>
    <w:rsid w:val="00290A23"/>
    <w:rsid w:val="002C5A7E"/>
    <w:rsid w:val="002E4B25"/>
    <w:rsid w:val="0035048D"/>
    <w:rsid w:val="00430551"/>
    <w:rsid w:val="004804E4"/>
    <w:rsid w:val="004A03E0"/>
    <w:rsid w:val="0050433E"/>
    <w:rsid w:val="00527BBE"/>
    <w:rsid w:val="005A1D7D"/>
    <w:rsid w:val="005C7CAE"/>
    <w:rsid w:val="006E5D68"/>
    <w:rsid w:val="007B0610"/>
    <w:rsid w:val="007E2638"/>
    <w:rsid w:val="00803DD0"/>
    <w:rsid w:val="00835D75"/>
    <w:rsid w:val="00883B03"/>
    <w:rsid w:val="008A0F93"/>
    <w:rsid w:val="008A6299"/>
    <w:rsid w:val="00921034"/>
    <w:rsid w:val="00926F3A"/>
    <w:rsid w:val="00946C18"/>
    <w:rsid w:val="009C1BB4"/>
    <w:rsid w:val="009D1920"/>
    <w:rsid w:val="009D7F27"/>
    <w:rsid w:val="00A227DB"/>
    <w:rsid w:val="00A23BF6"/>
    <w:rsid w:val="00AB234E"/>
    <w:rsid w:val="00AB7C65"/>
    <w:rsid w:val="00B41633"/>
    <w:rsid w:val="00BB0696"/>
    <w:rsid w:val="00BF32F3"/>
    <w:rsid w:val="00CC32E6"/>
    <w:rsid w:val="00CE43AF"/>
    <w:rsid w:val="00CF22E5"/>
    <w:rsid w:val="00D23244"/>
    <w:rsid w:val="00D524A6"/>
    <w:rsid w:val="00D623A7"/>
    <w:rsid w:val="00EB009B"/>
    <w:rsid w:val="00EE0DD2"/>
    <w:rsid w:val="00F33C75"/>
    <w:rsid w:val="00FC11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2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03DD0"/>
  </w:style>
  <w:style w:type="paragraph" w:styleId="BalloonText">
    <w:name w:val="Balloon Text"/>
    <w:basedOn w:val="Normal"/>
    <w:link w:val="BalloonTextChar"/>
    <w:uiPriority w:val="99"/>
    <w:semiHidden/>
    <w:unhideWhenUsed/>
    <w:rsid w:val="00350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48D"/>
    <w:rPr>
      <w:rFonts w:ascii="Tahoma" w:hAnsi="Tahoma" w:cs="Tahoma"/>
      <w:sz w:val="16"/>
      <w:szCs w:val="16"/>
    </w:rPr>
  </w:style>
  <w:style w:type="paragraph" w:styleId="ListParagraph">
    <w:name w:val="List Paragraph"/>
    <w:basedOn w:val="Normal"/>
    <w:uiPriority w:val="34"/>
    <w:qFormat/>
    <w:rsid w:val="00225DCF"/>
    <w:pPr>
      <w:ind w:left="720"/>
      <w:contextualSpacing/>
    </w:pPr>
  </w:style>
  <w:style w:type="table" w:styleId="TableGrid">
    <w:name w:val="Table Grid"/>
    <w:basedOn w:val="TableNormal"/>
    <w:uiPriority w:val="59"/>
    <w:rsid w:val="00CE43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C3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2E6"/>
  </w:style>
  <w:style w:type="paragraph" w:styleId="Footer">
    <w:name w:val="footer"/>
    <w:basedOn w:val="Normal"/>
    <w:link w:val="FooterChar"/>
    <w:uiPriority w:val="99"/>
    <w:unhideWhenUsed/>
    <w:rsid w:val="00CC3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2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1711</Words>
  <Characters>9757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2019-03-13T07:47:00Z</dcterms:created>
  <dcterms:modified xsi:type="dcterms:W3CDTF">2019-03-13T07:47:00Z</dcterms:modified>
</cp:coreProperties>
</file>