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238729" w14:textId="77777777" w:rsidR="009A222B" w:rsidRDefault="009A222B" w:rsidP="003E3EBB">
      <w:pPr>
        <w:spacing w:after="0" w:line="480" w:lineRule="auto"/>
        <w:jc w:val="center"/>
        <w:rPr>
          <w:rFonts w:ascii="Times New Roman" w:hAnsi="Times New Roman" w:cs="Times New Roman"/>
          <w:sz w:val="24"/>
          <w:szCs w:val="24"/>
        </w:rPr>
      </w:pPr>
      <w:bookmarkStart w:id="0" w:name="_GoBack"/>
      <w:bookmarkEnd w:id="0"/>
    </w:p>
    <w:p w14:paraId="7FD70B88" w14:textId="77777777" w:rsidR="009A222B" w:rsidRDefault="009A222B" w:rsidP="003E3EBB">
      <w:pPr>
        <w:spacing w:after="0" w:line="480" w:lineRule="auto"/>
        <w:jc w:val="center"/>
        <w:rPr>
          <w:rFonts w:ascii="Times New Roman" w:hAnsi="Times New Roman" w:cs="Times New Roman"/>
          <w:sz w:val="24"/>
          <w:szCs w:val="24"/>
        </w:rPr>
      </w:pPr>
    </w:p>
    <w:p w14:paraId="5ABF0799" w14:textId="77777777" w:rsidR="009A222B" w:rsidRDefault="009A222B" w:rsidP="003E3EBB">
      <w:pPr>
        <w:spacing w:after="0" w:line="480" w:lineRule="auto"/>
        <w:jc w:val="center"/>
        <w:rPr>
          <w:rFonts w:ascii="Times New Roman" w:hAnsi="Times New Roman" w:cs="Times New Roman"/>
          <w:sz w:val="24"/>
          <w:szCs w:val="24"/>
        </w:rPr>
      </w:pPr>
    </w:p>
    <w:p w14:paraId="3B97C7A9" w14:textId="77777777" w:rsidR="009A222B" w:rsidRDefault="009A222B" w:rsidP="003E3EBB">
      <w:pPr>
        <w:spacing w:after="0" w:line="480" w:lineRule="auto"/>
        <w:jc w:val="center"/>
        <w:rPr>
          <w:rFonts w:ascii="Times New Roman" w:hAnsi="Times New Roman" w:cs="Times New Roman"/>
          <w:sz w:val="24"/>
          <w:szCs w:val="24"/>
        </w:rPr>
      </w:pPr>
    </w:p>
    <w:p w14:paraId="43626B1D" w14:textId="77777777" w:rsidR="009A222B" w:rsidRDefault="009A222B" w:rsidP="003E3EBB">
      <w:pPr>
        <w:spacing w:after="0" w:line="480" w:lineRule="auto"/>
        <w:jc w:val="center"/>
        <w:rPr>
          <w:rFonts w:ascii="Times New Roman" w:hAnsi="Times New Roman" w:cs="Times New Roman"/>
          <w:sz w:val="24"/>
          <w:szCs w:val="24"/>
        </w:rPr>
      </w:pPr>
    </w:p>
    <w:p w14:paraId="31006E77" w14:textId="77777777" w:rsidR="009A222B" w:rsidRDefault="009A222B" w:rsidP="003E3EBB">
      <w:pPr>
        <w:spacing w:after="0" w:line="480" w:lineRule="auto"/>
        <w:jc w:val="center"/>
        <w:rPr>
          <w:rFonts w:ascii="Times New Roman" w:hAnsi="Times New Roman" w:cs="Times New Roman"/>
          <w:sz w:val="24"/>
          <w:szCs w:val="24"/>
        </w:rPr>
      </w:pPr>
    </w:p>
    <w:p w14:paraId="0FD67CE5" w14:textId="2F8F8C27" w:rsidR="003E3EBB" w:rsidRPr="003E3EBB" w:rsidRDefault="00F42108" w:rsidP="003E3EBB">
      <w:pPr>
        <w:spacing w:after="0" w:line="480" w:lineRule="auto"/>
        <w:jc w:val="center"/>
        <w:rPr>
          <w:rFonts w:ascii="Times New Roman" w:hAnsi="Times New Roman" w:cs="Times New Roman"/>
          <w:bCs/>
          <w:sz w:val="24"/>
          <w:szCs w:val="24"/>
        </w:rPr>
      </w:pPr>
      <w:r w:rsidRPr="003E3EBB">
        <w:rPr>
          <w:rFonts w:ascii="Times New Roman" w:hAnsi="Times New Roman" w:cs="Times New Roman"/>
          <w:sz w:val="24"/>
          <w:szCs w:val="24"/>
        </w:rPr>
        <w:t>Baseline</w:t>
      </w:r>
    </w:p>
    <w:p w14:paraId="32A92570" w14:textId="7B812A15" w:rsidR="003E3EBB" w:rsidRPr="003E3EBB" w:rsidRDefault="00F42108" w:rsidP="003E3EBB">
      <w:pPr>
        <w:spacing w:after="0" w:line="480" w:lineRule="auto"/>
        <w:jc w:val="center"/>
        <w:rPr>
          <w:rFonts w:ascii="Times New Roman" w:hAnsi="Times New Roman" w:cs="Times New Roman"/>
          <w:bCs/>
          <w:sz w:val="24"/>
          <w:szCs w:val="24"/>
        </w:rPr>
      </w:pPr>
      <w:r w:rsidRPr="003E3EBB">
        <w:rPr>
          <w:rFonts w:ascii="Times New Roman" w:hAnsi="Times New Roman" w:cs="Times New Roman"/>
          <w:bCs/>
          <w:sz w:val="24"/>
          <w:szCs w:val="24"/>
        </w:rPr>
        <w:t>Student’s Name</w:t>
      </w:r>
    </w:p>
    <w:p w14:paraId="25386C2E" w14:textId="751A2114" w:rsidR="003E3EBB" w:rsidRPr="003E3EBB" w:rsidRDefault="00F42108" w:rsidP="003E3EBB">
      <w:pPr>
        <w:spacing w:after="0" w:line="480" w:lineRule="auto"/>
        <w:jc w:val="center"/>
        <w:rPr>
          <w:rFonts w:ascii="Times New Roman" w:hAnsi="Times New Roman" w:cs="Times New Roman"/>
          <w:bCs/>
          <w:sz w:val="24"/>
          <w:szCs w:val="24"/>
        </w:rPr>
      </w:pPr>
      <w:r w:rsidRPr="003E3EBB">
        <w:rPr>
          <w:rFonts w:ascii="Times New Roman" w:hAnsi="Times New Roman" w:cs="Times New Roman"/>
          <w:bCs/>
          <w:sz w:val="24"/>
          <w:szCs w:val="24"/>
        </w:rPr>
        <w:t>Institutional Affiliation</w:t>
      </w:r>
    </w:p>
    <w:p w14:paraId="2CF212AE" w14:textId="77777777" w:rsidR="003E3EBB" w:rsidRDefault="003E3EBB" w:rsidP="003E3EBB">
      <w:pPr>
        <w:spacing w:after="0" w:line="480" w:lineRule="auto"/>
        <w:rPr>
          <w:rFonts w:ascii="Times New Roman" w:hAnsi="Times New Roman" w:cs="Times New Roman"/>
          <w:b/>
          <w:bCs/>
          <w:sz w:val="24"/>
          <w:szCs w:val="24"/>
        </w:rPr>
      </w:pPr>
    </w:p>
    <w:p w14:paraId="73F815D6" w14:textId="77777777" w:rsidR="003E3EBB" w:rsidRDefault="003E3EBB" w:rsidP="003E3EBB">
      <w:pPr>
        <w:spacing w:after="0" w:line="480" w:lineRule="auto"/>
        <w:rPr>
          <w:rFonts w:ascii="Times New Roman" w:hAnsi="Times New Roman" w:cs="Times New Roman"/>
          <w:b/>
          <w:bCs/>
          <w:sz w:val="24"/>
          <w:szCs w:val="24"/>
        </w:rPr>
      </w:pPr>
    </w:p>
    <w:p w14:paraId="75F1EDB0" w14:textId="77777777" w:rsidR="000F3EB7" w:rsidRDefault="000F3EB7" w:rsidP="003E3EBB">
      <w:pPr>
        <w:spacing w:after="0" w:line="480" w:lineRule="auto"/>
        <w:rPr>
          <w:rFonts w:ascii="Times New Roman" w:hAnsi="Times New Roman" w:cs="Times New Roman"/>
          <w:b/>
          <w:bCs/>
          <w:sz w:val="24"/>
          <w:szCs w:val="24"/>
        </w:rPr>
      </w:pPr>
    </w:p>
    <w:p w14:paraId="7B1379F8" w14:textId="77777777" w:rsidR="000F3EB7" w:rsidRDefault="000F3EB7" w:rsidP="003E3EBB">
      <w:pPr>
        <w:spacing w:after="0" w:line="480" w:lineRule="auto"/>
        <w:rPr>
          <w:rFonts w:ascii="Times New Roman" w:hAnsi="Times New Roman" w:cs="Times New Roman"/>
          <w:b/>
          <w:bCs/>
          <w:sz w:val="24"/>
          <w:szCs w:val="24"/>
        </w:rPr>
      </w:pPr>
    </w:p>
    <w:p w14:paraId="286A13A5" w14:textId="77777777" w:rsidR="000F3EB7" w:rsidRDefault="000F3EB7" w:rsidP="003E3EBB">
      <w:pPr>
        <w:spacing w:after="0" w:line="480" w:lineRule="auto"/>
        <w:rPr>
          <w:rFonts w:ascii="Times New Roman" w:hAnsi="Times New Roman" w:cs="Times New Roman"/>
          <w:b/>
          <w:bCs/>
          <w:sz w:val="24"/>
          <w:szCs w:val="24"/>
        </w:rPr>
      </w:pPr>
    </w:p>
    <w:p w14:paraId="1A919892" w14:textId="77777777" w:rsidR="000F3EB7" w:rsidRDefault="000F3EB7" w:rsidP="003E3EBB">
      <w:pPr>
        <w:spacing w:after="0" w:line="480" w:lineRule="auto"/>
        <w:rPr>
          <w:rFonts w:ascii="Times New Roman" w:hAnsi="Times New Roman" w:cs="Times New Roman"/>
          <w:b/>
          <w:bCs/>
          <w:sz w:val="24"/>
          <w:szCs w:val="24"/>
        </w:rPr>
      </w:pPr>
    </w:p>
    <w:p w14:paraId="5E528608" w14:textId="77777777" w:rsidR="000F3EB7" w:rsidRDefault="000F3EB7" w:rsidP="003E3EBB">
      <w:pPr>
        <w:spacing w:after="0" w:line="480" w:lineRule="auto"/>
        <w:rPr>
          <w:rFonts w:ascii="Times New Roman" w:hAnsi="Times New Roman" w:cs="Times New Roman"/>
          <w:b/>
          <w:bCs/>
          <w:sz w:val="24"/>
          <w:szCs w:val="24"/>
        </w:rPr>
      </w:pPr>
    </w:p>
    <w:p w14:paraId="35099357" w14:textId="77777777" w:rsidR="000F3EB7" w:rsidRDefault="000F3EB7" w:rsidP="003E3EBB">
      <w:pPr>
        <w:spacing w:after="0" w:line="480" w:lineRule="auto"/>
        <w:rPr>
          <w:rFonts w:ascii="Times New Roman" w:hAnsi="Times New Roman" w:cs="Times New Roman"/>
          <w:b/>
          <w:bCs/>
          <w:sz w:val="24"/>
          <w:szCs w:val="24"/>
        </w:rPr>
      </w:pPr>
    </w:p>
    <w:p w14:paraId="2B93C7FF" w14:textId="77777777" w:rsidR="000F3EB7" w:rsidRDefault="000F3EB7" w:rsidP="003E3EBB">
      <w:pPr>
        <w:spacing w:after="0" w:line="480" w:lineRule="auto"/>
        <w:rPr>
          <w:rFonts w:ascii="Times New Roman" w:hAnsi="Times New Roman" w:cs="Times New Roman"/>
          <w:b/>
          <w:bCs/>
          <w:sz w:val="24"/>
          <w:szCs w:val="24"/>
        </w:rPr>
      </w:pPr>
    </w:p>
    <w:p w14:paraId="17FEB94D" w14:textId="77777777" w:rsidR="000F3EB7" w:rsidRDefault="000F3EB7" w:rsidP="003E3EBB">
      <w:pPr>
        <w:spacing w:after="0" w:line="480" w:lineRule="auto"/>
        <w:rPr>
          <w:rFonts w:ascii="Times New Roman" w:hAnsi="Times New Roman" w:cs="Times New Roman"/>
          <w:b/>
          <w:bCs/>
          <w:sz w:val="24"/>
          <w:szCs w:val="24"/>
        </w:rPr>
      </w:pPr>
    </w:p>
    <w:p w14:paraId="78D37458" w14:textId="77777777" w:rsidR="000F3EB7" w:rsidRDefault="000F3EB7" w:rsidP="003E3EBB">
      <w:pPr>
        <w:spacing w:after="0" w:line="480" w:lineRule="auto"/>
        <w:rPr>
          <w:rFonts w:ascii="Times New Roman" w:hAnsi="Times New Roman" w:cs="Times New Roman"/>
          <w:b/>
          <w:bCs/>
          <w:sz w:val="24"/>
          <w:szCs w:val="24"/>
        </w:rPr>
      </w:pPr>
    </w:p>
    <w:p w14:paraId="5742B9BA" w14:textId="77777777" w:rsidR="000F3EB7" w:rsidRDefault="000F3EB7" w:rsidP="003E3EBB">
      <w:pPr>
        <w:spacing w:after="0" w:line="480" w:lineRule="auto"/>
        <w:rPr>
          <w:rFonts w:ascii="Times New Roman" w:hAnsi="Times New Roman" w:cs="Times New Roman"/>
          <w:b/>
          <w:bCs/>
          <w:sz w:val="24"/>
          <w:szCs w:val="24"/>
        </w:rPr>
      </w:pPr>
    </w:p>
    <w:p w14:paraId="536F8BA2" w14:textId="77777777" w:rsidR="000F3EB7" w:rsidRDefault="000F3EB7" w:rsidP="003E3EBB">
      <w:pPr>
        <w:spacing w:after="0" w:line="480" w:lineRule="auto"/>
        <w:rPr>
          <w:rFonts w:ascii="Times New Roman" w:hAnsi="Times New Roman" w:cs="Times New Roman"/>
          <w:b/>
          <w:bCs/>
          <w:sz w:val="24"/>
          <w:szCs w:val="24"/>
        </w:rPr>
      </w:pPr>
    </w:p>
    <w:p w14:paraId="6D02FF46" w14:textId="77777777" w:rsidR="000F3EB7" w:rsidRDefault="000F3EB7" w:rsidP="003E3EBB">
      <w:pPr>
        <w:spacing w:after="0" w:line="480" w:lineRule="auto"/>
        <w:rPr>
          <w:rFonts w:ascii="Times New Roman" w:hAnsi="Times New Roman" w:cs="Times New Roman"/>
          <w:b/>
          <w:bCs/>
          <w:sz w:val="24"/>
          <w:szCs w:val="24"/>
        </w:rPr>
      </w:pPr>
    </w:p>
    <w:p w14:paraId="5804AF61" w14:textId="5D785934" w:rsidR="004E294B" w:rsidRPr="00097E88" w:rsidRDefault="00F42108" w:rsidP="003E3EBB">
      <w:pPr>
        <w:spacing w:after="0" w:line="480" w:lineRule="auto"/>
        <w:rPr>
          <w:rFonts w:ascii="Times New Roman" w:hAnsi="Times New Roman" w:cs="Times New Roman"/>
          <w:b/>
          <w:bCs/>
          <w:sz w:val="24"/>
          <w:szCs w:val="24"/>
        </w:rPr>
      </w:pPr>
      <w:r w:rsidRPr="00097E88">
        <w:rPr>
          <w:rFonts w:ascii="Times New Roman" w:hAnsi="Times New Roman" w:cs="Times New Roman"/>
          <w:b/>
          <w:bCs/>
          <w:sz w:val="24"/>
          <w:szCs w:val="24"/>
        </w:rPr>
        <w:lastRenderedPageBreak/>
        <w:t>Part A:</w:t>
      </w:r>
    </w:p>
    <w:p w14:paraId="388EF3FB" w14:textId="0690BDE8" w:rsidR="004E294B" w:rsidRPr="00097E88" w:rsidRDefault="00F42108" w:rsidP="003E3EBB">
      <w:pPr>
        <w:pStyle w:val="ListParagraph"/>
        <w:numPr>
          <w:ilvl w:val="0"/>
          <w:numId w:val="1"/>
        </w:numPr>
        <w:spacing w:after="0" w:line="480" w:lineRule="auto"/>
        <w:rPr>
          <w:rFonts w:ascii="Times New Roman" w:hAnsi="Times New Roman" w:cs="Times New Roman"/>
          <w:b/>
          <w:bCs/>
          <w:sz w:val="24"/>
          <w:szCs w:val="24"/>
        </w:rPr>
      </w:pPr>
      <w:r w:rsidRPr="00097E88">
        <w:rPr>
          <w:rFonts w:ascii="Times New Roman" w:hAnsi="Times New Roman" w:cs="Times New Roman"/>
          <w:b/>
          <w:bCs/>
          <w:sz w:val="24"/>
          <w:szCs w:val="24"/>
        </w:rPr>
        <w:t>What does it mean to learn and do mathematics?</w:t>
      </w:r>
    </w:p>
    <w:p w14:paraId="49C430CB" w14:textId="4267000A" w:rsidR="004E294B" w:rsidRPr="00097E88" w:rsidRDefault="00F42108" w:rsidP="003E3EBB">
      <w:pPr>
        <w:pStyle w:val="ListParagraph"/>
        <w:spacing w:after="0" w:line="480" w:lineRule="auto"/>
        <w:rPr>
          <w:rFonts w:ascii="Times New Roman" w:hAnsi="Times New Roman" w:cs="Times New Roman"/>
          <w:sz w:val="24"/>
          <w:szCs w:val="24"/>
        </w:rPr>
      </w:pPr>
      <w:r w:rsidRPr="00097E88">
        <w:rPr>
          <w:rFonts w:ascii="Times New Roman" w:hAnsi="Times New Roman" w:cs="Times New Roman"/>
          <w:sz w:val="24"/>
          <w:szCs w:val="24"/>
        </w:rPr>
        <w:t xml:space="preserve">Learning mathematics means identifying and stating problems clearly, and developing a plan to solve them by applying appropriate methods. While doing mathematics means developing and applying strategies to solve problems, </w:t>
      </w:r>
      <w:r w:rsidR="00AD054D" w:rsidRPr="00097E88">
        <w:rPr>
          <w:rFonts w:ascii="Times New Roman" w:hAnsi="Times New Roman" w:cs="Times New Roman"/>
          <w:sz w:val="24"/>
          <w:szCs w:val="24"/>
        </w:rPr>
        <w:t>observing whether they give solutions, and evaluating the answers if they make sense.</w:t>
      </w:r>
    </w:p>
    <w:p w14:paraId="03ECD608" w14:textId="4956E884" w:rsidR="001D3502" w:rsidRPr="00097E88" w:rsidRDefault="00F42108" w:rsidP="003E3EBB">
      <w:pPr>
        <w:pStyle w:val="ListParagraph"/>
        <w:numPr>
          <w:ilvl w:val="0"/>
          <w:numId w:val="1"/>
        </w:numPr>
        <w:spacing w:after="0" w:line="480" w:lineRule="auto"/>
        <w:rPr>
          <w:rFonts w:ascii="Times New Roman" w:hAnsi="Times New Roman" w:cs="Times New Roman"/>
          <w:b/>
          <w:bCs/>
          <w:sz w:val="24"/>
          <w:szCs w:val="24"/>
        </w:rPr>
      </w:pPr>
      <w:r w:rsidRPr="00097E88">
        <w:rPr>
          <w:rFonts w:ascii="Times New Roman" w:hAnsi="Times New Roman" w:cs="Times New Roman"/>
          <w:b/>
          <w:bCs/>
          <w:sz w:val="24"/>
          <w:szCs w:val="24"/>
        </w:rPr>
        <w:t>What curricular innovations and instructional strategies can be implemented</w:t>
      </w:r>
      <w:r w:rsidR="00AD054D" w:rsidRPr="00097E88">
        <w:rPr>
          <w:rFonts w:ascii="Times New Roman" w:hAnsi="Times New Roman" w:cs="Times New Roman"/>
          <w:b/>
          <w:bCs/>
          <w:sz w:val="24"/>
          <w:szCs w:val="24"/>
        </w:rPr>
        <w:t xml:space="preserve"> </w:t>
      </w:r>
      <w:r w:rsidRPr="00097E88">
        <w:rPr>
          <w:rFonts w:ascii="Times New Roman" w:hAnsi="Times New Roman" w:cs="Times New Roman"/>
          <w:b/>
          <w:bCs/>
          <w:sz w:val="24"/>
          <w:szCs w:val="24"/>
        </w:rPr>
        <w:t>to best teach students about science, technology, engineering, and</w:t>
      </w:r>
      <w:r w:rsidR="00AD054D" w:rsidRPr="00097E88">
        <w:rPr>
          <w:rFonts w:ascii="Times New Roman" w:hAnsi="Times New Roman" w:cs="Times New Roman"/>
          <w:b/>
          <w:bCs/>
          <w:sz w:val="24"/>
          <w:szCs w:val="24"/>
        </w:rPr>
        <w:t xml:space="preserve"> </w:t>
      </w:r>
      <w:r w:rsidRPr="00097E88">
        <w:rPr>
          <w:rFonts w:ascii="Times New Roman" w:hAnsi="Times New Roman" w:cs="Times New Roman"/>
          <w:b/>
          <w:bCs/>
          <w:sz w:val="24"/>
          <w:szCs w:val="24"/>
        </w:rPr>
        <w:t>mathematics?</w:t>
      </w:r>
    </w:p>
    <w:p w14:paraId="0AB1E406" w14:textId="500A2DB0" w:rsidR="001D3502" w:rsidRPr="00097E88" w:rsidRDefault="00F42108" w:rsidP="003E3EBB">
      <w:pPr>
        <w:pStyle w:val="ListParagraph"/>
        <w:spacing w:after="0" w:line="480" w:lineRule="auto"/>
        <w:rPr>
          <w:rFonts w:ascii="Times New Roman" w:hAnsi="Times New Roman" w:cs="Times New Roman"/>
          <w:sz w:val="24"/>
          <w:szCs w:val="24"/>
        </w:rPr>
      </w:pPr>
      <w:r w:rsidRPr="00097E88">
        <w:rPr>
          <w:rFonts w:ascii="Times New Roman" w:hAnsi="Times New Roman" w:cs="Times New Roman"/>
          <w:sz w:val="24"/>
          <w:szCs w:val="24"/>
        </w:rPr>
        <w:t xml:space="preserve">Some of the curricular innovation and instructional strategies that can be implemented include the following: </w:t>
      </w:r>
      <w:r w:rsidR="00F3777D" w:rsidRPr="00097E88">
        <w:rPr>
          <w:rFonts w:ascii="Times New Roman" w:hAnsi="Times New Roman" w:cs="Times New Roman"/>
          <w:sz w:val="24"/>
          <w:szCs w:val="24"/>
        </w:rPr>
        <w:t xml:space="preserve"> first, adopting an inquiry-based learning strategy whereby students present their findings while the teachers act as facilitators. The strategy allows students to create their own understanding on the basis of research and research questions. The second strategy </w:t>
      </w:r>
      <w:r w:rsidR="008D24EF" w:rsidRPr="00097E88">
        <w:rPr>
          <w:rFonts w:ascii="Times New Roman" w:hAnsi="Times New Roman" w:cs="Times New Roman"/>
          <w:sz w:val="24"/>
          <w:szCs w:val="24"/>
        </w:rPr>
        <w:t>is</w:t>
      </w:r>
      <w:r w:rsidR="00F3777D" w:rsidRPr="00097E88">
        <w:rPr>
          <w:rFonts w:ascii="Times New Roman" w:hAnsi="Times New Roman" w:cs="Times New Roman"/>
          <w:sz w:val="24"/>
          <w:szCs w:val="24"/>
        </w:rPr>
        <w:t xml:space="preserve"> flipping the classroom</w:t>
      </w:r>
      <w:r w:rsidR="008D24EF" w:rsidRPr="00097E88">
        <w:rPr>
          <w:rFonts w:ascii="Times New Roman" w:hAnsi="Times New Roman" w:cs="Times New Roman"/>
          <w:sz w:val="24"/>
          <w:szCs w:val="24"/>
        </w:rPr>
        <w:t>. It involves changing the traditional teaching methods by allowing learners to study things outside the class through researching assignments, reading, and watching the pre-recorded video. This strategy helps learners to work individually or in groups and provokes critical thinking to develop solutions to solve complex problems. Another strategy is using technology in the classroom. Teachers can use technology in the classroom to engage students by using certain websites and applications like Youtube, Remind App, and Google Docs. The final strategy is using project-based learning. It helps to create strong learning competencies that a learner can apply in their studies and career. The strategy engages the learner in real-world scenarios that provoke self-management, problem-solving, and critical thinking.</w:t>
      </w:r>
    </w:p>
    <w:p w14:paraId="4CCEC2EA" w14:textId="3042F9AA" w:rsidR="004E294B" w:rsidRPr="00097E88" w:rsidRDefault="00F42108" w:rsidP="003E3EBB">
      <w:pPr>
        <w:pStyle w:val="ListParagraph"/>
        <w:numPr>
          <w:ilvl w:val="0"/>
          <w:numId w:val="1"/>
        </w:numPr>
        <w:spacing w:after="0" w:line="480" w:lineRule="auto"/>
        <w:rPr>
          <w:rFonts w:ascii="Times New Roman" w:hAnsi="Times New Roman" w:cs="Times New Roman"/>
          <w:b/>
          <w:bCs/>
          <w:sz w:val="24"/>
          <w:szCs w:val="24"/>
        </w:rPr>
      </w:pPr>
      <w:r w:rsidRPr="00097E88">
        <w:rPr>
          <w:rFonts w:ascii="Times New Roman" w:hAnsi="Times New Roman" w:cs="Times New Roman"/>
          <w:b/>
          <w:bCs/>
          <w:sz w:val="24"/>
          <w:szCs w:val="24"/>
        </w:rPr>
        <w:lastRenderedPageBreak/>
        <w:t>How is technology enabling teachers to do old things in new way</w:t>
      </w:r>
      <w:r w:rsidRPr="00097E88">
        <w:rPr>
          <w:rFonts w:ascii="Times New Roman" w:hAnsi="Times New Roman" w:cs="Times New Roman"/>
          <w:b/>
          <w:bCs/>
          <w:sz w:val="24"/>
          <w:szCs w:val="24"/>
        </w:rPr>
        <w:t>s?</w:t>
      </w:r>
    </w:p>
    <w:p w14:paraId="6D99619F" w14:textId="25DE8279" w:rsidR="002763BC" w:rsidRPr="00097E88" w:rsidRDefault="00F42108" w:rsidP="003E3EBB">
      <w:pPr>
        <w:pStyle w:val="ListParagraph"/>
        <w:spacing w:after="0" w:line="480" w:lineRule="auto"/>
        <w:rPr>
          <w:rFonts w:ascii="Times New Roman" w:hAnsi="Times New Roman" w:cs="Times New Roman"/>
          <w:sz w:val="24"/>
          <w:szCs w:val="24"/>
        </w:rPr>
      </w:pPr>
      <w:r w:rsidRPr="00097E88">
        <w:rPr>
          <w:rFonts w:ascii="Times New Roman" w:hAnsi="Times New Roman" w:cs="Times New Roman"/>
          <w:sz w:val="24"/>
          <w:szCs w:val="24"/>
        </w:rPr>
        <w:t>The right use of technology is enabling teachers to do old things in new ways through the following: Simplifying lesson preparation as technology allows teachers to use certain software to plan lessons, and create assignments and share them with the cla</w:t>
      </w:r>
      <w:r w:rsidRPr="00097E88">
        <w:rPr>
          <w:rFonts w:ascii="Times New Roman" w:hAnsi="Times New Roman" w:cs="Times New Roman"/>
          <w:sz w:val="24"/>
          <w:szCs w:val="24"/>
        </w:rPr>
        <w:t xml:space="preserve">ss. Technology helps teachers to aid assessment by providing teachers with flexible assessment criteria. </w:t>
      </w:r>
      <w:r w:rsidR="009D70BC" w:rsidRPr="00097E88">
        <w:rPr>
          <w:rFonts w:ascii="Times New Roman" w:hAnsi="Times New Roman" w:cs="Times New Roman"/>
          <w:sz w:val="24"/>
          <w:szCs w:val="24"/>
        </w:rPr>
        <w:t xml:space="preserve"> </w:t>
      </w:r>
      <w:r w:rsidR="00350F2B" w:rsidRPr="00097E88">
        <w:rPr>
          <w:rFonts w:ascii="Times New Roman" w:hAnsi="Times New Roman" w:cs="Times New Roman"/>
          <w:sz w:val="24"/>
          <w:szCs w:val="24"/>
        </w:rPr>
        <w:t xml:space="preserve"> </w:t>
      </w:r>
      <w:r w:rsidR="00AF226B" w:rsidRPr="00097E88">
        <w:rPr>
          <w:rFonts w:ascii="Times New Roman" w:hAnsi="Times New Roman" w:cs="Times New Roman"/>
          <w:sz w:val="24"/>
          <w:szCs w:val="24"/>
        </w:rPr>
        <w:t xml:space="preserve">  </w:t>
      </w:r>
      <w:r w:rsidR="005B5114" w:rsidRPr="00097E88">
        <w:rPr>
          <w:rFonts w:ascii="Times New Roman" w:hAnsi="Times New Roman" w:cs="Times New Roman"/>
          <w:sz w:val="24"/>
          <w:szCs w:val="24"/>
        </w:rPr>
        <w:t xml:space="preserve"> </w:t>
      </w:r>
      <w:r w:rsidRPr="00097E88">
        <w:rPr>
          <w:rFonts w:ascii="Times New Roman" w:hAnsi="Times New Roman" w:cs="Times New Roman"/>
          <w:sz w:val="24"/>
          <w:szCs w:val="24"/>
        </w:rPr>
        <w:t>Also,</w:t>
      </w:r>
      <w:r w:rsidR="005B5114" w:rsidRPr="00097E88">
        <w:rPr>
          <w:rFonts w:ascii="Times New Roman" w:hAnsi="Times New Roman" w:cs="Times New Roman"/>
          <w:sz w:val="24"/>
          <w:szCs w:val="24"/>
        </w:rPr>
        <w:t xml:space="preserve"> technology has broken down boundaries as lessons are not limited to the four walls of the classrooms. Teachers can teach learners at any time from any place through online platforms. Finally,</w:t>
      </w:r>
      <w:r w:rsidRPr="00097E88">
        <w:rPr>
          <w:rFonts w:ascii="Times New Roman" w:hAnsi="Times New Roman" w:cs="Times New Roman"/>
          <w:sz w:val="24"/>
          <w:szCs w:val="24"/>
        </w:rPr>
        <w:t xml:space="preserve"> technology allows teachers to interact with students easily thr</w:t>
      </w:r>
      <w:r w:rsidRPr="00097E88">
        <w:rPr>
          <w:rFonts w:ascii="Times New Roman" w:hAnsi="Times New Roman" w:cs="Times New Roman"/>
          <w:sz w:val="24"/>
          <w:szCs w:val="24"/>
        </w:rPr>
        <w:t>ough various applications</w:t>
      </w:r>
      <w:r w:rsidR="00BC0263" w:rsidRPr="00097E88">
        <w:rPr>
          <w:rFonts w:ascii="Times New Roman" w:hAnsi="Times New Roman" w:cs="Times New Roman"/>
          <w:sz w:val="24"/>
          <w:szCs w:val="24"/>
        </w:rPr>
        <w:t xml:space="preserve">. </w:t>
      </w:r>
    </w:p>
    <w:p w14:paraId="4BD01442" w14:textId="0A5E05AC" w:rsidR="004E294B" w:rsidRPr="00097E88" w:rsidRDefault="00F42108" w:rsidP="003E3EBB">
      <w:pPr>
        <w:pStyle w:val="ListParagraph"/>
        <w:numPr>
          <w:ilvl w:val="0"/>
          <w:numId w:val="1"/>
        </w:numPr>
        <w:spacing w:after="0" w:line="480" w:lineRule="auto"/>
        <w:rPr>
          <w:rFonts w:ascii="Times New Roman" w:hAnsi="Times New Roman" w:cs="Times New Roman"/>
          <w:b/>
          <w:bCs/>
          <w:sz w:val="24"/>
          <w:szCs w:val="24"/>
        </w:rPr>
      </w:pPr>
      <w:r w:rsidRPr="00097E88">
        <w:rPr>
          <w:rFonts w:ascii="Times New Roman" w:hAnsi="Times New Roman" w:cs="Times New Roman"/>
          <w:b/>
          <w:bCs/>
          <w:sz w:val="24"/>
          <w:szCs w:val="24"/>
        </w:rPr>
        <w:t>How is technology can be helpful in creating math and science learning</w:t>
      </w:r>
      <w:r w:rsidR="005B5114" w:rsidRPr="00097E88">
        <w:rPr>
          <w:rFonts w:ascii="Times New Roman" w:hAnsi="Times New Roman" w:cs="Times New Roman"/>
          <w:b/>
          <w:bCs/>
          <w:sz w:val="24"/>
          <w:szCs w:val="24"/>
        </w:rPr>
        <w:t xml:space="preserve"> </w:t>
      </w:r>
      <w:r w:rsidRPr="00097E88">
        <w:rPr>
          <w:rFonts w:ascii="Times New Roman" w:hAnsi="Times New Roman" w:cs="Times New Roman"/>
          <w:b/>
          <w:bCs/>
          <w:sz w:val="24"/>
          <w:szCs w:val="24"/>
        </w:rPr>
        <w:t>experiences for all students?</w:t>
      </w:r>
    </w:p>
    <w:p w14:paraId="1A675CC1" w14:textId="2476897F" w:rsidR="005B5114" w:rsidRPr="00097E88" w:rsidRDefault="00F42108" w:rsidP="003E3EBB">
      <w:pPr>
        <w:pStyle w:val="ListParagraph"/>
        <w:spacing w:after="0" w:line="480" w:lineRule="auto"/>
        <w:rPr>
          <w:rFonts w:ascii="Times New Roman" w:hAnsi="Times New Roman" w:cs="Times New Roman"/>
          <w:sz w:val="24"/>
          <w:szCs w:val="24"/>
        </w:rPr>
      </w:pPr>
      <w:r w:rsidRPr="00097E88">
        <w:rPr>
          <w:rFonts w:ascii="Times New Roman" w:hAnsi="Times New Roman" w:cs="Times New Roman"/>
          <w:sz w:val="24"/>
          <w:szCs w:val="24"/>
        </w:rPr>
        <w:t>Technology provides all students with dynamic opportunities to interact and see mathematical and science concepts. Learners can</w:t>
      </w:r>
      <w:r w:rsidRPr="00097E88">
        <w:rPr>
          <w:rFonts w:ascii="Times New Roman" w:hAnsi="Times New Roman" w:cs="Times New Roman"/>
          <w:sz w:val="24"/>
          <w:szCs w:val="24"/>
        </w:rPr>
        <w:t xml:space="preserve"> make explore and discoveries through digital tolls and simulations to conduct experiments. Also, students can use technology to collect and analyze data which will improve the quality of science done in a shorter time. </w:t>
      </w:r>
    </w:p>
    <w:p w14:paraId="67E77828" w14:textId="35F991DD" w:rsidR="00B56FD4" w:rsidRPr="00097E88" w:rsidRDefault="00F42108" w:rsidP="003E3EBB">
      <w:pPr>
        <w:pStyle w:val="ListParagraph"/>
        <w:numPr>
          <w:ilvl w:val="0"/>
          <w:numId w:val="1"/>
        </w:numPr>
        <w:spacing w:after="0" w:line="480" w:lineRule="auto"/>
        <w:rPr>
          <w:rFonts w:ascii="Times New Roman" w:hAnsi="Times New Roman" w:cs="Times New Roman"/>
          <w:b/>
          <w:bCs/>
          <w:sz w:val="24"/>
          <w:szCs w:val="24"/>
        </w:rPr>
      </w:pPr>
      <w:r w:rsidRPr="00097E88">
        <w:rPr>
          <w:rFonts w:ascii="Times New Roman" w:hAnsi="Times New Roman" w:cs="Times New Roman"/>
          <w:b/>
          <w:bCs/>
          <w:sz w:val="24"/>
          <w:szCs w:val="24"/>
        </w:rPr>
        <w:t>Reflecting on your personal experie</w:t>
      </w:r>
      <w:r w:rsidRPr="00097E88">
        <w:rPr>
          <w:rFonts w:ascii="Times New Roman" w:hAnsi="Times New Roman" w:cs="Times New Roman"/>
          <w:b/>
          <w:bCs/>
          <w:sz w:val="24"/>
          <w:szCs w:val="24"/>
        </w:rPr>
        <w:t>nces, please list some of the factors that</w:t>
      </w:r>
      <w:r w:rsidR="005B5114" w:rsidRPr="00097E88">
        <w:rPr>
          <w:rFonts w:ascii="Times New Roman" w:hAnsi="Times New Roman" w:cs="Times New Roman"/>
          <w:b/>
          <w:bCs/>
          <w:sz w:val="24"/>
          <w:szCs w:val="24"/>
        </w:rPr>
        <w:t xml:space="preserve"> </w:t>
      </w:r>
      <w:r w:rsidRPr="00097E88">
        <w:rPr>
          <w:rFonts w:ascii="Times New Roman" w:hAnsi="Times New Roman" w:cs="Times New Roman"/>
          <w:b/>
          <w:bCs/>
          <w:sz w:val="24"/>
          <w:szCs w:val="24"/>
        </w:rPr>
        <w:t>might lead to math phobia?</w:t>
      </w:r>
    </w:p>
    <w:p w14:paraId="7B82A652" w14:textId="5BCACAC6" w:rsidR="004E294B" w:rsidRPr="00097E88" w:rsidRDefault="00F42108" w:rsidP="003E3EBB">
      <w:pPr>
        <w:pStyle w:val="ListParagraph"/>
        <w:spacing w:after="0" w:line="480" w:lineRule="auto"/>
        <w:rPr>
          <w:rFonts w:ascii="Times New Roman" w:hAnsi="Times New Roman" w:cs="Times New Roman"/>
          <w:sz w:val="24"/>
          <w:szCs w:val="24"/>
        </w:rPr>
      </w:pPr>
      <w:r w:rsidRPr="00097E88">
        <w:rPr>
          <w:rFonts w:ascii="Times New Roman" w:hAnsi="Times New Roman" w:cs="Times New Roman"/>
          <w:sz w:val="24"/>
          <w:szCs w:val="24"/>
        </w:rPr>
        <w:t xml:space="preserve">From personal experiences, some of the factors that might lead to math phobia are fear of being embarrassed </w:t>
      </w:r>
      <w:r w:rsidR="00946D88" w:rsidRPr="00097E88">
        <w:rPr>
          <w:rFonts w:ascii="Times New Roman" w:hAnsi="Times New Roman" w:cs="Times New Roman"/>
          <w:sz w:val="24"/>
          <w:szCs w:val="24"/>
        </w:rPr>
        <w:t xml:space="preserve">for getting the wrong answer, the pressure caused by limited time on tests, and the influence of teachers. </w:t>
      </w:r>
      <w:r w:rsidRPr="00097E88">
        <w:rPr>
          <w:rFonts w:ascii="Times New Roman" w:hAnsi="Times New Roman" w:cs="Times New Roman"/>
          <w:sz w:val="24"/>
          <w:szCs w:val="24"/>
        </w:rPr>
        <w:t xml:space="preserve"> </w:t>
      </w:r>
    </w:p>
    <w:p w14:paraId="0DD1E4B3" w14:textId="77777777" w:rsidR="00B56FD4" w:rsidRPr="00097E88" w:rsidRDefault="00B56FD4" w:rsidP="003E3EBB">
      <w:pPr>
        <w:pStyle w:val="ListParagraph"/>
        <w:spacing w:after="0" w:line="480" w:lineRule="auto"/>
        <w:rPr>
          <w:rFonts w:ascii="Times New Roman" w:hAnsi="Times New Roman" w:cs="Times New Roman"/>
          <w:sz w:val="24"/>
          <w:szCs w:val="24"/>
        </w:rPr>
      </w:pPr>
    </w:p>
    <w:p w14:paraId="5E33A1CE" w14:textId="77777777" w:rsidR="004E294B" w:rsidRPr="001E0CDC" w:rsidRDefault="00F42108" w:rsidP="003E3EBB">
      <w:pPr>
        <w:spacing w:after="0" w:line="480" w:lineRule="auto"/>
        <w:rPr>
          <w:rFonts w:ascii="Times New Roman" w:hAnsi="Times New Roman" w:cs="Times New Roman"/>
          <w:b/>
          <w:sz w:val="24"/>
          <w:szCs w:val="24"/>
        </w:rPr>
      </w:pPr>
      <w:r w:rsidRPr="001E0CDC">
        <w:rPr>
          <w:rFonts w:ascii="Times New Roman" w:hAnsi="Times New Roman" w:cs="Times New Roman"/>
          <w:b/>
          <w:sz w:val="24"/>
          <w:szCs w:val="24"/>
        </w:rPr>
        <w:t>Part B:</w:t>
      </w:r>
    </w:p>
    <w:p w14:paraId="7DD34C26" w14:textId="77777777" w:rsidR="004E294B" w:rsidRPr="00097E88" w:rsidRDefault="00F42108" w:rsidP="003E3EBB">
      <w:pPr>
        <w:spacing w:after="0" w:line="480" w:lineRule="auto"/>
        <w:rPr>
          <w:rFonts w:ascii="Times New Roman" w:hAnsi="Times New Roman" w:cs="Times New Roman"/>
          <w:b/>
          <w:sz w:val="24"/>
          <w:szCs w:val="24"/>
        </w:rPr>
      </w:pPr>
      <w:r w:rsidRPr="00097E88">
        <w:rPr>
          <w:rFonts w:ascii="Times New Roman" w:hAnsi="Times New Roman" w:cs="Times New Roman"/>
          <w:b/>
          <w:sz w:val="24"/>
          <w:szCs w:val="24"/>
        </w:rPr>
        <w:t>1. How does learning mathematics and science today differ from how you were taught?</w:t>
      </w:r>
    </w:p>
    <w:p w14:paraId="2E1D58B9" w14:textId="37FF4BFC" w:rsidR="004E294B" w:rsidRPr="00097E88" w:rsidRDefault="00F42108" w:rsidP="003E3EBB">
      <w:pPr>
        <w:spacing w:after="0" w:line="480" w:lineRule="auto"/>
        <w:rPr>
          <w:rFonts w:ascii="Times New Roman" w:hAnsi="Times New Roman" w:cs="Times New Roman"/>
          <w:b/>
          <w:sz w:val="24"/>
          <w:szCs w:val="24"/>
        </w:rPr>
      </w:pPr>
      <w:r w:rsidRPr="00097E88">
        <w:rPr>
          <w:rFonts w:ascii="Times New Roman" w:hAnsi="Times New Roman" w:cs="Times New Roman"/>
          <w:b/>
          <w:sz w:val="24"/>
          <w:szCs w:val="24"/>
        </w:rPr>
        <w:lastRenderedPageBreak/>
        <w:t>Provide examples</w:t>
      </w:r>
    </w:p>
    <w:p w14:paraId="62D1FF59" w14:textId="2A4D9D18" w:rsidR="00460A30" w:rsidRPr="00097E88" w:rsidRDefault="00F42108" w:rsidP="003E3EBB">
      <w:pPr>
        <w:spacing w:after="0" w:line="480" w:lineRule="auto"/>
        <w:rPr>
          <w:rFonts w:ascii="Times New Roman" w:hAnsi="Times New Roman" w:cs="Times New Roman"/>
          <w:sz w:val="24"/>
          <w:szCs w:val="24"/>
        </w:rPr>
      </w:pPr>
      <w:r w:rsidRPr="00097E88">
        <w:rPr>
          <w:rFonts w:ascii="Times New Roman" w:hAnsi="Times New Roman" w:cs="Times New Roman"/>
          <w:sz w:val="24"/>
          <w:szCs w:val="24"/>
        </w:rPr>
        <w:t xml:space="preserve">Learning Mathematics and science today differ from how we were taught because the current education system has </w:t>
      </w:r>
      <w:r w:rsidRPr="00097E88">
        <w:rPr>
          <w:rFonts w:ascii="Times New Roman" w:hAnsi="Times New Roman" w:cs="Times New Roman"/>
          <w:sz w:val="24"/>
          <w:szCs w:val="24"/>
        </w:rPr>
        <w:t>integrated a very refined technology in teaching and learning processes. In today's classes, teachers have adopted more innovative strategies to help students learn math and science. Currently, teachers integrate refined technological tools such as smartbo</w:t>
      </w:r>
      <w:r w:rsidRPr="00097E88">
        <w:rPr>
          <w:rFonts w:ascii="Times New Roman" w:hAnsi="Times New Roman" w:cs="Times New Roman"/>
          <w:sz w:val="24"/>
          <w:szCs w:val="24"/>
        </w:rPr>
        <w:t>ards, among others, to facilitate learning, unlike before where teachers mainly depended on blackboards as a medium of interaction with students. Current learning of math and science has also incorporated a lot of models, unlike the way I was taught. Learn</w:t>
      </w:r>
      <w:r w:rsidRPr="00097E88">
        <w:rPr>
          <w:rFonts w:ascii="Times New Roman" w:hAnsi="Times New Roman" w:cs="Times New Roman"/>
          <w:sz w:val="24"/>
          <w:szCs w:val="24"/>
        </w:rPr>
        <w:t>ing math and science has evolved and is now more digital, unlike in the past</w:t>
      </w:r>
      <w:r w:rsidR="004F53D6" w:rsidRPr="00097E88">
        <w:rPr>
          <w:rFonts w:ascii="Times New Roman" w:hAnsi="Times New Roman" w:cs="Times New Roman"/>
          <w:color w:val="222222"/>
          <w:sz w:val="24"/>
          <w:szCs w:val="24"/>
          <w:shd w:val="clear" w:color="auto" w:fill="FFFFFF"/>
        </w:rPr>
        <w:t xml:space="preserve"> (Adams &amp; Hamm, 2014)</w:t>
      </w:r>
      <w:r w:rsidRPr="00097E88">
        <w:rPr>
          <w:rFonts w:ascii="Times New Roman" w:hAnsi="Times New Roman" w:cs="Times New Roman"/>
          <w:sz w:val="24"/>
          <w:szCs w:val="24"/>
        </w:rPr>
        <w:t>. A good example is that most teachers embrace digital math games to solve certain problems in math and science. Another example is based on online learning, w</w:t>
      </w:r>
      <w:r w:rsidRPr="00097E88">
        <w:rPr>
          <w:rFonts w:ascii="Times New Roman" w:hAnsi="Times New Roman" w:cs="Times New Roman"/>
          <w:sz w:val="24"/>
          <w:szCs w:val="24"/>
        </w:rPr>
        <w:t xml:space="preserve">here most math and science teachers make use of digital tools such as Google to enhance interactive learning processes. Therefore, such changes should be attributed to the evolving technology. </w:t>
      </w:r>
    </w:p>
    <w:p w14:paraId="5812C30F" w14:textId="77777777" w:rsidR="00460A30" w:rsidRPr="00097E88" w:rsidRDefault="00460A30" w:rsidP="003E3EBB">
      <w:pPr>
        <w:spacing w:after="0" w:line="480" w:lineRule="auto"/>
        <w:rPr>
          <w:rFonts w:ascii="Times New Roman" w:hAnsi="Times New Roman" w:cs="Times New Roman"/>
          <w:sz w:val="24"/>
          <w:szCs w:val="24"/>
        </w:rPr>
      </w:pPr>
    </w:p>
    <w:p w14:paraId="36E1820E" w14:textId="77777777" w:rsidR="004E294B" w:rsidRPr="00097E88" w:rsidRDefault="00F42108" w:rsidP="003E3EBB">
      <w:pPr>
        <w:spacing w:after="0" w:line="480" w:lineRule="auto"/>
        <w:rPr>
          <w:rFonts w:ascii="Times New Roman" w:hAnsi="Times New Roman" w:cs="Times New Roman"/>
          <w:b/>
          <w:sz w:val="24"/>
          <w:szCs w:val="24"/>
        </w:rPr>
      </w:pPr>
      <w:r w:rsidRPr="00097E88">
        <w:rPr>
          <w:rFonts w:ascii="Times New Roman" w:hAnsi="Times New Roman" w:cs="Times New Roman"/>
          <w:b/>
          <w:sz w:val="24"/>
          <w:szCs w:val="24"/>
        </w:rPr>
        <w:t>2. Which of the instructional practices from Text 2 do you pl</w:t>
      </w:r>
      <w:r w:rsidRPr="00097E88">
        <w:rPr>
          <w:rFonts w:ascii="Times New Roman" w:hAnsi="Times New Roman" w:cs="Times New Roman"/>
          <w:b/>
          <w:sz w:val="24"/>
          <w:szCs w:val="24"/>
        </w:rPr>
        <w:t>an on implementing?</w:t>
      </w:r>
    </w:p>
    <w:p w14:paraId="0C0FF95B" w14:textId="17F05A48" w:rsidR="00FE5C1A" w:rsidRPr="00097E88" w:rsidRDefault="00F42108" w:rsidP="003E3EBB">
      <w:pPr>
        <w:spacing w:after="0" w:line="480" w:lineRule="auto"/>
        <w:rPr>
          <w:rFonts w:ascii="Times New Roman" w:hAnsi="Times New Roman" w:cs="Times New Roman"/>
          <w:b/>
          <w:sz w:val="24"/>
          <w:szCs w:val="24"/>
        </w:rPr>
      </w:pPr>
      <w:r w:rsidRPr="00097E88">
        <w:rPr>
          <w:rFonts w:ascii="Times New Roman" w:hAnsi="Times New Roman" w:cs="Times New Roman"/>
          <w:b/>
          <w:sz w:val="24"/>
          <w:szCs w:val="24"/>
        </w:rPr>
        <w:t>Explain why.</w:t>
      </w:r>
    </w:p>
    <w:p w14:paraId="7AC449B4" w14:textId="3FD4DC56" w:rsidR="00460A30" w:rsidRPr="00097E88" w:rsidRDefault="00F42108" w:rsidP="003E3EBB">
      <w:pPr>
        <w:spacing w:after="0" w:line="480" w:lineRule="auto"/>
        <w:rPr>
          <w:rFonts w:ascii="Times New Roman" w:hAnsi="Times New Roman" w:cs="Times New Roman"/>
          <w:sz w:val="24"/>
          <w:szCs w:val="24"/>
        </w:rPr>
      </w:pPr>
      <w:r w:rsidRPr="00097E88">
        <w:rPr>
          <w:rFonts w:ascii="Times New Roman" w:hAnsi="Times New Roman" w:cs="Times New Roman"/>
          <w:sz w:val="24"/>
          <w:szCs w:val="24"/>
        </w:rPr>
        <w:t>The instructional practices that I plan to implement include the adoption of innovative practices and student-centered learning. One of the reasons why I plan to implement innovative practices is to make learning more inter</w:t>
      </w:r>
      <w:r w:rsidRPr="00097E88">
        <w:rPr>
          <w:rFonts w:ascii="Times New Roman" w:hAnsi="Times New Roman" w:cs="Times New Roman"/>
          <w:sz w:val="24"/>
          <w:szCs w:val="24"/>
        </w:rPr>
        <w:t>esting. These innovations will enable learners to explore, research, and utilize available tools to uncover new ideas</w:t>
      </w:r>
      <w:r w:rsidR="004F53D6" w:rsidRPr="00097E88">
        <w:rPr>
          <w:rFonts w:ascii="Times New Roman" w:hAnsi="Times New Roman" w:cs="Times New Roman"/>
          <w:color w:val="222222"/>
          <w:sz w:val="24"/>
          <w:szCs w:val="24"/>
          <w:shd w:val="clear" w:color="auto" w:fill="FFFFFF"/>
        </w:rPr>
        <w:t xml:space="preserve"> (Sias et al., 2017).</w:t>
      </w:r>
      <w:r w:rsidRPr="00097E88">
        <w:rPr>
          <w:rFonts w:ascii="Times New Roman" w:hAnsi="Times New Roman" w:cs="Times New Roman"/>
          <w:sz w:val="24"/>
          <w:szCs w:val="24"/>
        </w:rPr>
        <w:t xml:space="preserve"> I also plan to implement student-centered learning as a way of responding to the aspect of individual differences sin</w:t>
      </w:r>
      <w:r w:rsidRPr="00097E88">
        <w:rPr>
          <w:rFonts w:ascii="Times New Roman" w:hAnsi="Times New Roman" w:cs="Times New Roman"/>
          <w:sz w:val="24"/>
          <w:szCs w:val="24"/>
        </w:rPr>
        <w:t>ce this practice will help me to identify students with diverse needs hence designing learning to fit their skills and experiences.</w:t>
      </w:r>
    </w:p>
    <w:p w14:paraId="423FB110" w14:textId="20789B91" w:rsidR="004F53D6" w:rsidRPr="00097E88" w:rsidRDefault="004F53D6" w:rsidP="003E3EBB">
      <w:pPr>
        <w:spacing w:after="0" w:line="480" w:lineRule="auto"/>
        <w:rPr>
          <w:rFonts w:ascii="Times New Roman" w:hAnsi="Times New Roman" w:cs="Times New Roman"/>
          <w:sz w:val="24"/>
          <w:szCs w:val="24"/>
        </w:rPr>
      </w:pPr>
    </w:p>
    <w:p w14:paraId="4DF4BA9A" w14:textId="71E1AC0B" w:rsidR="004F53D6" w:rsidRPr="00097E88" w:rsidRDefault="00F42108" w:rsidP="006D4AE0">
      <w:pPr>
        <w:spacing w:after="0" w:line="480" w:lineRule="auto"/>
        <w:jc w:val="center"/>
        <w:rPr>
          <w:rFonts w:ascii="Times New Roman" w:hAnsi="Times New Roman" w:cs="Times New Roman"/>
          <w:sz w:val="24"/>
          <w:szCs w:val="24"/>
        </w:rPr>
      </w:pPr>
      <w:r w:rsidRPr="00097E88">
        <w:rPr>
          <w:rFonts w:ascii="Times New Roman" w:hAnsi="Times New Roman" w:cs="Times New Roman"/>
          <w:sz w:val="24"/>
          <w:szCs w:val="24"/>
        </w:rPr>
        <w:t>References</w:t>
      </w:r>
    </w:p>
    <w:p w14:paraId="79921E4D" w14:textId="0BE065A5" w:rsidR="004F53D6" w:rsidRPr="00097E88" w:rsidRDefault="00F42108" w:rsidP="003E3EBB">
      <w:pPr>
        <w:spacing w:after="0" w:line="480" w:lineRule="auto"/>
        <w:ind w:left="720" w:hanging="720"/>
        <w:rPr>
          <w:rFonts w:ascii="Times New Roman" w:hAnsi="Times New Roman" w:cs="Times New Roman"/>
          <w:color w:val="222222"/>
          <w:sz w:val="24"/>
          <w:szCs w:val="24"/>
          <w:shd w:val="clear" w:color="auto" w:fill="FFFFFF"/>
        </w:rPr>
      </w:pPr>
      <w:r w:rsidRPr="00097E88">
        <w:rPr>
          <w:rFonts w:ascii="Times New Roman" w:hAnsi="Times New Roman" w:cs="Times New Roman"/>
          <w:color w:val="222222"/>
          <w:sz w:val="24"/>
          <w:szCs w:val="24"/>
          <w:shd w:val="clear" w:color="auto" w:fill="FFFFFF"/>
        </w:rPr>
        <w:t>Adams, D., &amp; Hamm, M. (2014). </w:t>
      </w:r>
      <w:r w:rsidRPr="00097E88">
        <w:rPr>
          <w:rFonts w:ascii="Times New Roman" w:hAnsi="Times New Roman" w:cs="Times New Roman"/>
          <w:i/>
          <w:iCs/>
          <w:color w:val="222222"/>
          <w:sz w:val="24"/>
          <w:szCs w:val="24"/>
          <w:shd w:val="clear" w:color="auto" w:fill="FFFFFF"/>
        </w:rPr>
        <w:t>Teaching Math, Science, and Technology in Schools Today: Guidelines for Engaging B</w:t>
      </w:r>
      <w:r w:rsidRPr="00097E88">
        <w:rPr>
          <w:rFonts w:ascii="Times New Roman" w:hAnsi="Times New Roman" w:cs="Times New Roman"/>
          <w:i/>
          <w:iCs/>
          <w:color w:val="222222"/>
          <w:sz w:val="24"/>
          <w:szCs w:val="24"/>
          <w:shd w:val="clear" w:color="auto" w:fill="FFFFFF"/>
        </w:rPr>
        <w:t>oth Eager and Reluctant Learners</w:t>
      </w:r>
      <w:r w:rsidRPr="00097E88">
        <w:rPr>
          <w:rFonts w:ascii="Times New Roman" w:hAnsi="Times New Roman" w:cs="Times New Roman"/>
          <w:color w:val="222222"/>
          <w:sz w:val="24"/>
          <w:szCs w:val="24"/>
          <w:shd w:val="clear" w:color="auto" w:fill="FFFFFF"/>
        </w:rPr>
        <w:t>. Rowman &amp; Littlefield.</w:t>
      </w:r>
    </w:p>
    <w:p w14:paraId="3AA83007" w14:textId="3BFD8DE2" w:rsidR="004F53D6" w:rsidRPr="00097E88" w:rsidRDefault="00F42108" w:rsidP="003E3EBB">
      <w:pPr>
        <w:spacing w:after="0" w:line="480" w:lineRule="auto"/>
        <w:ind w:left="720" w:hanging="720"/>
        <w:rPr>
          <w:rFonts w:ascii="Times New Roman" w:hAnsi="Times New Roman" w:cs="Times New Roman"/>
          <w:color w:val="222222"/>
          <w:sz w:val="24"/>
          <w:szCs w:val="24"/>
          <w:shd w:val="clear" w:color="auto" w:fill="FFFFFF"/>
        </w:rPr>
      </w:pPr>
      <w:r w:rsidRPr="00097E88">
        <w:rPr>
          <w:rFonts w:ascii="Times New Roman" w:hAnsi="Times New Roman" w:cs="Times New Roman"/>
          <w:color w:val="222222"/>
          <w:sz w:val="24"/>
          <w:szCs w:val="24"/>
          <w:shd w:val="clear" w:color="auto" w:fill="FFFFFF"/>
        </w:rPr>
        <w:t xml:space="preserve">Sias, C. M., Nadelson, L. S., Juth, S. M., &amp; Seifert, A. L. (2017). The best-laid plans: Educational innovation in elementary teacher-generated integrated STEM lesson plans. </w:t>
      </w:r>
      <w:r w:rsidRPr="00097E88">
        <w:rPr>
          <w:rFonts w:ascii="Times New Roman" w:hAnsi="Times New Roman" w:cs="Times New Roman"/>
          <w:i/>
          <w:iCs/>
          <w:color w:val="222222"/>
          <w:sz w:val="24"/>
          <w:szCs w:val="24"/>
          <w:shd w:val="clear" w:color="auto" w:fill="FFFFFF"/>
        </w:rPr>
        <w:t>The Journal of Educational</w:t>
      </w:r>
      <w:r w:rsidRPr="00097E88">
        <w:rPr>
          <w:rFonts w:ascii="Times New Roman" w:hAnsi="Times New Roman" w:cs="Times New Roman"/>
          <w:i/>
          <w:iCs/>
          <w:color w:val="222222"/>
          <w:sz w:val="24"/>
          <w:szCs w:val="24"/>
          <w:shd w:val="clear" w:color="auto" w:fill="FFFFFF"/>
        </w:rPr>
        <w:t xml:space="preserve"> Research</w:t>
      </w:r>
      <w:r w:rsidRPr="00097E88">
        <w:rPr>
          <w:rFonts w:ascii="Times New Roman" w:hAnsi="Times New Roman" w:cs="Times New Roman"/>
          <w:color w:val="222222"/>
          <w:sz w:val="24"/>
          <w:szCs w:val="24"/>
          <w:shd w:val="clear" w:color="auto" w:fill="FFFFFF"/>
        </w:rPr>
        <w:t>, </w:t>
      </w:r>
      <w:r w:rsidRPr="00097E88">
        <w:rPr>
          <w:rFonts w:ascii="Times New Roman" w:hAnsi="Times New Roman" w:cs="Times New Roman"/>
          <w:i/>
          <w:iCs/>
          <w:color w:val="222222"/>
          <w:sz w:val="24"/>
          <w:szCs w:val="24"/>
          <w:shd w:val="clear" w:color="auto" w:fill="FFFFFF"/>
        </w:rPr>
        <w:t>110</w:t>
      </w:r>
      <w:r w:rsidRPr="00097E88">
        <w:rPr>
          <w:rFonts w:ascii="Times New Roman" w:hAnsi="Times New Roman" w:cs="Times New Roman"/>
          <w:color w:val="222222"/>
          <w:sz w:val="24"/>
          <w:szCs w:val="24"/>
          <w:shd w:val="clear" w:color="auto" w:fill="FFFFFF"/>
        </w:rPr>
        <w:t>(3), 227-238.</w:t>
      </w:r>
      <w:r w:rsidR="006D4AE0">
        <w:rPr>
          <w:rFonts w:ascii="Times New Roman" w:hAnsi="Times New Roman" w:cs="Times New Roman"/>
          <w:color w:val="222222"/>
          <w:sz w:val="24"/>
          <w:szCs w:val="24"/>
          <w:shd w:val="clear" w:color="auto" w:fill="FFFFFF"/>
        </w:rPr>
        <w:t xml:space="preserve"> </w:t>
      </w:r>
    </w:p>
    <w:p w14:paraId="3791BDE4" w14:textId="05C1A232" w:rsidR="004F53D6" w:rsidRPr="00097E88" w:rsidRDefault="00F42108" w:rsidP="003E3EBB">
      <w:pPr>
        <w:spacing w:after="0" w:line="480" w:lineRule="auto"/>
        <w:rPr>
          <w:rFonts w:ascii="Times New Roman" w:hAnsi="Times New Roman" w:cs="Times New Roman"/>
          <w:sz w:val="24"/>
          <w:szCs w:val="24"/>
        </w:rPr>
      </w:pPr>
      <w:r w:rsidRPr="00097E88">
        <w:rPr>
          <w:rFonts w:ascii="Times New Roman" w:hAnsi="Times New Roman" w:cs="Times New Roman"/>
          <w:sz w:val="24"/>
          <w:szCs w:val="24"/>
        </w:rPr>
        <w:t xml:space="preserve"> </w:t>
      </w:r>
    </w:p>
    <w:sectPr w:rsidR="004F53D6" w:rsidRPr="00097E88" w:rsidSect="003E3EBB">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B140C0" w14:textId="77777777" w:rsidR="00F42108" w:rsidRDefault="00F42108">
      <w:pPr>
        <w:spacing w:after="0" w:line="240" w:lineRule="auto"/>
      </w:pPr>
      <w:r>
        <w:separator/>
      </w:r>
    </w:p>
  </w:endnote>
  <w:endnote w:type="continuationSeparator" w:id="0">
    <w:p w14:paraId="58047EF3" w14:textId="77777777" w:rsidR="00F42108" w:rsidRDefault="00F421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8370EA" w14:textId="77777777" w:rsidR="00F42108" w:rsidRDefault="00F42108">
      <w:pPr>
        <w:spacing w:after="0" w:line="240" w:lineRule="auto"/>
      </w:pPr>
      <w:r>
        <w:separator/>
      </w:r>
    </w:p>
  </w:footnote>
  <w:footnote w:type="continuationSeparator" w:id="0">
    <w:p w14:paraId="0A455C5F" w14:textId="77777777" w:rsidR="00F42108" w:rsidRDefault="00F421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0285843"/>
      <w:docPartObj>
        <w:docPartGallery w:val="Page Numbers (Top of Page)"/>
        <w:docPartUnique/>
      </w:docPartObj>
    </w:sdtPr>
    <w:sdtEndPr>
      <w:rPr>
        <w:noProof/>
      </w:rPr>
    </w:sdtEndPr>
    <w:sdtContent>
      <w:p w14:paraId="24B57316" w14:textId="7962B103" w:rsidR="003E3EBB" w:rsidRDefault="00F42108">
        <w:pPr>
          <w:pStyle w:val="Header"/>
          <w:jc w:val="right"/>
        </w:pPr>
        <w:r>
          <w:rPr>
            <w:rFonts w:ascii="Times New Roman" w:hAnsi="Times New Roman" w:cs="Times New Roman"/>
            <w:sz w:val="24"/>
            <w:szCs w:val="24"/>
          </w:rPr>
          <w:t xml:space="preserve">BASELINE                                                                                                                        </w:t>
        </w:r>
        <w:r w:rsidRPr="003E3EBB">
          <w:rPr>
            <w:rFonts w:ascii="Times New Roman" w:hAnsi="Times New Roman" w:cs="Times New Roman"/>
            <w:sz w:val="24"/>
            <w:szCs w:val="24"/>
          </w:rPr>
          <w:fldChar w:fldCharType="begin"/>
        </w:r>
        <w:r w:rsidRPr="003E3EBB">
          <w:rPr>
            <w:rFonts w:ascii="Times New Roman" w:hAnsi="Times New Roman" w:cs="Times New Roman"/>
            <w:sz w:val="24"/>
            <w:szCs w:val="24"/>
          </w:rPr>
          <w:instrText xml:space="preserve"> PAGE   \* MERGEFORMAT </w:instrText>
        </w:r>
        <w:r w:rsidRPr="003E3EBB">
          <w:rPr>
            <w:rFonts w:ascii="Times New Roman" w:hAnsi="Times New Roman" w:cs="Times New Roman"/>
            <w:sz w:val="24"/>
            <w:szCs w:val="24"/>
          </w:rPr>
          <w:fldChar w:fldCharType="separate"/>
        </w:r>
        <w:r w:rsidR="00E2288F">
          <w:rPr>
            <w:rFonts w:ascii="Times New Roman" w:hAnsi="Times New Roman" w:cs="Times New Roman"/>
            <w:noProof/>
            <w:sz w:val="24"/>
            <w:szCs w:val="24"/>
          </w:rPr>
          <w:t>2</w:t>
        </w:r>
        <w:r w:rsidRPr="003E3EBB">
          <w:rPr>
            <w:rFonts w:ascii="Times New Roman" w:hAnsi="Times New Roman" w:cs="Times New Roman"/>
            <w:noProof/>
            <w:sz w:val="24"/>
            <w:szCs w:val="24"/>
          </w:rPr>
          <w:fldChar w:fldCharType="end"/>
        </w:r>
      </w:p>
    </w:sdtContent>
  </w:sdt>
  <w:p w14:paraId="662D85C8" w14:textId="77777777" w:rsidR="003E3EBB" w:rsidRDefault="003E3EB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3A8CFB" w14:textId="2C567F62" w:rsidR="003E3EBB" w:rsidRPr="003E3EBB" w:rsidRDefault="00F42108">
    <w:pPr>
      <w:pStyle w:val="Header"/>
      <w:rPr>
        <w:rFonts w:ascii="Times New Roman" w:hAnsi="Times New Roman" w:cs="Times New Roman"/>
        <w:sz w:val="24"/>
        <w:szCs w:val="24"/>
      </w:rPr>
    </w:pPr>
    <w:r>
      <w:rPr>
        <w:rFonts w:ascii="Times New Roman" w:hAnsi="Times New Roman" w:cs="Times New Roman"/>
        <w:sz w:val="24"/>
        <w:szCs w:val="24"/>
      </w:rPr>
      <w:t xml:space="preserve">Running head: BASELINE </w:t>
    </w:r>
    <w:r>
      <w:rPr>
        <w:rFonts w:ascii="Times New Roman" w:hAnsi="Times New Roman" w:cs="Times New Roman"/>
        <w:sz w:val="24"/>
        <w:szCs w:val="24"/>
      </w:rPr>
      <w:tab/>
    </w:r>
    <w:r>
      <w:rPr>
        <w:rFonts w:ascii="Times New Roman" w:hAnsi="Times New Roman" w:cs="Times New Roman"/>
        <w:sz w:val="24"/>
        <w:szCs w:val="24"/>
      </w:rPr>
      <w:tab/>
      <w:t>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962305"/>
    <w:multiLevelType w:val="hybridMultilevel"/>
    <w:tmpl w:val="D1460762"/>
    <w:lvl w:ilvl="0" w:tplc="1564FA6C">
      <w:start w:val="1"/>
      <w:numFmt w:val="decimal"/>
      <w:lvlText w:val="%1."/>
      <w:lvlJc w:val="left"/>
      <w:pPr>
        <w:ind w:left="720" w:hanging="360"/>
      </w:pPr>
      <w:rPr>
        <w:rFonts w:hint="default"/>
      </w:rPr>
    </w:lvl>
    <w:lvl w:ilvl="1" w:tplc="9FCE2A08" w:tentative="1">
      <w:start w:val="1"/>
      <w:numFmt w:val="lowerLetter"/>
      <w:lvlText w:val="%2."/>
      <w:lvlJc w:val="left"/>
      <w:pPr>
        <w:ind w:left="1440" w:hanging="360"/>
      </w:pPr>
    </w:lvl>
    <w:lvl w:ilvl="2" w:tplc="DB76FB4A" w:tentative="1">
      <w:start w:val="1"/>
      <w:numFmt w:val="lowerRoman"/>
      <w:lvlText w:val="%3."/>
      <w:lvlJc w:val="right"/>
      <w:pPr>
        <w:ind w:left="2160" w:hanging="180"/>
      </w:pPr>
    </w:lvl>
    <w:lvl w:ilvl="3" w:tplc="F47AA3E4" w:tentative="1">
      <w:start w:val="1"/>
      <w:numFmt w:val="decimal"/>
      <w:lvlText w:val="%4."/>
      <w:lvlJc w:val="left"/>
      <w:pPr>
        <w:ind w:left="2880" w:hanging="360"/>
      </w:pPr>
    </w:lvl>
    <w:lvl w:ilvl="4" w:tplc="DEE0E620" w:tentative="1">
      <w:start w:val="1"/>
      <w:numFmt w:val="lowerLetter"/>
      <w:lvlText w:val="%5."/>
      <w:lvlJc w:val="left"/>
      <w:pPr>
        <w:ind w:left="3600" w:hanging="360"/>
      </w:pPr>
    </w:lvl>
    <w:lvl w:ilvl="5" w:tplc="F9FE3268" w:tentative="1">
      <w:start w:val="1"/>
      <w:numFmt w:val="lowerRoman"/>
      <w:lvlText w:val="%6."/>
      <w:lvlJc w:val="right"/>
      <w:pPr>
        <w:ind w:left="4320" w:hanging="180"/>
      </w:pPr>
    </w:lvl>
    <w:lvl w:ilvl="6" w:tplc="3E8AC75C" w:tentative="1">
      <w:start w:val="1"/>
      <w:numFmt w:val="decimal"/>
      <w:lvlText w:val="%7."/>
      <w:lvlJc w:val="left"/>
      <w:pPr>
        <w:ind w:left="5040" w:hanging="360"/>
      </w:pPr>
    </w:lvl>
    <w:lvl w:ilvl="7" w:tplc="D1A669BC" w:tentative="1">
      <w:start w:val="1"/>
      <w:numFmt w:val="lowerLetter"/>
      <w:lvlText w:val="%8."/>
      <w:lvlJc w:val="left"/>
      <w:pPr>
        <w:ind w:left="5760" w:hanging="360"/>
      </w:pPr>
    </w:lvl>
    <w:lvl w:ilvl="8" w:tplc="E6F8748A"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94B"/>
    <w:rsid w:val="00097E88"/>
    <w:rsid w:val="000F3EB7"/>
    <w:rsid w:val="001D3502"/>
    <w:rsid w:val="001E0CDC"/>
    <w:rsid w:val="002763BC"/>
    <w:rsid w:val="00350F2B"/>
    <w:rsid w:val="003E3EBB"/>
    <w:rsid w:val="00402EE7"/>
    <w:rsid w:val="00460A30"/>
    <w:rsid w:val="004E294B"/>
    <w:rsid w:val="004F53D6"/>
    <w:rsid w:val="005B5114"/>
    <w:rsid w:val="006D4AE0"/>
    <w:rsid w:val="007D080F"/>
    <w:rsid w:val="008D24EF"/>
    <w:rsid w:val="00946D88"/>
    <w:rsid w:val="009A222B"/>
    <w:rsid w:val="009D70BC"/>
    <w:rsid w:val="00AD054D"/>
    <w:rsid w:val="00AF226B"/>
    <w:rsid w:val="00B417A5"/>
    <w:rsid w:val="00B56FD4"/>
    <w:rsid w:val="00BC0263"/>
    <w:rsid w:val="00E2288F"/>
    <w:rsid w:val="00F12B56"/>
    <w:rsid w:val="00F3777D"/>
    <w:rsid w:val="00F42108"/>
    <w:rsid w:val="00FE5C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DFBA5"/>
  <w15:chartTrackingRefBased/>
  <w15:docId w15:val="{3DB15D3A-19B6-4CBB-9EBE-C0413F854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294B"/>
    <w:pPr>
      <w:ind w:left="720"/>
      <w:contextualSpacing/>
    </w:pPr>
  </w:style>
  <w:style w:type="paragraph" w:styleId="Header">
    <w:name w:val="header"/>
    <w:basedOn w:val="Normal"/>
    <w:link w:val="HeaderChar"/>
    <w:uiPriority w:val="99"/>
    <w:unhideWhenUsed/>
    <w:rsid w:val="003E3E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3EBB"/>
  </w:style>
  <w:style w:type="paragraph" w:styleId="Footer">
    <w:name w:val="footer"/>
    <w:basedOn w:val="Normal"/>
    <w:link w:val="FooterChar"/>
    <w:uiPriority w:val="99"/>
    <w:unhideWhenUsed/>
    <w:rsid w:val="003E3E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3E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835</Words>
  <Characters>4760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dc:creator>
  <cp:lastModifiedBy>user</cp:lastModifiedBy>
  <cp:revision>2</cp:revision>
  <dcterms:created xsi:type="dcterms:W3CDTF">2021-09-15T03:27:00Z</dcterms:created>
  <dcterms:modified xsi:type="dcterms:W3CDTF">2021-09-15T03:27:00Z</dcterms:modified>
</cp:coreProperties>
</file>