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C903B7" w:rsidRPr="00F3167B" w:rsidP="00F3167B" w14:paraId="6FB5E437" w14:textId="0F2DE925">
      <w:pPr>
        <w:spacing w:line="480" w:lineRule="auto"/>
        <w:jc w:val="center"/>
        <w:rPr>
          <w:rFonts w:ascii="Times New Roman" w:hAnsi="Times New Roman" w:cs="Times New Roman"/>
          <w:b/>
          <w:bCs/>
          <w:sz w:val="24"/>
          <w:szCs w:val="24"/>
          <w:lang w:val="en-US"/>
        </w:rPr>
      </w:pPr>
      <w:r w:rsidRPr="00F3167B">
        <w:rPr>
          <w:rFonts w:ascii="Times New Roman" w:hAnsi="Times New Roman" w:cs="Times New Roman"/>
          <w:b/>
          <w:bCs/>
          <w:sz w:val="24"/>
          <w:szCs w:val="24"/>
          <w:lang w:val="en-US"/>
        </w:rPr>
        <w:t>Behaviorism</w:t>
      </w:r>
    </w:p>
    <w:p w:rsidR="008F5BD3" w:rsidRPr="008F5BD3" w:rsidP="006319C9" w14:paraId="482ADEF4" w14:textId="29E2CC7D">
      <w:pPr>
        <w:spacing w:line="480" w:lineRule="auto"/>
        <w:jc w:val="center"/>
        <w:rPr>
          <w:rFonts w:ascii="Times New Roman" w:hAnsi="Times New Roman" w:cs="Times New Roman"/>
          <w:b/>
          <w:bCs/>
          <w:sz w:val="24"/>
          <w:szCs w:val="24"/>
          <w:lang w:val="en-US"/>
        </w:rPr>
      </w:pPr>
      <w:r w:rsidRPr="008F5BD3">
        <w:rPr>
          <w:rFonts w:ascii="Times New Roman" w:hAnsi="Times New Roman" w:cs="Times New Roman"/>
          <w:b/>
          <w:bCs/>
          <w:sz w:val="24"/>
          <w:szCs w:val="24"/>
          <w:lang w:val="en-US"/>
        </w:rPr>
        <w:t>Question</w:t>
      </w:r>
    </w:p>
    <w:p w:rsidR="008F5BD3" w:rsidP="00F3167B" w14:paraId="7CCBA51B" w14:textId="0914202B">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Do you think behaviorism was a better </w:t>
      </w:r>
      <w:r w:rsidR="00222F67">
        <w:rPr>
          <w:rFonts w:ascii="Times New Roman" w:hAnsi="Times New Roman" w:cs="Times New Roman"/>
          <w:sz w:val="24"/>
          <w:szCs w:val="24"/>
          <w:lang w:val="en-US"/>
        </w:rPr>
        <w:t>approach to psychology</w:t>
      </w:r>
      <w:r>
        <w:rPr>
          <w:rFonts w:ascii="Times New Roman" w:hAnsi="Times New Roman" w:cs="Times New Roman"/>
          <w:sz w:val="24"/>
          <w:szCs w:val="24"/>
          <w:lang w:val="en-US"/>
        </w:rPr>
        <w:t xml:space="preserve"> compared to other fields like functionalism and structuralism?</w:t>
      </w:r>
    </w:p>
    <w:p w:rsidR="008F5BD3" w:rsidRPr="008F5BD3" w:rsidP="006319C9" w14:paraId="0B9AB224" w14:textId="7777C5D4">
      <w:pPr>
        <w:spacing w:line="480" w:lineRule="auto"/>
        <w:jc w:val="center"/>
        <w:rPr>
          <w:rFonts w:ascii="Times New Roman" w:hAnsi="Times New Roman" w:cs="Times New Roman"/>
          <w:b/>
          <w:bCs/>
          <w:sz w:val="24"/>
          <w:szCs w:val="24"/>
          <w:lang w:val="en-US"/>
        </w:rPr>
      </w:pPr>
      <w:r w:rsidRPr="008F5BD3">
        <w:rPr>
          <w:rFonts w:ascii="Times New Roman" w:hAnsi="Times New Roman" w:cs="Times New Roman"/>
          <w:b/>
          <w:bCs/>
          <w:sz w:val="24"/>
          <w:szCs w:val="24"/>
          <w:lang w:val="en-US"/>
        </w:rPr>
        <w:t>Quotation</w:t>
      </w:r>
    </w:p>
    <w:p w:rsidR="008F5BD3" w:rsidP="00F3167B" w14:paraId="5817C6E6" w14:textId="6DE4571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primary subject matter for Watson’s behavioral psychology was the elements of behavior, that is, the body’s muscular movements and glandular secretions.” (p. 223)</w:t>
      </w:r>
    </w:p>
    <w:p w:rsidR="006319C9" w:rsidRPr="006319C9" w:rsidP="006319C9" w14:paraId="6BECEC42" w14:textId="597141DC">
      <w:pPr>
        <w:spacing w:line="480" w:lineRule="auto"/>
        <w:jc w:val="center"/>
        <w:rPr>
          <w:rFonts w:ascii="Times New Roman" w:hAnsi="Times New Roman" w:cs="Times New Roman"/>
          <w:b/>
          <w:bCs/>
          <w:sz w:val="24"/>
          <w:szCs w:val="24"/>
          <w:lang w:val="en-US"/>
        </w:rPr>
      </w:pPr>
      <w:r w:rsidRPr="006319C9">
        <w:rPr>
          <w:rFonts w:ascii="Times New Roman" w:hAnsi="Times New Roman" w:cs="Times New Roman"/>
          <w:b/>
          <w:bCs/>
          <w:sz w:val="24"/>
          <w:szCs w:val="24"/>
          <w:lang w:val="en-US"/>
        </w:rPr>
        <w:t>Reflection</w:t>
      </w:r>
    </w:p>
    <w:p w:rsidR="00402B77" w:rsidRPr="00F3167B" w:rsidP="006319C9" w14:paraId="3116AFD4" w14:textId="0621579D">
      <w:pPr>
        <w:spacing w:line="480" w:lineRule="auto"/>
        <w:ind w:firstLine="720"/>
        <w:rPr>
          <w:rFonts w:ascii="Times New Roman" w:hAnsi="Times New Roman" w:cs="Times New Roman"/>
          <w:sz w:val="24"/>
          <w:szCs w:val="24"/>
          <w:lang w:val="en-US"/>
        </w:rPr>
      </w:pPr>
      <w:r w:rsidRPr="00F3167B">
        <w:rPr>
          <w:rFonts w:ascii="Times New Roman" w:hAnsi="Times New Roman" w:cs="Times New Roman"/>
          <w:sz w:val="24"/>
          <w:szCs w:val="24"/>
          <w:lang w:val="en-US"/>
        </w:rPr>
        <w:t xml:space="preserve">The reading about behaviorism caught me thinking about how behavioral psychology is widely applied today. Behavioral psychology or behaviorism is a theory of learning suggesting that the environment shapes human behavior. In other words, human behaviors are acquired through conditioning. </w:t>
      </w:r>
      <w:r w:rsidRPr="00F3167B" w:rsidR="00AC05E3">
        <w:rPr>
          <w:rFonts w:ascii="Times New Roman" w:hAnsi="Times New Roman" w:cs="Times New Roman"/>
          <w:sz w:val="24"/>
          <w:szCs w:val="24"/>
          <w:lang w:val="en-US"/>
        </w:rPr>
        <w:t xml:space="preserve">Behavioral psychology suggests that it is responses to environmental stimuli that shape our actions. </w:t>
      </w:r>
      <w:r w:rsidRPr="00F3167B">
        <w:rPr>
          <w:rFonts w:ascii="Times New Roman" w:hAnsi="Times New Roman" w:cs="Times New Roman"/>
          <w:sz w:val="24"/>
          <w:szCs w:val="24"/>
          <w:lang w:val="en-US"/>
        </w:rPr>
        <w:t>Behaviorism mainly started in the mid-20</w:t>
      </w:r>
      <w:r w:rsidRPr="00F3167B">
        <w:rPr>
          <w:rFonts w:ascii="Times New Roman" w:hAnsi="Times New Roman" w:cs="Times New Roman"/>
          <w:sz w:val="24"/>
          <w:szCs w:val="24"/>
          <w:vertAlign w:val="superscript"/>
          <w:lang w:val="en-US"/>
        </w:rPr>
        <w:t>th</w:t>
      </w:r>
      <w:r w:rsidRPr="00F3167B">
        <w:rPr>
          <w:rFonts w:ascii="Times New Roman" w:hAnsi="Times New Roman" w:cs="Times New Roman"/>
          <w:sz w:val="24"/>
          <w:szCs w:val="24"/>
          <w:lang w:val="en-US"/>
        </w:rPr>
        <w:t xml:space="preserve"> century. Behaviorism is used today by mental health professionals in education and psychotherapy. </w:t>
      </w:r>
    </w:p>
    <w:p w:rsidR="00AC05E3" w:rsidRPr="00F3167B" w:rsidP="006319C9" w14:paraId="79C1CB54" w14:textId="0D112AE1">
      <w:pPr>
        <w:spacing w:line="480" w:lineRule="auto"/>
        <w:ind w:firstLine="720"/>
        <w:rPr>
          <w:rFonts w:ascii="Times New Roman" w:hAnsi="Times New Roman" w:cs="Times New Roman"/>
          <w:sz w:val="24"/>
          <w:szCs w:val="24"/>
          <w:lang w:val="en-US"/>
        </w:rPr>
      </w:pPr>
      <w:r w:rsidRPr="00F3167B">
        <w:rPr>
          <w:rFonts w:ascii="Times New Roman" w:hAnsi="Times New Roman" w:cs="Times New Roman"/>
          <w:sz w:val="24"/>
          <w:szCs w:val="24"/>
          <w:lang w:val="en-US"/>
        </w:rPr>
        <w:t>John Watson introduced the theory in 1913.</w:t>
      </w:r>
      <w:r w:rsidRPr="00F3167B" w:rsidR="00706AC2">
        <w:rPr>
          <w:rFonts w:ascii="Times New Roman" w:hAnsi="Times New Roman" w:cs="Times New Roman"/>
          <w:sz w:val="24"/>
          <w:szCs w:val="24"/>
          <w:lang w:val="en-US"/>
        </w:rPr>
        <w:t xml:space="preserve"> Watson posited that psychology should restrict itself to what is observable. He identified four methods of behaviorism: testing methods, observation (with and without the use of instruments), the verbal report method and the conditioned reflex method. </w:t>
      </w:r>
      <w:r w:rsidRPr="00F3167B" w:rsidR="007610CE">
        <w:rPr>
          <w:rFonts w:ascii="Times New Roman" w:hAnsi="Times New Roman" w:cs="Times New Roman"/>
          <w:sz w:val="24"/>
          <w:szCs w:val="24"/>
          <w:lang w:val="en-US"/>
        </w:rPr>
        <w:t xml:space="preserve">According to the theory, we were born with an empty mind (tabula rasa). All the behaviors we possess and manifest are learned. The behavior is learned through classical or operant conditioning. The theory is opposed to internal events like emotion and thinking and is primarily concerned with observable </w:t>
      </w:r>
      <w:r w:rsidRPr="00F3167B" w:rsidR="00D3150F">
        <w:rPr>
          <w:rFonts w:ascii="Times New Roman" w:hAnsi="Times New Roman" w:cs="Times New Roman"/>
          <w:sz w:val="24"/>
          <w:szCs w:val="24"/>
          <w:lang w:val="en-US"/>
        </w:rPr>
        <w:t>behavior. The internal events should be studied through observation.</w:t>
      </w:r>
    </w:p>
    <w:p w:rsidR="00C570FD" w:rsidRPr="00F3167B" w:rsidP="006319C9" w14:paraId="64D8BB7B" w14:textId="5F8961A7">
      <w:pPr>
        <w:spacing w:line="480" w:lineRule="auto"/>
        <w:ind w:firstLine="720"/>
        <w:rPr>
          <w:rFonts w:ascii="Times New Roman" w:hAnsi="Times New Roman" w:cs="Times New Roman"/>
          <w:sz w:val="24"/>
          <w:szCs w:val="24"/>
          <w:lang w:val="en-US"/>
        </w:rPr>
      </w:pPr>
      <w:r w:rsidRPr="00F3167B">
        <w:rPr>
          <w:rFonts w:ascii="Times New Roman" w:hAnsi="Times New Roman" w:cs="Times New Roman"/>
          <w:sz w:val="24"/>
          <w:szCs w:val="24"/>
          <w:lang w:val="en-US"/>
        </w:rPr>
        <w:t xml:space="preserve">Behavioral psychology is an important field because we can predict human behavior, build better habits as individuals, and create better products for companies by studying it. </w:t>
      </w:r>
      <w:r w:rsidRPr="00F3167B" w:rsidR="000768E5">
        <w:rPr>
          <w:rFonts w:ascii="Times New Roman" w:hAnsi="Times New Roman" w:cs="Times New Roman"/>
          <w:sz w:val="24"/>
          <w:szCs w:val="24"/>
          <w:lang w:val="en-US"/>
        </w:rPr>
        <w:t>This is possible with operant and classical conditioning.</w:t>
      </w:r>
      <w:r w:rsidRPr="00F3167B">
        <w:rPr>
          <w:rFonts w:ascii="Times New Roman" w:hAnsi="Times New Roman" w:cs="Times New Roman"/>
          <w:sz w:val="24"/>
          <w:szCs w:val="24"/>
        </w:rPr>
        <w:t xml:space="preserve"> </w:t>
      </w:r>
      <w:r w:rsidRPr="00F3167B">
        <w:rPr>
          <w:rFonts w:ascii="Times New Roman" w:hAnsi="Times New Roman" w:cs="Times New Roman"/>
          <w:sz w:val="24"/>
          <w:szCs w:val="24"/>
          <w:lang w:val="en-US"/>
        </w:rPr>
        <w:t>Marketing requires retailers and other companies to play with the psychology of the consumers. Although marketers are not psychologists, most successful marketing practices and adverts use psychological principles of human behavior. Marketers and companies apply psychological principles in advertisements and to increase sales or retain customers. They also use such strategies to attract new customers. Psychology and human behavior, especially consumer habits, are instrumental in marketing and advertising. When used correctly, these marketing strategies can help brands attract customers and compel the customers to purchase products and services.</w:t>
      </w:r>
      <w:r w:rsidRPr="00F3167B">
        <w:rPr>
          <w:rFonts w:ascii="Times New Roman" w:hAnsi="Times New Roman" w:cs="Times New Roman"/>
          <w:sz w:val="24"/>
          <w:szCs w:val="24"/>
        </w:rPr>
        <w:t xml:space="preserve"> </w:t>
      </w:r>
      <w:r w:rsidRPr="00F3167B">
        <w:rPr>
          <w:rFonts w:ascii="Times New Roman" w:hAnsi="Times New Roman" w:cs="Times New Roman"/>
          <w:sz w:val="24"/>
          <w:szCs w:val="24"/>
          <w:lang w:val="en-US"/>
        </w:rPr>
        <w:t>Operant conditioning establishes an association between an act and a consequence. The consequence can be positive or negative depending on the behavior. Rewards are typically used to encourage a behavior, while punishments are used to decrease or discourage the behavior.</w:t>
      </w:r>
    </w:p>
    <w:p w:rsidR="00C570FD" w:rsidRPr="00F3167B" w:rsidP="006319C9" w14:paraId="34742FA4" w14:textId="7634C0E8">
      <w:pPr>
        <w:spacing w:line="480" w:lineRule="auto"/>
        <w:ind w:firstLine="720"/>
        <w:rPr>
          <w:rFonts w:ascii="Times New Roman" w:hAnsi="Times New Roman" w:cs="Times New Roman"/>
          <w:sz w:val="24"/>
          <w:szCs w:val="24"/>
          <w:lang w:val="en-US"/>
        </w:rPr>
      </w:pPr>
      <w:r w:rsidRPr="00F3167B">
        <w:rPr>
          <w:rFonts w:ascii="Times New Roman" w:hAnsi="Times New Roman" w:cs="Times New Roman"/>
          <w:sz w:val="24"/>
          <w:szCs w:val="24"/>
          <w:lang w:val="en-US"/>
        </w:rPr>
        <w:t xml:space="preserve">One of the best examples of operant conditioning in marketing is the use of coupons. Consumers use coupons to buy a product for money off. Consumers will continue to buy the product even when the coupons are not there. This is because these consumers have been conditioned to buy the product. Since the consumer is rewarded, their behavior is reinforced, making them continue to buy the product. Sellers also use free offers to entice consumers to purchase their products. They offer consumers a free sample, then a coupon good for a large discount, then another coupon for a smaller product. In this case, marketers have observed human behavior and known how to manipulate it. </w:t>
      </w:r>
      <w:r w:rsidRPr="00F3167B" w:rsidR="00C33956">
        <w:rPr>
          <w:rFonts w:ascii="Times New Roman" w:hAnsi="Times New Roman" w:cs="Times New Roman"/>
          <w:sz w:val="24"/>
          <w:szCs w:val="24"/>
          <w:lang w:val="en-US"/>
        </w:rPr>
        <w:t>This is behavioral psychology at play.</w:t>
      </w:r>
    </w:p>
    <w:p w:rsidR="000761DF" w:rsidRPr="000761DF" w:rsidP="006319C9" w14:paraId="3B54D212" w14:textId="4945CAC6">
      <w:pPr>
        <w:spacing w:line="480" w:lineRule="auto"/>
        <w:ind w:firstLine="720"/>
        <w:rPr>
          <w:rFonts w:ascii="Times New Roman" w:hAnsi="Times New Roman" w:cs="Times New Roman"/>
          <w:sz w:val="24"/>
          <w:szCs w:val="24"/>
          <w:lang w:val="en-US"/>
        </w:rPr>
      </w:pPr>
      <w:r w:rsidRPr="000761DF">
        <w:rPr>
          <w:rFonts w:ascii="Times New Roman" w:hAnsi="Times New Roman" w:cs="Times New Roman"/>
          <w:sz w:val="24"/>
          <w:szCs w:val="24"/>
          <w:lang w:val="en-US"/>
        </w:rPr>
        <w:t xml:space="preserve">Therapeutic techniques such as cognitive-behavioural therapy (CBT) are rooted in behaviorism, and these therapies are vital in changing maladaptive behaviors such as PTSD, </w:t>
      </w:r>
      <w:r w:rsidRPr="000761DF">
        <w:rPr>
          <w:rFonts w:ascii="Times New Roman" w:hAnsi="Times New Roman" w:cs="Times New Roman"/>
          <w:sz w:val="24"/>
          <w:szCs w:val="24"/>
          <w:lang w:val="en-US"/>
        </w:rPr>
        <w:t xml:space="preserve">autism, and ADHD in children. </w:t>
      </w:r>
      <w:r w:rsidRPr="00F3167B" w:rsidR="00982330">
        <w:rPr>
          <w:rFonts w:ascii="Times New Roman" w:hAnsi="Times New Roman" w:cs="Times New Roman"/>
          <w:sz w:val="24"/>
          <w:szCs w:val="24"/>
          <w:lang w:val="en-US"/>
        </w:rPr>
        <w:t xml:space="preserve">Cognitive-behavioural therapy is also important because it can treat depression, drug abuse, mental illnesses, anxiety disorders, and marital problems. CBT is a treatment technique that seeks to change the thinking of a person from negative to positive. The behavior of a person can only achieve a change in thinking patterns. Therefore, it involves a change of behavioral patterns. Mental disorders such as obsessive-compulsive disorders and anxiety disorders can be corrected through exposure and response prevention rooted in behaviorism. </w:t>
      </w:r>
    </w:p>
    <w:p w:rsidR="009C17F6" w:rsidRPr="00F3167B" w:rsidP="00F3167B" w14:paraId="5AFF3D53" w14:textId="1900BC1F">
      <w:pPr>
        <w:spacing w:line="480" w:lineRule="auto"/>
        <w:rPr>
          <w:rFonts w:ascii="Times New Roman" w:hAnsi="Times New Roman" w:cs="Times New Roman"/>
          <w:sz w:val="24"/>
          <w:szCs w:val="24"/>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3B7"/>
    <w:rsid w:val="000761DF"/>
    <w:rsid w:val="000768E5"/>
    <w:rsid w:val="00222F67"/>
    <w:rsid w:val="00402B77"/>
    <w:rsid w:val="006319C9"/>
    <w:rsid w:val="00706AC2"/>
    <w:rsid w:val="007610CE"/>
    <w:rsid w:val="008F5BD3"/>
    <w:rsid w:val="00982330"/>
    <w:rsid w:val="009C17F6"/>
    <w:rsid w:val="00AC05E3"/>
    <w:rsid w:val="00C33956"/>
    <w:rsid w:val="00C570FD"/>
    <w:rsid w:val="00C903B7"/>
    <w:rsid w:val="00D3150F"/>
    <w:rsid w:val="00EA19F5"/>
    <w:rsid w:val="00F17E12"/>
    <w:rsid w:val="00F3167B"/>
  </w:rsids>
  <m:mathPr>
    <m:mathFont m:val="Cambria Math"/>
  </m:mathPr>
  <w:clrSchemeMapping w:bg1="light1" w:t1="dark1" w:bg2="light2" w:t2="dark2" w:accent1="accent1" w:accent2="accent2" w:accent3="accent3" w:accent4="accent4" w:accent5="accent5" w:accent6="accent6" w:hyperlink="hyperlink" w:followedHyperlink="followedHyperlink"/>
  <w14:docId w14:val="30C22DD3"/>
  <w15:chartTrackingRefBased/>
  <w15:docId w15:val="{EDC9AA96-505B-400A-879E-F0DDC15F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2021-08-03T08:57:00Z</dcterms:created>
  <dcterms:modified xsi:type="dcterms:W3CDTF">2021-08-03T11:35:00Z</dcterms:modified>
</cp:coreProperties>
</file>