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49271" w14:textId="2AEA6680" w:rsidR="009A3CB0" w:rsidRPr="009A3CB0" w:rsidRDefault="009A3CB0" w:rsidP="00043EC0">
      <w:pPr>
        <w:spacing w:after="120" w:line="240" w:lineRule="auto"/>
        <w:jc w:val="center"/>
        <w:outlineLvl w:val="0"/>
        <w:rPr>
          <w:rFonts w:ascii="Times New Roman Bold" w:hAnsi="Times New Roman Bold"/>
          <w:smallCaps/>
          <w:sz w:val="28"/>
          <w:szCs w:val="28"/>
        </w:rPr>
      </w:pPr>
      <w:r w:rsidRPr="009A3CB0">
        <w:rPr>
          <w:rFonts w:ascii="Times New Roman Bold" w:hAnsi="Times New Roman Bold"/>
          <w:b/>
          <w:smallCaps/>
          <w:sz w:val="28"/>
          <w:szCs w:val="28"/>
        </w:rPr>
        <w:t xml:space="preserve">Biblical </w:t>
      </w:r>
      <w:r w:rsidR="00E44889">
        <w:rPr>
          <w:rFonts w:ascii="Times New Roman Bold" w:hAnsi="Times New Roman Bold"/>
          <w:b/>
          <w:smallCaps/>
          <w:sz w:val="28"/>
          <w:szCs w:val="28"/>
        </w:rPr>
        <w:t>Metanarrative</w:t>
      </w:r>
      <w:r w:rsidRPr="009A3CB0">
        <w:rPr>
          <w:rFonts w:ascii="Times New Roman Bold" w:hAnsi="Times New Roman Bold"/>
          <w:b/>
          <w:smallCaps/>
          <w:sz w:val="28"/>
          <w:szCs w:val="28"/>
        </w:rPr>
        <w:t xml:space="preserve"> </w:t>
      </w:r>
      <w:r w:rsidR="00ED4162">
        <w:rPr>
          <w:rFonts w:ascii="Times New Roman Bold" w:hAnsi="Times New Roman Bold"/>
          <w:b/>
          <w:smallCaps/>
          <w:sz w:val="28"/>
          <w:szCs w:val="28"/>
        </w:rPr>
        <w:t>Essay</w:t>
      </w:r>
      <w:r w:rsidRPr="009A3CB0">
        <w:rPr>
          <w:rFonts w:ascii="Times New Roman Bold" w:hAnsi="Times New Roman Bold"/>
          <w:b/>
          <w:smallCaps/>
          <w:sz w:val="28"/>
          <w:szCs w:val="28"/>
        </w:rPr>
        <w:t xml:space="preserve"> Template</w:t>
      </w:r>
    </w:p>
    <w:p w14:paraId="17F2B406" w14:textId="49FA43F9" w:rsidR="009A3CB0" w:rsidRDefault="009A3CB0" w:rsidP="004F7464">
      <w:pPr>
        <w:numPr>
          <w:ilvl w:val="0"/>
          <w:numId w:val="1"/>
        </w:numPr>
        <w:spacing w:before="120" w:after="0" w:line="240" w:lineRule="auto"/>
        <w:rPr>
          <w:szCs w:val="24"/>
        </w:rPr>
      </w:pPr>
      <w:r w:rsidRPr="009A3CB0">
        <w:rPr>
          <w:szCs w:val="24"/>
        </w:rPr>
        <w:t>Introduction (approximately 1</w:t>
      </w:r>
      <w:r w:rsidR="00043EC0">
        <w:rPr>
          <w:szCs w:val="24"/>
        </w:rPr>
        <w:t>0</w:t>
      </w:r>
      <w:r w:rsidR="0030484A">
        <w:rPr>
          <w:szCs w:val="24"/>
        </w:rPr>
        <w:t>0</w:t>
      </w:r>
      <w:r w:rsidR="00AD2F95">
        <w:rPr>
          <w:szCs w:val="24"/>
        </w:rPr>
        <w:t>–150</w:t>
      </w:r>
      <w:r w:rsidRPr="009A3CB0">
        <w:rPr>
          <w:szCs w:val="24"/>
        </w:rPr>
        <w:t xml:space="preserve"> words)</w:t>
      </w:r>
    </w:p>
    <w:p w14:paraId="5EB2BAE3" w14:textId="7AA4C8AF" w:rsidR="00043EC0" w:rsidRPr="009A3CB0" w:rsidRDefault="00043EC0" w:rsidP="004F7464">
      <w:pPr>
        <w:numPr>
          <w:ilvl w:val="0"/>
          <w:numId w:val="1"/>
        </w:numPr>
        <w:spacing w:before="120" w:after="0" w:line="240" w:lineRule="auto"/>
        <w:rPr>
          <w:szCs w:val="24"/>
        </w:rPr>
      </w:pPr>
      <w:r>
        <w:rPr>
          <w:szCs w:val="24"/>
        </w:rPr>
        <w:t>Bibli</w:t>
      </w:r>
      <w:r w:rsidR="006B45B5">
        <w:rPr>
          <w:szCs w:val="24"/>
        </w:rPr>
        <w:t xml:space="preserve">cal </w:t>
      </w:r>
      <w:r w:rsidR="00965333">
        <w:rPr>
          <w:szCs w:val="24"/>
        </w:rPr>
        <w:t>Metanarrative</w:t>
      </w:r>
      <w:r w:rsidR="006B45B5">
        <w:rPr>
          <w:szCs w:val="24"/>
        </w:rPr>
        <w:t xml:space="preserve"> (approximately 150-200</w:t>
      </w:r>
      <w:r>
        <w:rPr>
          <w:szCs w:val="24"/>
        </w:rPr>
        <w:t xml:space="preserve"> words)</w:t>
      </w:r>
    </w:p>
    <w:p w14:paraId="54F0FBC8" w14:textId="4F51559D" w:rsidR="009A3CB0" w:rsidRPr="009A3CB0" w:rsidRDefault="00043EC0" w:rsidP="004F7464">
      <w:pPr>
        <w:numPr>
          <w:ilvl w:val="0"/>
          <w:numId w:val="1"/>
        </w:numPr>
        <w:spacing w:before="120" w:after="0" w:line="240" w:lineRule="auto"/>
        <w:rPr>
          <w:szCs w:val="24"/>
        </w:rPr>
      </w:pPr>
      <w:r>
        <w:rPr>
          <w:szCs w:val="24"/>
        </w:rPr>
        <w:t xml:space="preserve">Topic </w:t>
      </w:r>
      <w:r w:rsidR="008218AA">
        <w:rPr>
          <w:szCs w:val="24"/>
        </w:rPr>
        <w:t>Example 1 (approximately 125</w:t>
      </w:r>
      <w:r w:rsidR="00C73B1F">
        <w:rPr>
          <w:szCs w:val="24"/>
        </w:rPr>
        <w:t>–250</w:t>
      </w:r>
      <w:r w:rsidR="009A3CB0" w:rsidRPr="009A3CB0">
        <w:rPr>
          <w:szCs w:val="24"/>
        </w:rPr>
        <w:t xml:space="preserve"> words)</w:t>
      </w:r>
    </w:p>
    <w:p w14:paraId="3BF80AF0" w14:textId="59B468DD" w:rsidR="009A3CB0" w:rsidRPr="009A3CB0" w:rsidRDefault="00043EC0" w:rsidP="004F7464">
      <w:pPr>
        <w:numPr>
          <w:ilvl w:val="0"/>
          <w:numId w:val="1"/>
        </w:numPr>
        <w:spacing w:before="120" w:after="0" w:line="240" w:lineRule="auto"/>
        <w:rPr>
          <w:szCs w:val="24"/>
        </w:rPr>
      </w:pPr>
      <w:r>
        <w:rPr>
          <w:szCs w:val="24"/>
        </w:rPr>
        <w:t xml:space="preserve">Topic </w:t>
      </w:r>
      <w:r w:rsidR="008218AA">
        <w:rPr>
          <w:szCs w:val="24"/>
        </w:rPr>
        <w:t>Example 2 (approximately 125</w:t>
      </w:r>
      <w:r w:rsidR="00C73B1F">
        <w:rPr>
          <w:szCs w:val="24"/>
        </w:rPr>
        <w:t>–250</w:t>
      </w:r>
      <w:r w:rsidR="009A3CB0" w:rsidRPr="009A3CB0">
        <w:rPr>
          <w:szCs w:val="24"/>
        </w:rPr>
        <w:t xml:space="preserve"> words)</w:t>
      </w:r>
    </w:p>
    <w:p w14:paraId="126CF4A2" w14:textId="71B64E16" w:rsidR="00D35C1F" w:rsidRPr="00356D3B" w:rsidRDefault="009A3CB0" w:rsidP="00C363D5">
      <w:pPr>
        <w:numPr>
          <w:ilvl w:val="0"/>
          <w:numId w:val="1"/>
        </w:numPr>
        <w:spacing w:before="120" w:after="0" w:line="240" w:lineRule="auto"/>
        <w:rPr>
          <w:szCs w:val="24"/>
        </w:rPr>
      </w:pPr>
      <w:r w:rsidRPr="009A3CB0">
        <w:rPr>
          <w:szCs w:val="24"/>
        </w:rPr>
        <w:t>Conclusion (approximately 1</w:t>
      </w:r>
      <w:r w:rsidR="00043EC0">
        <w:rPr>
          <w:szCs w:val="24"/>
        </w:rPr>
        <w:t>0</w:t>
      </w:r>
      <w:r w:rsidR="0030484A">
        <w:rPr>
          <w:szCs w:val="24"/>
        </w:rPr>
        <w:t>0</w:t>
      </w:r>
      <w:r w:rsidR="003B7926">
        <w:rPr>
          <w:szCs w:val="24"/>
        </w:rPr>
        <w:t>–</w:t>
      </w:r>
      <w:r w:rsidR="00AD2F95">
        <w:rPr>
          <w:szCs w:val="24"/>
        </w:rPr>
        <w:t>150</w:t>
      </w:r>
      <w:r w:rsidRPr="009A3CB0">
        <w:rPr>
          <w:szCs w:val="24"/>
        </w:rPr>
        <w:t xml:space="preserve"> words)</w:t>
      </w:r>
    </w:p>
    <w:p w14:paraId="68B589CA" w14:textId="28606C37" w:rsidR="003914B3" w:rsidRPr="003E0D58" w:rsidRDefault="003E0D58" w:rsidP="00C363D5">
      <w:pPr>
        <w:spacing w:before="120" w:after="0" w:line="240" w:lineRule="auto"/>
        <w:rPr>
          <w:szCs w:val="24"/>
        </w:rPr>
      </w:pPr>
      <w:r>
        <w:rPr>
          <w:rFonts w:cs="Times New Roman"/>
          <w:szCs w:val="24"/>
        </w:rPr>
        <w:t>Refer to the "Course Policies" in the course syllabus for the formatting expectations in this course.</w:t>
      </w:r>
      <w:r>
        <w:rPr>
          <w:szCs w:val="24"/>
        </w:rPr>
        <w:t xml:space="preserve"> </w:t>
      </w:r>
      <w:r w:rsidR="009A3CB0" w:rsidRPr="009A3CB0">
        <w:rPr>
          <w:szCs w:val="24"/>
        </w:rPr>
        <w:t xml:space="preserve">Review the Biblical </w:t>
      </w:r>
      <w:r w:rsidR="00E44889">
        <w:rPr>
          <w:szCs w:val="24"/>
        </w:rPr>
        <w:t xml:space="preserve">Metanarrative </w:t>
      </w:r>
      <w:r w:rsidR="009A3CB0" w:rsidRPr="009A3CB0">
        <w:rPr>
          <w:szCs w:val="24"/>
        </w:rPr>
        <w:t>Essay Grading Rubric to see the specific grading criteria by which you will be evalu</w:t>
      </w:r>
      <w:bookmarkStart w:id="0" w:name="_GoBack"/>
      <w:bookmarkEnd w:id="0"/>
      <w:r w:rsidR="009A3CB0" w:rsidRPr="009A3CB0">
        <w:rPr>
          <w:szCs w:val="24"/>
        </w:rPr>
        <w:t>ated before submitting your essay.</w:t>
      </w:r>
    </w:p>
    <w:sectPr w:rsidR="003914B3" w:rsidRPr="003E0D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A678D" w14:textId="77777777" w:rsidR="00BF036F" w:rsidRDefault="00BF036F" w:rsidP="009A3CB0">
      <w:pPr>
        <w:spacing w:after="0" w:line="240" w:lineRule="auto"/>
      </w:pPr>
      <w:r>
        <w:separator/>
      </w:r>
    </w:p>
  </w:endnote>
  <w:endnote w:type="continuationSeparator" w:id="0">
    <w:p w14:paraId="4104E41E" w14:textId="77777777" w:rsidR="00BF036F" w:rsidRDefault="00BF036F" w:rsidP="009A3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EFF8D" w14:textId="77777777" w:rsidR="00BF036F" w:rsidRDefault="00BF036F" w:rsidP="009A3CB0">
      <w:pPr>
        <w:spacing w:after="0" w:line="240" w:lineRule="auto"/>
      </w:pPr>
      <w:r>
        <w:separator/>
      </w:r>
    </w:p>
  </w:footnote>
  <w:footnote w:type="continuationSeparator" w:id="0">
    <w:p w14:paraId="0B790F85" w14:textId="77777777" w:rsidR="00BF036F" w:rsidRDefault="00BF036F" w:rsidP="009A3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96A5F" w14:textId="5C902A6A" w:rsidR="009A3CB0" w:rsidRPr="004F7464" w:rsidRDefault="009A3CB0" w:rsidP="009A3CB0">
    <w:pPr>
      <w:pStyle w:val="Header"/>
      <w:jc w:val="right"/>
      <w:rPr>
        <w:sz w:val="20"/>
        <w:szCs w:val="20"/>
      </w:rPr>
    </w:pPr>
    <w:r w:rsidRPr="004F7464">
      <w:rPr>
        <w:sz w:val="20"/>
        <w:szCs w:val="20"/>
      </w:rPr>
      <w:t xml:space="preserve">THEO </w:t>
    </w:r>
    <w:r w:rsidR="00144742">
      <w:rPr>
        <w:sz w:val="20"/>
        <w:szCs w:val="20"/>
      </w:rPr>
      <w:t>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90114"/>
    <w:multiLevelType w:val="hybridMultilevel"/>
    <w:tmpl w:val="29CCF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1109C"/>
    <w:multiLevelType w:val="hybridMultilevel"/>
    <w:tmpl w:val="79FA0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1NzU3NjIwNDA2s7BQ0lEKTi0uzszPAykwrwUAA3qWUiwAAAA="/>
  </w:docVars>
  <w:rsids>
    <w:rsidRoot w:val="009A3CB0"/>
    <w:rsid w:val="00043EC0"/>
    <w:rsid w:val="000F1992"/>
    <w:rsid w:val="00140522"/>
    <w:rsid w:val="00144742"/>
    <w:rsid w:val="001538D5"/>
    <w:rsid w:val="00256E26"/>
    <w:rsid w:val="002D3596"/>
    <w:rsid w:val="0030484A"/>
    <w:rsid w:val="00314751"/>
    <w:rsid w:val="00335CB5"/>
    <w:rsid w:val="003404BA"/>
    <w:rsid w:val="00356D3B"/>
    <w:rsid w:val="003914B3"/>
    <w:rsid w:val="003B5EC2"/>
    <w:rsid w:val="003B7203"/>
    <w:rsid w:val="003B7926"/>
    <w:rsid w:val="003E0D58"/>
    <w:rsid w:val="003F4D77"/>
    <w:rsid w:val="003F6B97"/>
    <w:rsid w:val="004520ED"/>
    <w:rsid w:val="004B0E2D"/>
    <w:rsid w:val="004F7464"/>
    <w:rsid w:val="005040E9"/>
    <w:rsid w:val="00517D1D"/>
    <w:rsid w:val="00553A8D"/>
    <w:rsid w:val="005F6605"/>
    <w:rsid w:val="005F7B87"/>
    <w:rsid w:val="00614DD5"/>
    <w:rsid w:val="0062467B"/>
    <w:rsid w:val="006B45B5"/>
    <w:rsid w:val="006E7D67"/>
    <w:rsid w:val="007434EA"/>
    <w:rsid w:val="007507B1"/>
    <w:rsid w:val="00761960"/>
    <w:rsid w:val="00762673"/>
    <w:rsid w:val="007B12AD"/>
    <w:rsid w:val="007F2390"/>
    <w:rsid w:val="008218AA"/>
    <w:rsid w:val="008B0024"/>
    <w:rsid w:val="008B027F"/>
    <w:rsid w:val="008F6E7B"/>
    <w:rsid w:val="009023FC"/>
    <w:rsid w:val="009116FE"/>
    <w:rsid w:val="00965333"/>
    <w:rsid w:val="009A3CB0"/>
    <w:rsid w:val="00A1055B"/>
    <w:rsid w:val="00A260ED"/>
    <w:rsid w:val="00A40C7B"/>
    <w:rsid w:val="00A635A7"/>
    <w:rsid w:val="00A673D6"/>
    <w:rsid w:val="00A87477"/>
    <w:rsid w:val="00AD2F95"/>
    <w:rsid w:val="00B06B3A"/>
    <w:rsid w:val="00B50229"/>
    <w:rsid w:val="00B90546"/>
    <w:rsid w:val="00B9366B"/>
    <w:rsid w:val="00BC3DFA"/>
    <w:rsid w:val="00BF036F"/>
    <w:rsid w:val="00C363D5"/>
    <w:rsid w:val="00C73B1F"/>
    <w:rsid w:val="00D0351D"/>
    <w:rsid w:val="00D21A24"/>
    <w:rsid w:val="00D35C1F"/>
    <w:rsid w:val="00DA6179"/>
    <w:rsid w:val="00DB3974"/>
    <w:rsid w:val="00DD6A44"/>
    <w:rsid w:val="00DE1246"/>
    <w:rsid w:val="00E347F9"/>
    <w:rsid w:val="00E44889"/>
    <w:rsid w:val="00E968E3"/>
    <w:rsid w:val="00ED4162"/>
    <w:rsid w:val="00FA64B9"/>
    <w:rsid w:val="00FB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33E0E"/>
  <w15:chartTrackingRefBased/>
  <w15:docId w15:val="{14A9BF50-FB98-424C-AB51-BAC8CF061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CB0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A3C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3C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3CB0"/>
    <w:rPr>
      <w:rFonts w:ascii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CB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A3C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CB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A3C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CB0"/>
    <w:rPr>
      <w:rFonts w:ascii="Times New Roman" w:hAnsi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C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C1F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Payne, Laura (Center for Curriculum Development)</dc:creator>
  <cp:keywords/>
  <dc:description/>
  <cp:lastModifiedBy>Farmer, Lucas (Rawlings School of Divinity Instr)</cp:lastModifiedBy>
  <cp:revision>7</cp:revision>
  <dcterms:created xsi:type="dcterms:W3CDTF">2019-06-07T13:43:00Z</dcterms:created>
  <dcterms:modified xsi:type="dcterms:W3CDTF">2019-06-19T18:29:00Z</dcterms:modified>
</cp:coreProperties>
</file>