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06F126" w14:textId="77777777" w:rsidR="00E714CC" w:rsidRDefault="00E714CC" w:rsidP="00E714CC">
      <w:pPr>
        <w:jc w:val="center"/>
        <w:rPr>
          <w:rFonts w:ascii="Helvetica Neue" w:eastAsia="Times New Roman" w:hAnsi="Helvetica Neue" w:cs="Times New Roman"/>
          <w:color w:val="3A3A3A"/>
          <w:sz w:val="23"/>
          <w:szCs w:val="23"/>
          <w:shd w:val="clear" w:color="auto" w:fill="FFFFFF"/>
        </w:rPr>
      </w:pPr>
      <w:r>
        <w:rPr>
          <w:rFonts w:ascii="Helvetica Neue" w:eastAsia="Times New Roman" w:hAnsi="Helvetica Neue" w:cs="Times New Roman"/>
          <w:color w:val="3A3A3A"/>
          <w:sz w:val="23"/>
          <w:szCs w:val="23"/>
          <w:shd w:val="clear" w:color="auto" w:fill="FFFFFF"/>
        </w:rPr>
        <w:t>Bibliography</w:t>
      </w:r>
    </w:p>
    <w:p w14:paraId="5F5E0190" w14:textId="77777777" w:rsidR="00E714CC" w:rsidRDefault="00E714CC" w:rsidP="00E714CC">
      <w:pPr>
        <w:jc w:val="center"/>
        <w:rPr>
          <w:rFonts w:ascii="Helvetica Neue" w:eastAsia="Times New Roman" w:hAnsi="Helvetica Neue" w:cs="Times New Roman"/>
          <w:color w:val="3A3A3A"/>
          <w:sz w:val="23"/>
          <w:szCs w:val="23"/>
          <w:shd w:val="clear" w:color="auto" w:fill="FFFFFF"/>
        </w:rPr>
      </w:pPr>
      <w:proofErr w:type="spellStart"/>
      <w:r>
        <w:rPr>
          <w:rFonts w:ascii="Helvetica Neue" w:eastAsia="Times New Roman" w:hAnsi="Helvetica Neue" w:cs="Times New Roman"/>
          <w:color w:val="3A3A3A"/>
          <w:sz w:val="23"/>
          <w:szCs w:val="23"/>
          <w:shd w:val="clear" w:color="auto" w:fill="FFFFFF"/>
        </w:rPr>
        <w:t>Self Healing</w:t>
      </w:r>
      <w:proofErr w:type="spellEnd"/>
      <w:r>
        <w:rPr>
          <w:rFonts w:ascii="Helvetica Neue" w:eastAsia="Times New Roman" w:hAnsi="Helvetica Neue" w:cs="Times New Roman"/>
          <w:color w:val="3A3A3A"/>
          <w:sz w:val="23"/>
          <w:szCs w:val="23"/>
          <w:shd w:val="clear" w:color="auto" w:fill="FFFFFF"/>
        </w:rPr>
        <w:t xml:space="preserve"> Concrete</w:t>
      </w:r>
    </w:p>
    <w:p w14:paraId="346EEB73" w14:textId="77777777" w:rsidR="00E714CC" w:rsidRDefault="00E714CC" w:rsidP="00E714CC">
      <w:pPr>
        <w:jc w:val="center"/>
        <w:rPr>
          <w:rFonts w:ascii="Helvetica Neue" w:eastAsia="Times New Roman" w:hAnsi="Helvetica Neue" w:cs="Times New Roman"/>
          <w:color w:val="3A3A3A"/>
          <w:sz w:val="23"/>
          <w:szCs w:val="23"/>
          <w:shd w:val="clear" w:color="auto" w:fill="FFFFFF"/>
        </w:rPr>
      </w:pPr>
      <w:bookmarkStart w:id="0" w:name="_GoBack"/>
      <w:bookmarkEnd w:id="0"/>
    </w:p>
    <w:p w14:paraId="1E4B681B" w14:textId="77777777" w:rsidR="00D47544" w:rsidRDefault="00D47544" w:rsidP="00D47544">
      <w:pPr>
        <w:rPr>
          <w:rFonts w:ascii="Helvetica Neue" w:eastAsia="Times New Roman" w:hAnsi="Helvetica Neue" w:cs="Times New Roman"/>
          <w:color w:val="3A3A3A"/>
          <w:sz w:val="23"/>
          <w:szCs w:val="23"/>
          <w:shd w:val="clear" w:color="auto" w:fill="FFFFFF"/>
        </w:rPr>
      </w:pPr>
      <w:r w:rsidRPr="00D47544">
        <w:rPr>
          <w:rFonts w:ascii="Helvetica Neue" w:eastAsia="Times New Roman" w:hAnsi="Helvetica Neue" w:cs="Times New Roman"/>
          <w:color w:val="3A3A3A"/>
          <w:sz w:val="23"/>
          <w:szCs w:val="23"/>
          <w:shd w:val="clear" w:color="auto" w:fill="FFFFFF"/>
        </w:rPr>
        <w:t>Anonymous. (2008). Self-healing coatings protect steel from mechanical damage. </w:t>
      </w:r>
      <w:r w:rsidRPr="00D47544">
        <w:rPr>
          <w:rFonts w:ascii="Helvetica Neue" w:eastAsia="Times New Roman" w:hAnsi="Helvetica Neue" w:cs="Times New Roman"/>
          <w:i/>
          <w:iCs/>
          <w:color w:val="3A3A3A"/>
          <w:sz w:val="23"/>
          <w:szCs w:val="23"/>
          <w:shd w:val="clear" w:color="auto" w:fill="FFFFFF"/>
        </w:rPr>
        <w:t>Materials Performance,</w:t>
      </w:r>
      <w:r w:rsidRPr="00D47544">
        <w:rPr>
          <w:rFonts w:ascii="Helvetica Neue" w:eastAsia="Times New Roman" w:hAnsi="Helvetica Neue" w:cs="Times New Roman"/>
          <w:color w:val="3A3A3A"/>
          <w:sz w:val="23"/>
          <w:szCs w:val="23"/>
          <w:shd w:val="clear" w:color="auto" w:fill="FFFFFF"/>
        </w:rPr>
        <w:t> </w:t>
      </w:r>
      <w:r w:rsidRPr="00D47544">
        <w:rPr>
          <w:rFonts w:ascii="Helvetica Neue" w:eastAsia="Times New Roman" w:hAnsi="Helvetica Neue" w:cs="Times New Roman"/>
          <w:i/>
          <w:iCs/>
          <w:color w:val="3A3A3A"/>
          <w:sz w:val="23"/>
          <w:szCs w:val="23"/>
          <w:shd w:val="clear" w:color="auto" w:fill="FFFFFF"/>
        </w:rPr>
        <w:t>47</w:t>
      </w:r>
      <w:r w:rsidRPr="00D47544">
        <w:rPr>
          <w:rFonts w:ascii="Helvetica Neue" w:eastAsia="Times New Roman" w:hAnsi="Helvetica Neue" w:cs="Times New Roman"/>
          <w:color w:val="3A3A3A"/>
          <w:sz w:val="23"/>
          <w:szCs w:val="23"/>
          <w:shd w:val="clear" w:color="auto" w:fill="FFFFFF"/>
        </w:rPr>
        <w:t>(12), 21-23.</w:t>
      </w:r>
    </w:p>
    <w:p w14:paraId="4DE598AB" w14:textId="77777777" w:rsidR="00E714CC" w:rsidRDefault="00E714CC" w:rsidP="00D47544">
      <w:pPr>
        <w:rPr>
          <w:rFonts w:ascii="Helvetica Neue" w:eastAsia="Times New Roman" w:hAnsi="Helvetica Neue" w:cs="Times New Roman"/>
          <w:color w:val="3A3A3A"/>
          <w:sz w:val="23"/>
          <w:szCs w:val="23"/>
          <w:shd w:val="clear" w:color="auto" w:fill="FFFFFF"/>
        </w:rPr>
      </w:pPr>
    </w:p>
    <w:p w14:paraId="7C1EAF2F" w14:textId="77777777" w:rsidR="00E714CC" w:rsidRPr="00D47544" w:rsidRDefault="00E714CC" w:rsidP="00D47544">
      <w:pPr>
        <w:rPr>
          <w:rFonts w:ascii="Times New Roman" w:eastAsia="Times New Roman" w:hAnsi="Times New Roman" w:cs="Times New Roman"/>
        </w:rPr>
      </w:pPr>
      <w:r w:rsidRPr="00E714CC">
        <w:rPr>
          <w:rFonts w:ascii="Helvetica Neue" w:eastAsia="Times New Roman" w:hAnsi="Helvetica Neue" w:cs="Times New Roman"/>
          <w:color w:val="3A3A3A"/>
          <w:sz w:val="23"/>
          <w:szCs w:val="23"/>
          <w:shd w:val="clear" w:color="auto" w:fill="FFFFFF"/>
        </w:rPr>
        <w:t xml:space="preserve">Chen, Xia, Shepard, Smith, Rice, Peterson, &amp; </w:t>
      </w:r>
      <w:proofErr w:type="spellStart"/>
      <w:r w:rsidRPr="00E714CC">
        <w:rPr>
          <w:rFonts w:ascii="Helvetica Neue" w:eastAsia="Times New Roman" w:hAnsi="Helvetica Neue" w:cs="Times New Roman"/>
          <w:color w:val="3A3A3A"/>
          <w:sz w:val="23"/>
          <w:szCs w:val="23"/>
          <w:shd w:val="clear" w:color="auto" w:fill="FFFFFF"/>
        </w:rPr>
        <w:t>Sakulich</w:t>
      </w:r>
      <w:proofErr w:type="spellEnd"/>
      <w:r w:rsidRPr="00E714CC">
        <w:rPr>
          <w:rFonts w:ascii="Helvetica Neue" w:eastAsia="Times New Roman" w:hAnsi="Helvetica Neue" w:cs="Times New Roman"/>
          <w:color w:val="3A3A3A"/>
          <w:sz w:val="23"/>
          <w:szCs w:val="23"/>
          <w:shd w:val="clear" w:color="auto" w:fill="FFFFFF"/>
        </w:rPr>
        <w:t>. (2017). Self-Healing Coatings for Steel-Reinforced Concrete. </w:t>
      </w:r>
      <w:r w:rsidRPr="00E714CC">
        <w:rPr>
          <w:rFonts w:ascii="Helvetica Neue" w:eastAsia="Times New Roman" w:hAnsi="Helvetica Neue" w:cs="Times New Roman"/>
          <w:i/>
          <w:iCs/>
          <w:color w:val="3A3A3A"/>
          <w:sz w:val="23"/>
          <w:szCs w:val="23"/>
          <w:shd w:val="clear" w:color="auto" w:fill="FFFFFF"/>
        </w:rPr>
        <w:t>ACS Sustainable Chemistry &amp; Engineering,</w:t>
      </w:r>
      <w:r w:rsidRPr="00E714CC">
        <w:rPr>
          <w:rFonts w:ascii="Helvetica Neue" w:eastAsia="Times New Roman" w:hAnsi="Helvetica Neue" w:cs="Times New Roman"/>
          <w:color w:val="3A3A3A"/>
          <w:sz w:val="23"/>
          <w:szCs w:val="23"/>
          <w:shd w:val="clear" w:color="auto" w:fill="FFFFFF"/>
        </w:rPr>
        <w:t> </w:t>
      </w:r>
      <w:r w:rsidRPr="00E714CC">
        <w:rPr>
          <w:rFonts w:ascii="Helvetica Neue" w:eastAsia="Times New Roman" w:hAnsi="Helvetica Neue" w:cs="Times New Roman"/>
          <w:i/>
          <w:iCs/>
          <w:color w:val="3A3A3A"/>
          <w:sz w:val="23"/>
          <w:szCs w:val="23"/>
          <w:shd w:val="clear" w:color="auto" w:fill="FFFFFF"/>
        </w:rPr>
        <w:t>5</w:t>
      </w:r>
      <w:r w:rsidRPr="00E714CC">
        <w:rPr>
          <w:rFonts w:ascii="Helvetica Neue" w:eastAsia="Times New Roman" w:hAnsi="Helvetica Neue" w:cs="Times New Roman"/>
          <w:color w:val="3A3A3A"/>
          <w:sz w:val="23"/>
          <w:szCs w:val="23"/>
          <w:shd w:val="clear" w:color="auto" w:fill="FFFFFF"/>
        </w:rPr>
        <w:t>(5), 3955-3962.</w:t>
      </w:r>
    </w:p>
    <w:p w14:paraId="4033A0D3" w14:textId="77777777" w:rsidR="008577E6" w:rsidRDefault="004F4FF3"/>
    <w:p w14:paraId="17AD9725" w14:textId="77777777" w:rsidR="00E714CC" w:rsidRPr="00E714CC" w:rsidRDefault="00E714CC" w:rsidP="00E714CC">
      <w:pPr>
        <w:rPr>
          <w:rFonts w:ascii="Times New Roman" w:eastAsia="Times New Roman" w:hAnsi="Times New Roman" w:cs="Times New Roman"/>
        </w:rPr>
      </w:pPr>
      <w:r w:rsidRPr="00E714CC">
        <w:rPr>
          <w:rFonts w:ascii="Helvetica Neue" w:eastAsia="Times New Roman" w:hAnsi="Helvetica Neue" w:cs="Times New Roman"/>
          <w:color w:val="3A3A3A"/>
          <w:sz w:val="23"/>
          <w:szCs w:val="23"/>
          <w:shd w:val="clear" w:color="auto" w:fill="FFFFFF"/>
        </w:rPr>
        <w:t xml:space="preserve">Dong </w:t>
      </w:r>
      <w:proofErr w:type="spellStart"/>
      <w:r w:rsidRPr="00E714CC">
        <w:rPr>
          <w:rFonts w:ascii="Helvetica Neue" w:eastAsia="Times New Roman" w:hAnsi="Helvetica Neue" w:cs="Times New Roman"/>
          <w:color w:val="3A3A3A"/>
          <w:sz w:val="23"/>
          <w:szCs w:val="23"/>
          <w:shd w:val="clear" w:color="auto" w:fill="FFFFFF"/>
        </w:rPr>
        <w:t>Joo</w:t>
      </w:r>
      <w:proofErr w:type="spellEnd"/>
      <w:r w:rsidRPr="00E714CC">
        <w:rPr>
          <w:rFonts w:ascii="Helvetica Neue" w:eastAsia="Times New Roman" w:hAnsi="Helvetica Neue" w:cs="Times New Roman"/>
          <w:color w:val="3A3A3A"/>
          <w:sz w:val="23"/>
          <w:szCs w:val="23"/>
          <w:shd w:val="clear" w:color="auto" w:fill="FFFFFF"/>
        </w:rPr>
        <w:t xml:space="preserve"> Kim, </w:t>
      </w:r>
      <w:proofErr w:type="spellStart"/>
      <w:r w:rsidRPr="00E714CC">
        <w:rPr>
          <w:rFonts w:ascii="Helvetica Neue" w:eastAsia="Times New Roman" w:hAnsi="Helvetica Neue" w:cs="Times New Roman"/>
          <w:color w:val="3A3A3A"/>
          <w:sz w:val="23"/>
          <w:szCs w:val="23"/>
          <w:shd w:val="clear" w:color="auto" w:fill="FFFFFF"/>
        </w:rPr>
        <w:t>Seok</w:t>
      </w:r>
      <w:proofErr w:type="spellEnd"/>
      <w:r w:rsidRPr="00E714CC">
        <w:rPr>
          <w:rFonts w:ascii="Helvetica Neue" w:eastAsia="Times New Roman" w:hAnsi="Helvetica Neue" w:cs="Times New Roman"/>
          <w:color w:val="3A3A3A"/>
          <w:sz w:val="23"/>
          <w:szCs w:val="23"/>
          <w:shd w:val="clear" w:color="auto" w:fill="FFFFFF"/>
        </w:rPr>
        <w:t xml:space="preserve"> </w:t>
      </w:r>
      <w:proofErr w:type="spellStart"/>
      <w:r w:rsidRPr="00E714CC">
        <w:rPr>
          <w:rFonts w:ascii="Helvetica Neue" w:eastAsia="Times New Roman" w:hAnsi="Helvetica Neue" w:cs="Times New Roman"/>
          <w:color w:val="3A3A3A"/>
          <w:sz w:val="23"/>
          <w:szCs w:val="23"/>
          <w:shd w:val="clear" w:color="auto" w:fill="FFFFFF"/>
        </w:rPr>
        <w:t>Hee</w:t>
      </w:r>
      <w:proofErr w:type="spellEnd"/>
      <w:r w:rsidRPr="00E714CC">
        <w:rPr>
          <w:rFonts w:ascii="Helvetica Neue" w:eastAsia="Times New Roman" w:hAnsi="Helvetica Neue" w:cs="Times New Roman"/>
          <w:color w:val="3A3A3A"/>
          <w:sz w:val="23"/>
          <w:szCs w:val="23"/>
          <w:shd w:val="clear" w:color="auto" w:fill="FFFFFF"/>
        </w:rPr>
        <w:t xml:space="preserve"> Kang, &amp; Tae-Ho </w:t>
      </w:r>
      <w:proofErr w:type="spellStart"/>
      <w:r w:rsidRPr="00E714CC">
        <w:rPr>
          <w:rFonts w:ascii="Helvetica Neue" w:eastAsia="Times New Roman" w:hAnsi="Helvetica Neue" w:cs="Times New Roman"/>
          <w:color w:val="3A3A3A"/>
          <w:sz w:val="23"/>
          <w:szCs w:val="23"/>
          <w:shd w:val="clear" w:color="auto" w:fill="FFFFFF"/>
        </w:rPr>
        <w:t>Ahn</w:t>
      </w:r>
      <w:proofErr w:type="spellEnd"/>
      <w:r w:rsidRPr="00E714CC">
        <w:rPr>
          <w:rFonts w:ascii="Helvetica Neue" w:eastAsia="Times New Roman" w:hAnsi="Helvetica Neue" w:cs="Times New Roman"/>
          <w:color w:val="3A3A3A"/>
          <w:sz w:val="23"/>
          <w:szCs w:val="23"/>
          <w:shd w:val="clear" w:color="auto" w:fill="FFFFFF"/>
        </w:rPr>
        <w:t>. (2014). Mechanical Characterization of High-Performance Steel-Fiber Reinforced Cement Composites with Self-Healing Effect. </w:t>
      </w:r>
      <w:r w:rsidRPr="00E714CC">
        <w:rPr>
          <w:rFonts w:ascii="Helvetica Neue" w:eastAsia="Times New Roman" w:hAnsi="Helvetica Neue" w:cs="Times New Roman"/>
          <w:i/>
          <w:iCs/>
          <w:color w:val="3A3A3A"/>
          <w:sz w:val="23"/>
          <w:szCs w:val="23"/>
          <w:shd w:val="clear" w:color="auto" w:fill="FFFFFF"/>
        </w:rPr>
        <w:t>Materials,</w:t>
      </w:r>
      <w:r w:rsidRPr="00E714CC">
        <w:rPr>
          <w:rFonts w:ascii="Helvetica Neue" w:eastAsia="Times New Roman" w:hAnsi="Helvetica Neue" w:cs="Times New Roman"/>
          <w:color w:val="3A3A3A"/>
          <w:sz w:val="23"/>
          <w:szCs w:val="23"/>
          <w:shd w:val="clear" w:color="auto" w:fill="FFFFFF"/>
        </w:rPr>
        <w:t> </w:t>
      </w:r>
      <w:r w:rsidRPr="00E714CC">
        <w:rPr>
          <w:rFonts w:ascii="Helvetica Neue" w:eastAsia="Times New Roman" w:hAnsi="Helvetica Neue" w:cs="Times New Roman"/>
          <w:i/>
          <w:iCs/>
          <w:color w:val="3A3A3A"/>
          <w:sz w:val="23"/>
          <w:szCs w:val="23"/>
          <w:shd w:val="clear" w:color="auto" w:fill="FFFFFF"/>
        </w:rPr>
        <w:t>7</w:t>
      </w:r>
      <w:r w:rsidRPr="00E714CC">
        <w:rPr>
          <w:rFonts w:ascii="Helvetica Neue" w:eastAsia="Times New Roman" w:hAnsi="Helvetica Neue" w:cs="Times New Roman"/>
          <w:color w:val="3A3A3A"/>
          <w:sz w:val="23"/>
          <w:szCs w:val="23"/>
          <w:shd w:val="clear" w:color="auto" w:fill="FFFFFF"/>
        </w:rPr>
        <w:t>(1), 508-526.</w:t>
      </w:r>
    </w:p>
    <w:p w14:paraId="798C2DC5" w14:textId="77777777" w:rsidR="00E714CC" w:rsidRDefault="00E714CC"/>
    <w:p w14:paraId="11C4DBC6" w14:textId="77777777" w:rsidR="00E714CC" w:rsidRPr="00E714CC" w:rsidRDefault="00E714CC" w:rsidP="00E714CC">
      <w:pPr>
        <w:rPr>
          <w:rFonts w:ascii="Times New Roman" w:eastAsia="Times New Roman" w:hAnsi="Times New Roman" w:cs="Times New Roman"/>
        </w:rPr>
      </w:pPr>
      <w:proofErr w:type="spellStart"/>
      <w:r w:rsidRPr="00E714CC">
        <w:rPr>
          <w:rFonts w:ascii="Helvetica Neue" w:eastAsia="Times New Roman" w:hAnsi="Helvetica Neue" w:cs="Times New Roman"/>
          <w:color w:val="3A3A3A"/>
          <w:sz w:val="23"/>
          <w:szCs w:val="23"/>
          <w:shd w:val="clear" w:color="auto" w:fill="FFFFFF"/>
        </w:rPr>
        <w:t>Franesqui</w:t>
      </w:r>
      <w:proofErr w:type="spellEnd"/>
      <w:r w:rsidRPr="00E714CC">
        <w:rPr>
          <w:rFonts w:ascii="Helvetica Neue" w:eastAsia="Times New Roman" w:hAnsi="Helvetica Neue" w:cs="Times New Roman"/>
          <w:color w:val="3A3A3A"/>
          <w:sz w:val="23"/>
          <w:szCs w:val="23"/>
          <w:shd w:val="clear" w:color="auto" w:fill="FFFFFF"/>
        </w:rPr>
        <w:t xml:space="preserve">, </w:t>
      </w:r>
      <w:proofErr w:type="spellStart"/>
      <w:r w:rsidRPr="00E714CC">
        <w:rPr>
          <w:rFonts w:ascii="Helvetica Neue" w:eastAsia="Times New Roman" w:hAnsi="Helvetica Neue" w:cs="Times New Roman"/>
          <w:color w:val="3A3A3A"/>
          <w:sz w:val="23"/>
          <w:szCs w:val="23"/>
          <w:shd w:val="clear" w:color="auto" w:fill="FFFFFF"/>
        </w:rPr>
        <w:t>Yepes</w:t>
      </w:r>
      <w:proofErr w:type="spellEnd"/>
      <w:r w:rsidRPr="00E714CC">
        <w:rPr>
          <w:rFonts w:ascii="Helvetica Neue" w:eastAsia="Times New Roman" w:hAnsi="Helvetica Neue" w:cs="Times New Roman"/>
          <w:color w:val="3A3A3A"/>
          <w:sz w:val="23"/>
          <w:szCs w:val="23"/>
          <w:shd w:val="clear" w:color="auto" w:fill="FFFFFF"/>
        </w:rPr>
        <w:t xml:space="preserve">, &amp; </w:t>
      </w:r>
      <w:proofErr w:type="spellStart"/>
      <w:r w:rsidRPr="00E714CC">
        <w:rPr>
          <w:rFonts w:ascii="Helvetica Neue" w:eastAsia="Times New Roman" w:hAnsi="Helvetica Neue" w:cs="Times New Roman"/>
          <w:color w:val="3A3A3A"/>
          <w:sz w:val="23"/>
          <w:szCs w:val="23"/>
          <w:shd w:val="clear" w:color="auto" w:fill="FFFFFF"/>
        </w:rPr>
        <w:t>Garc</w:t>
      </w:r>
      <w:r w:rsidRPr="00E714CC">
        <w:rPr>
          <w:rFonts w:ascii="Helvetica" w:eastAsia="Helvetica" w:hAnsi="Helvetica" w:cs="Helvetica"/>
          <w:color w:val="3A3A3A"/>
          <w:sz w:val="23"/>
          <w:szCs w:val="23"/>
          <w:shd w:val="clear" w:color="auto" w:fill="FFFFFF"/>
        </w:rPr>
        <w:t>ía</w:t>
      </w:r>
      <w:proofErr w:type="spellEnd"/>
      <w:r w:rsidRPr="00E714CC">
        <w:rPr>
          <w:rFonts w:ascii="Helvetica" w:eastAsia="Helvetica" w:hAnsi="Helvetica" w:cs="Helvetica"/>
          <w:color w:val="3A3A3A"/>
          <w:sz w:val="23"/>
          <w:szCs w:val="23"/>
          <w:shd w:val="clear" w:color="auto" w:fill="FFFFFF"/>
        </w:rPr>
        <w:t>-González. (2017). Top-down cracking self-healing of asphalt pavements with steel filler from industrial waste applying microwaves.</w:t>
      </w:r>
      <w:r w:rsidRPr="00E714CC">
        <w:rPr>
          <w:rFonts w:ascii="Helvetica Neue" w:eastAsia="Times New Roman" w:hAnsi="Helvetica Neue" w:cs="Times New Roman"/>
          <w:color w:val="3A3A3A"/>
          <w:sz w:val="23"/>
          <w:szCs w:val="23"/>
          <w:shd w:val="clear" w:color="auto" w:fill="FFFFFF"/>
        </w:rPr>
        <w:t> </w:t>
      </w:r>
      <w:r w:rsidRPr="00E714CC">
        <w:rPr>
          <w:rFonts w:ascii="Helvetica Neue" w:eastAsia="Times New Roman" w:hAnsi="Helvetica Neue" w:cs="Times New Roman"/>
          <w:i/>
          <w:iCs/>
          <w:color w:val="3A3A3A"/>
          <w:sz w:val="23"/>
          <w:szCs w:val="23"/>
          <w:shd w:val="clear" w:color="auto" w:fill="FFFFFF"/>
        </w:rPr>
        <w:t>Construction and Building Materials,</w:t>
      </w:r>
      <w:r w:rsidRPr="00E714CC">
        <w:rPr>
          <w:rFonts w:ascii="Helvetica Neue" w:eastAsia="Times New Roman" w:hAnsi="Helvetica Neue" w:cs="Times New Roman"/>
          <w:color w:val="3A3A3A"/>
          <w:sz w:val="23"/>
          <w:szCs w:val="23"/>
          <w:shd w:val="clear" w:color="auto" w:fill="FFFFFF"/>
        </w:rPr>
        <w:t> </w:t>
      </w:r>
      <w:r w:rsidRPr="00E714CC">
        <w:rPr>
          <w:rFonts w:ascii="Helvetica Neue" w:eastAsia="Times New Roman" w:hAnsi="Helvetica Neue" w:cs="Times New Roman"/>
          <w:i/>
          <w:iCs/>
          <w:color w:val="3A3A3A"/>
          <w:sz w:val="23"/>
          <w:szCs w:val="23"/>
          <w:shd w:val="clear" w:color="auto" w:fill="FFFFFF"/>
        </w:rPr>
        <w:t>149</w:t>
      </w:r>
      <w:r w:rsidRPr="00E714CC">
        <w:rPr>
          <w:rFonts w:ascii="Helvetica Neue" w:eastAsia="Times New Roman" w:hAnsi="Helvetica Neue" w:cs="Times New Roman"/>
          <w:color w:val="3A3A3A"/>
          <w:sz w:val="23"/>
          <w:szCs w:val="23"/>
          <w:shd w:val="clear" w:color="auto" w:fill="FFFFFF"/>
        </w:rPr>
        <w:t>, 612-620.</w:t>
      </w:r>
    </w:p>
    <w:p w14:paraId="4830027C" w14:textId="77777777" w:rsidR="00E714CC" w:rsidRDefault="00E714CC"/>
    <w:p w14:paraId="74DC3ACA" w14:textId="77777777" w:rsidR="00E714CC" w:rsidRPr="00E714CC" w:rsidRDefault="00E714CC" w:rsidP="00E714CC">
      <w:pPr>
        <w:rPr>
          <w:rFonts w:ascii="Times New Roman" w:eastAsia="Times New Roman" w:hAnsi="Times New Roman" w:cs="Times New Roman"/>
        </w:rPr>
      </w:pPr>
      <w:r w:rsidRPr="00E714CC">
        <w:rPr>
          <w:rFonts w:ascii="Helvetica Neue" w:eastAsia="Times New Roman" w:hAnsi="Helvetica Neue" w:cs="Times New Roman"/>
          <w:color w:val="3A3A3A"/>
          <w:sz w:val="23"/>
          <w:szCs w:val="23"/>
          <w:shd w:val="clear" w:color="auto" w:fill="FFFFFF"/>
        </w:rPr>
        <w:t>Kumar, Stephenson, &amp; Murray. (2006). Self-healing coatings for steel. </w:t>
      </w:r>
      <w:r w:rsidRPr="00E714CC">
        <w:rPr>
          <w:rFonts w:ascii="Helvetica Neue" w:eastAsia="Times New Roman" w:hAnsi="Helvetica Neue" w:cs="Times New Roman"/>
          <w:i/>
          <w:iCs/>
          <w:color w:val="3A3A3A"/>
          <w:sz w:val="23"/>
          <w:szCs w:val="23"/>
          <w:shd w:val="clear" w:color="auto" w:fill="FFFFFF"/>
        </w:rPr>
        <w:t>Progress in Organic Coatings,</w:t>
      </w:r>
      <w:r w:rsidRPr="00E714CC">
        <w:rPr>
          <w:rFonts w:ascii="Helvetica Neue" w:eastAsia="Times New Roman" w:hAnsi="Helvetica Neue" w:cs="Times New Roman"/>
          <w:color w:val="3A3A3A"/>
          <w:sz w:val="23"/>
          <w:szCs w:val="23"/>
          <w:shd w:val="clear" w:color="auto" w:fill="FFFFFF"/>
        </w:rPr>
        <w:t> </w:t>
      </w:r>
      <w:r w:rsidRPr="00E714CC">
        <w:rPr>
          <w:rFonts w:ascii="Helvetica Neue" w:eastAsia="Times New Roman" w:hAnsi="Helvetica Neue" w:cs="Times New Roman"/>
          <w:i/>
          <w:iCs/>
          <w:color w:val="3A3A3A"/>
          <w:sz w:val="23"/>
          <w:szCs w:val="23"/>
          <w:shd w:val="clear" w:color="auto" w:fill="FFFFFF"/>
        </w:rPr>
        <w:t>55</w:t>
      </w:r>
      <w:r w:rsidRPr="00E714CC">
        <w:rPr>
          <w:rFonts w:ascii="Helvetica Neue" w:eastAsia="Times New Roman" w:hAnsi="Helvetica Neue" w:cs="Times New Roman"/>
          <w:color w:val="3A3A3A"/>
          <w:sz w:val="23"/>
          <w:szCs w:val="23"/>
          <w:shd w:val="clear" w:color="auto" w:fill="FFFFFF"/>
        </w:rPr>
        <w:t>(3), 244-253.</w:t>
      </w:r>
    </w:p>
    <w:p w14:paraId="3FC85F3A" w14:textId="77777777" w:rsidR="00E714CC" w:rsidRDefault="00E714CC"/>
    <w:p w14:paraId="04FA1A0D" w14:textId="77777777" w:rsidR="00E714CC" w:rsidRPr="00E714CC" w:rsidRDefault="00E714CC" w:rsidP="00E714CC">
      <w:pPr>
        <w:rPr>
          <w:rFonts w:ascii="Times New Roman" w:eastAsia="Times New Roman" w:hAnsi="Times New Roman" w:cs="Times New Roman"/>
        </w:rPr>
      </w:pPr>
      <w:r w:rsidRPr="00E714CC">
        <w:rPr>
          <w:rFonts w:ascii="Helvetica Neue" w:eastAsia="Times New Roman" w:hAnsi="Helvetica Neue" w:cs="Times New Roman"/>
          <w:color w:val="3A3A3A"/>
          <w:sz w:val="23"/>
          <w:szCs w:val="23"/>
          <w:shd w:val="clear" w:color="auto" w:fill="FFFFFF"/>
        </w:rPr>
        <w:t xml:space="preserve">Mehta, &amp; </w:t>
      </w:r>
      <w:proofErr w:type="spellStart"/>
      <w:r w:rsidRPr="00E714CC">
        <w:rPr>
          <w:rFonts w:ascii="Helvetica Neue" w:eastAsia="Times New Roman" w:hAnsi="Helvetica Neue" w:cs="Times New Roman"/>
          <w:color w:val="3A3A3A"/>
          <w:sz w:val="23"/>
          <w:szCs w:val="23"/>
          <w:shd w:val="clear" w:color="auto" w:fill="FFFFFF"/>
        </w:rPr>
        <w:t>Bogere</w:t>
      </w:r>
      <w:proofErr w:type="spellEnd"/>
      <w:r w:rsidRPr="00E714CC">
        <w:rPr>
          <w:rFonts w:ascii="Helvetica Neue" w:eastAsia="Times New Roman" w:hAnsi="Helvetica Neue" w:cs="Times New Roman"/>
          <w:color w:val="3A3A3A"/>
          <w:sz w:val="23"/>
          <w:szCs w:val="23"/>
          <w:shd w:val="clear" w:color="auto" w:fill="FFFFFF"/>
        </w:rPr>
        <w:t>. (2009). Environmental studies of smart/self-healing coating system for steel. </w:t>
      </w:r>
      <w:r w:rsidRPr="00E714CC">
        <w:rPr>
          <w:rFonts w:ascii="Helvetica Neue" w:eastAsia="Times New Roman" w:hAnsi="Helvetica Neue" w:cs="Times New Roman"/>
          <w:i/>
          <w:iCs/>
          <w:color w:val="3A3A3A"/>
          <w:sz w:val="23"/>
          <w:szCs w:val="23"/>
          <w:shd w:val="clear" w:color="auto" w:fill="FFFFFF"/>
        </w:rPr>
        <w:t>Progress in Organic Coatings,</w:t>
      </w:r>
      <w:r w:rsidRPr="00E714CC">
        <w:rPr>
          <w:rFonts w:ascii="Helvetica Neue" w:eastAsia="Times New Roman" w:hAnsi="Helvetica Neue" w:cs="Times New Roman"/>
          <w:color w:val="3A3A3A"/>
          <w:sz w:val="23"/>
          <w:szCs w:val="23"/>
          <w:shd w:val="clear" w:color="auto" w:fill="FFFFFF"/>
        </w:rPr>
        <w:t> </w:t>
      </w:r>
      <w:r w:rsidRPr="00E714CC">
        <w:rPr>
          <w:rFonts w:ascii="Helvetica Neue" w:eastAsia="Times New Roman" w:hAnsi="Helvetica Neue" w:cs="Times New Roman"/>
          <w:i/>
          <w:iCs/>
          <w:color w:val="3A3A3A"/>
          <w:sz w:val="23"/>
          <w:szCs w:val="23"/>
          <w:shd w:val="clear" w:color="auto" w:fill="FFFFFF"/>
        </w:rPr>
        <w:t>64</w:t>
      </w:r>
      <w:r w:rsidRPr="00E714CC">
        <w:rPr>
          <w:rFonts w:ascii="Helvetica Neue" w:eastAsia="Times New Roman" w:hAnsi="Helvetica Neue" w:cs="Times New Roman"/>
          <w:color w:val="3A3A3A"/>
          <w:sz w:val="23"/>
          <w:szCs w:val="23"/>
          <w:shd w:val="clear" w:color="auto" w:fill="FFFFFF"/>
        </w:rPr>
        <w:t>(4), 419-428.</w:t>
      </w:r>
    </w:p>
    <w:p w14:paraId="09C6205F" w14:textId="77777777" w:rsidR="00E714CC" w:rsidRDefault="00E714CC"/>
    <w:p w14:paraId="10D4801B" w14:textId="77777777" w:rsidR="00E714CC" w:rsidRDefault="00E714CC"/>
    <w:sectPr w:rsidR="00E714CC" w:rsidSect="004D35F1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EA8F5F6" w14:textId="77777777" w:rsidR="004F4FF3" w:rsidRDefault="004F4FF3" w:rsidP="00E714CC">
      <w:r>
        <w:separator/>
      </w:r>
    </w:p>
  </w:endnote>
  <w:endnote w:type="continuationSeparator" w:id="0">
    <w:p w14:paraId="166A8B5A" w14:textId="77777777" w:rsidR="004F4FF3" w:rsidRDefault="004F4FF3" w:rsidP="00E714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Helvetica Neue">
    <w:panose1 w:val="02000503000000020004"/>
    <w:charset w:val="00"/>
    <w:family w:val="swiss"/>
    <w:pitch w:val="variable"/>
    <w:sig w:usb0="E50002FF" w:usb1="500079DB" w:usb2="00000010" w:usb3="00000000" w:csb0="00000001" w:csb1="00000000"/>
  </w:font>
  <w:font w:name="Helvetica">
    <w:panose1 w:val="00000000000000000000"/>
    <w:charset w:val="00"/>
    <w:family w:val="swiss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5069705" w14:textId="77777777" w:rsidR="004F4FF3" w:rsidRDefault="004F4FF3" w:rsidP="00E714CC">
      <w:r>
        <w:separator/>
      </w:r>
    </w:p>
  </w:footnote>
  <w:footnote w:type="continuationSeparator" w:id="0">
    <w:p w14:paraId="4E656C54" w14:textId="77777777" w:rsidR="004F4FF3" w:rsidRDefault="004F4FF3" w:rsidP="00E714CC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AD75DA2" w14:textId="77777777" w:rsidR="00E714CC" w:rsidRDefault="00E714CC" w:rsidP="00E714CC">
    <w:pPr>
      <w:pStyle w:val="Header"/>
      <w:jc w:val="right"/>
    </w:pPr>
    <w:r>
      <w:t>Judy Li</w:t>
    </w:r>
  </w:p>
  <w:p w14:paraId="633006D6" w14:textId="77777777" w:rsidR="00E714CC" w:rsidRDefault="00E714CC" w:rsidP="00E714CC">
    <w:pPr>
      <w:pStyle w:val="Header"/>
      <w:jc w:val="right"/>
    </w:pPr>
    <w:r>
      <w:t>013031068</w:t>
    </w:r>
  </w:p>
  <w:p w14:paraId="44832AAA" w14:textId="77777777" w:rsidR="00E714CC" w:rsidRDefault="00E714CC" w:rsidP="00E714CC">
    <w:pPr>
      <w:pStyle w:val="Header"/>
      <w:jc w:val="right"/>
    </w:pPr>
    <w:r>
      <w:t>CE 481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5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7544"/>
    <w:rsid w:val="004D35F1"/>
    <w:rsid w:val="004F4FF3"/>
    <w:rsid w:val="00B42F28"/>
    <w:rsid w:val="00D47544"/>
    <w:rsid w:val="00E71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B09D458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714C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714CC"/>
  </w:style>
  <w:style w:type="paragraph" w:styleId="Footer">
    <w:name w:val="footer"/>
    <w:basedOn w:val="Normal"/>
    <w:link w:val="FooterChar"/>
    <w:uiPriority w:val="99"/>
    <w:unhideWhenUsed/>
    <w:rsid w:val="00E714C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714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462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4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8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7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2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header" Target="header1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148</Words>
  <Characters>844</Characters>
  <Application>Microsoft Macintosh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991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Judy Li</dc:creator>
  <cp:keywords/>
  <dc:description/>
  <cp:lastModifiedBy>Judy Li</cp:lastModifiedBy>
  <cp:revision>1</cp:revision>
  <dcterms:created xsi:type="dcterms:W3CDTF">2018-02-14T19:32:00Z</dcterms:created>
  <dcterms:modified xsi:type="dcterms:W3CDTF">2018-02-14T19:37:00Z</dcterms:modified>
</cp:coreProperties>
</file>