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A21F54" w14:textId="76513C2A" w:rsidR="009C3B55" w:rsidRPr="00AC135C" w:rsidRDefault="00085F27">
      <w:pPr>
        <w:rPr>
          <w:rFonts w:cs="Times New Roman"/>
          <w:szCs w:val="24"/>
        </w:rPr>
      </w:pPr>
      <w:r w:rsidRPr="00AC135C">
        <w:rPr>
          <w:rFonts w:cs="Times New Roman"/>
          <w:szCs w:val="24"/>
        </w:rPr>
        <w:t>Student’s Name</w:t>
      </w:r>
    </w:p>
    <w:p w14:paraId="4E61FA34" w14:textId="33E8B154" w:rsidR="007B5F91" w:rsidRPr="00AC135C" w:rsidRDefault="00085F27">
      <w:pPr>
        <w:rPr>
          <w:rFonts w:cs="Times New Roman"/>
          <w:szCs w:val="24"/>
        </w:rPr>
      </w:pPr>
      <w:r w:rsidRPr="00AC135C">
        <w:rPr>
          <w:rFonts w:cs="Times New Roman"/>
          <w:szCs w:val="24"/>
        </w:rPr>
        <w:t>Professor’s Name</w:t>
      </w:r>
    </w:p>
    <w:p w14:paraId="0DC80381" w14:textId="55AB1273" w:rsidR="007B5F91" w:rsidRPr="00AC135C" w:rsidRDefault="00085F27">
      <w:pPr>
        <w:rPr>
          <w:rFonts w:cs="Times New Roman"/>
          <w:szCs w:val="24"/>
        </w:rPr>
      </w:pPr>
      <w:r w:rsidRPr="00AC135C">
        <w:rPr>
          <w:rFonts w:cs="Times New Roman"/>
          <w:szCs w:val="24"/>
        </w:rPr>
        <w:t xml:space="preserve">Course </w:t>
      </w:r>
    </w:p>
    <w:p w14:paraId="1EEFB7D2" w14:textId="00E7BABD" w:rsidR="007B5F91" w:rsidRPr="00AC135C" w:rsidRDefault="00085F27">
      <w:pPr>
        <w:rPr>
          <w:rFonts w:cs="Times New Roman"/>
          <w:szCs w:val="24"/>
        </w:rPr>
      </w:pPr>
      <w:r w:rsidRPr="00AC135C">
        <w:rPr>
          <w:rFonts w:cs="Times New Roman"/>
          <w:szCs w:val="24"/>
        </w:rPr>
        <w:t>Date</w:t>
      </w:r>
    </w:p>
    <w:p w14:paraId="54F38242" w14:textId="3B1C5FD5" w:rsidR="007B5F91" w:rsidRPr="00AC135C" w:rsidRDefault="00085F27" w:rsidP="007B5F91">
      <w:pPr>
        <w:jc w:val="center"/>
        <w:rPr>
          <w:rFonts w:cs="Times New Roman"/>
          <w:szCs w:val="24"/>
        </w:rPr>
      </w:pPr>
      <w:r w:rsidRPr="00AC135C">
        <w:rPr>
          <w:rFonts w:cs="Times New Roman"/>
          <w:szCs w:val="24"/>
        </w:rPr>
        <w:t xml:space="preserve">Bilingualism </w:t>
      </w:r>
    </w:p>
    <w:p w14:paraId="04B17018" w14:textId="3574EBCF" w:rsidR="00612E2A" w:rsidRPr="00AC135C" w:rsidRDefault="00085F27" w:rsidP="005C5FF3">
      <w:pPr>
        <w:ind w:firstLine="720"/>
        <w:rPr>
          <w:rFonts w:cs="Times New Roman"/>
          <w:szCs w:val="24"/>
        </w:rPr>
      </w:pPr>
      <w:r w:rsidRPr="00AC135C">
        <w:rPr>
          <w:rFonts w:cs="Times New Roman"/>
          <w:szCs w:val="24"/>
        </w:rPr>
        <w:t>Lozano</w:t>
      </w:r>
      <w:r w:rsidR="005C5FF3" w:rsidRPr="00AC135C">
        <w:rPr>
          <w:rFonts w:cs="Times New Roman"/>
          <w:szCs w:val="24"/>
        </w:rPr>
        <w:t xml:space="preserve">, a </w:t>
      </w:r>
      <w:r w:rsidRPr="00AC135C">
        <w:rPr>
          <w:rFonts w:cs="Times New Roman"/>
          <w:szCs w:val="24"/>
        </w:rPr>
        <w:t>45-year-old</w:t>
      </w:r>
      <w:r w:rsidR="005C5FF3" w:rsidRPr="00AC135C">
        <w:rPr>
          <w:rFonts w:cs="Times New Roman"/>
          <w:szCs w:val="24"/>
        </w:rPr>
        <w:t xml:space="preserve"> </w:t>
      </w:r>
      <w:r w:rsidR="00741E46" w:rsidRPr="00AC135C">
        <w:rPr>
          <w:rFonts w:cs="Times New Roman"/>
          <w:szCs w:val="24"/>
        </w:rPr>
        <w:t>Mexican</w:t>
      </w:r>
      <w:r w:rsidR="005C5FF3" w:rsidRPr="00AC135C">
        <w:rPr>
          <w:rFonts w:cs="Times New Roman"/>
          <w:szCs w:val="24"/>
        </w:rPr>
        <w:t xml:space="preserve">, believes that it is critical to maintaining a </w:t>
      </w:r>
      <w:r w:rsidRPr="00AC135C">
        <w:rPr>
          <w:rFonts w:cs="Times New Roman"/>
          <w:szCs w:val="24"/>
        </w:rPr>
        <w:t>language</w:t>
      </w:r>
      <w:r w:rsidR="005C5FF3" w:rsidRPr="00AC135C">
        <w:rPr>
          <w:rFonts w:cs="Times New Roman"/>
          <w:szCs w:val="24"/>
        </w:rPr>
        <w:t xml:space="preserve"> other than </w:t>
      </w:r>
      <w:r w:rsidRPr="00AC135C">
        <w:rPr>
          <w:rFonts w:cs="Times New Roman"/>
          <w:szCs w:val="24"/>
        </w:rPr>
        <w:t>English. According</w:t>
      </w:r>
      <w:r w:rsidR="005C5FF3" w:rsidRPr="00AC135C">
        <w:rPr>
          <w:rFonts w:cs="Times New Roman"/>
          <w:szCs w:val="24"/>
        </w:rPr>
        <w:t xml:space="preserve"> to him, maintaining </w:t>
      </w:r>
      <w:r w:rsidRPr="00AC135C">
        <w:rPr>
          <w:rFonts w:cs="Times New Roman"/>
          <w:szCs w:val="24"/>
        </w:rPr>
        <w:t>English</w:t>
      </w:r>
      <w:r w:rsidR="005C5FF3" w:rsidRPr="00AC135C">
        <w:rPr>
          <w:rFonts w:cs="Times New Roman"/>
          <w:szCs w:val="24"/>
        </w:rPr>
        <w:t xml:space="preserve"> and </w:t>
      </w:r>
      <w:r w:rsidRPr="00AC135C">
        <w:rPr>
          <w:rFonts w:cs="Times New Roman"/>
          <w:szCs w:val="24"/>
        </w:rPr>
        <w:t>Spanish</w:t>
      </w:r>
      <w:r w:rsidR="005C5FF3" w:rsidRPr="00AC135C">
        <w:rPr>
          <w:rFonts w:cs="Times New Roman"/>
          <w:szCs w:val="24"/>
        </w:rPr>
        <w:t xml:space="preserve"> offers him a platform to get more correct </w:t>
      </w:r>
      <w:r w:rsidRPr="00AC135C">
        <w:rPr>
          <w:rFonts w:cs="Times New Roman"/>
          <w:szCs w:val="24"/>
        </w:rPr>
        <w:t>answers. Speaking</w:t>
      </w:r>
      <w:r w:rsidR="005C5FF3" w:rsidRPr="00AC135C">
        <w:rPr>
          <w:rFonts w:cs="Times New Roman"/>
          <w:szCs w:val="24"/>
        </w:rPr>
        <w:t xml:space="preserve"> two languages places distinct emphasis on actions and their significances influencing the way people think about the </w:t>
      </w:r>
      <w:r w:rsidRPr="00AC135C">
        <w:rPr>
          <w:rFonts w:cs="Times New Roman"/>
          <w:szCs w:val="24"/>
        </w:rPr>
        <w:t>universe. Bilinguals</w:t>
      </w:r>
      <w:r w:rsidR="005C5FF3" w:rsidRPr="00AC135C">
        <w:rPr>
          <w:rFonts w:cs="Times New Roman"/>
          <w:szCs w:val="24"/>
        </w:rPr>
        <w:t xml:space="preserve"> also get a world better worldview due to their flexible </w:t>
      </w:r>
      <w:r w:rsidRPr="00AC135C">
        <w:rPr>
          <w:rFonts w:cs="Times New Roman"/>
          <w:szCs w:val="24"/>
        </w:rPr>
        <w:t>thinking. Different</w:t>
      </w:r>
      <w:r w:rsidR="005C5FF3" w:rsidRPr="00AC135C">
        <w:rPr>
          <w:rFonts w:cs="Times New Roman"/>
          <w:szCs w:val="24"/>
        </w:rPr>
        <w:t xml:space="preserve"> </w:t>
      </w:r>
      <w:r w:rsidRPr="00AC135C">
        <w:rPr>
          <w:rFonts w:cs="Times New Roman"/>
          <w:szCs w:val="24"/>
        </w:rPr>
        <w:t>studies indicate</w:t>
      </w:r>
      <w:r w:rsidR="005C5FF3" w:rsidRPr="00AC135C">
        <w:rPr>
          <w:rFonts w:cs="Times New Roman"/>
          <w:szCs w:val="24"/>
        </w:rPr>
        <w:t xml:space="preserve"> that language prompts the way people pay attention n to specific </w:t>
      </w:r>
      <w:r w:rsidRPr="00AC135C">
        <w:rPr>
          <w:rFonts w:cs="Times New Roman"/>
          <w:szCs w:val="24"/>
        </w:rPr>
        <w:t>features. For</w:t>
      </w:r>
      <w:r w:rsidR="005C5FF3" w:rsidRPr="00AC135C">
        <w:rPr>
          <w:rFonts w:cs="Times New Roman"/>
          <w:szCs w:val="24"/>
        </w:rPr>
        <w:t xml:space="preserve"> </w:t>
      </w:r>
      <w:r w:rsidRPr="00AC135C">
        <w:rPr>
          <w:rFonts w:cs="Times New Roman"/>
          <w:szCs w:val="24"/>
        </w:rPr>
        <w:t>instance,</w:t>
      </w:r>
      <w:r w:rsidR="005C5FF3" w:rsidRPr="00AC135C">
        <w:rPr>
          <w:rFonts w:cs="Times New Roman"/>
          <w:szCs w:val="24"/>
        </w:rPr>
        <w:t xml:space="preserve"> Japanese speakers typically group in a material manner rather than shapes where as </w:t>
      </w:r>
      <w:r w:rsidRPr="00AC135C">
        <w:rPr>
          <w:rFonts w:cs="Times New Roman"/>
          <w:szCs w:val="24"/>
        </w:rPr>
        <w:t>Korea</w:t>
      </w:r>
      <w:r w:rsidR="005C5FF3" w:rsidRPr="00AC135C">
        <w:rPr>
          <w:rFonts w:cs="Times New Roman"/>
          <w:szCs w:val="24"/>
        </w:rPr>
        <w:t xml:space="preserve">n speakers </w:t>
      </w:r>
      <w:r w:rsidRPr="00AC135C">
        <w:rPr>
          <w:rFonts w:cs="Times New Roman"/>
          <w:szCs w:val="24"/>
        </w:rPr>
        <w:t>concentrate</w:t>
      </w:r>
      <w:r w:rsidR="005C5FF3" w:rsidRPr="00AC135C">
        <w:rPr>
          <w:rFonts w:cs="Times New Roman"/>
          <w:szCs w:val="24"/>
        </w:rPr>
        <w:t xml:space="preserve"> on how the objects fit </w:t>
      </w:r>
      <w:r w:rsidRPr="00AC135C">
        <w:rPr>
          <w:rFonts w:cs="Times New Roman"/>
          <w:szCs w:val="24"/>
        </w:rPr>
        <w:t>together. Speaking</w:t>
      </w:r>
      <w:r w:rsidR="00B322DA" w:rsidRPr="00AC135C">
        <w:rPr>
          <w:rFonts w:cs="Times New Roman"/>
          <w:szCs w:val="24"/>
        </w:rPr>
        <w:t xml:space="preserve"> two languages also confers critical benefits on brain </w:t>
      </w:r>
      <w:r w:rsidRPr="00AC135C">
        <w:rPr>
          <w:rFonts w:cs="Times New Roman"/>
          <w:szCs w:val="24"/>
        </w:rPr>
        <w:t>development. The research</w:t>
      </w:r>
      <w:r w:rsidR="00B322DA" w:rsidRPr="00AC135C">
        <w:rPr>
          <w:rFonts w:cs="Times New Roman"/>
          <w:szCs w:val="24"/>
        </w:rPr>
        <w:t xml:space="preserve"> report indicates that bilingual individual </w:t>
      </w:r>
      <w:r w:rsidRPr="00AC135C">
        <w:rPr>
          <w:rFonts w:cs="Times New Roman"/>
          <w:szCs w:val="24"/>
        </w:rPr>
        <w:t>is</w:t>
      </w:r>
      <w:r w:rsidR="00B322DA" w:rsidRPr="00AC135C">
        <w:rPr>
          <w:rFonts w:cs="Times New Roman"/>
          <w:szCs w:val="24"/>
        </w:rPr>
        <w:t xml:space="preserve"> better in problem-solving </w:t>
      </w:r>
      <w:r w:rsidRPr="00AC135C">
        <w:rPr>
          <w:rFonts w:cs="Times New Roman"/>
          <w:szCs w:val="24"/>
        </w:rPr>
        <w:t>skills, they</w:t>
      </w:r>
      <w:r w:rsidR="00B322DA" w:rsidRPr="00AC135C">
        <w:rPr>
          <w:rFonts w:cs="Times New Roman"/>
          <w:szCs w:val="24"/>
        </w:rPr>
        <w:t xml:space="preserve"> are also able to establish empathy.</w:t>
      </w:r>
    </w:p>
    <w:p w14:paraId="602290D2" w14:textId="7C52D781" w:rsidR="00B322DA" w:rsidRPr="00AC135C" w:rsidRDefault="00085F27" w:rsidP="005C5FF3">
      <w:pPr>
        <w:ind w:firstLine="720"/>
        <w:rPr>
          <w:rFonts w:cs="Times New Roman"/>
          <w:szCs w:val="24"/>
        </w:rPr>
      </w:pPr>
      <w:r w:rsidRPr="00AC135C">
        <w:rPr>
          <w:rFonts w:cs="Times New Roman"/>
          <w:szCs w:val="24"/>
        </w:rPr>
        <w:t xml:space="preserve">Over the past several decades, researchers have focused on people's </w:t>
      </w:r>
      <w:r w:rsidR="00AE4714" w:rsidRPr="00AC135C">
        <w:rPr>
          <w:rFonts w:cs="Times New Roman"/>
          <w:szCs w:val="24"/>
        </w:rPr>
        <w:t>academic, civic</w:t>
      </w:r>
      <w:r w:rsidRPr="00AC135C">
        <w:rPr>
          <w:rFonts w:cs="Times New Roman"/>
          <w:szCs w:val="24"/>
        </w:rPr>
        <w:t xml:space="preserve">, and social development, precisely how individuals </w:t>
      </w:r>
      <w:r w:rsidR="00AE4714" w:rsidRPr="00AC135C">
        <w:rPr>
          <w:rFonts w:cs="Times New Roman"/>
          <w:szCs w:val="24"/>
        </w:rPr>
        <w:t>speaking</w:t>
      </w:r>
      <w:r w:rsidRPr="00AC135C">
        <w:rPr>
          <w:rFonts w:cs="Times New Roman"/>
          <w:szCs w:val="24"/>
        </w:rPr>
        <w:t xml:space="preserve"> different languages relate to each </w:t>
      </w:r>
      <w:r w:rsidR="00AE4714" w:rsidRPr="00AC135C">
        <w:rPr>
          <w:rFonts w:cs="Times New Roman"/>
          <w:szCs w:val="24"/>
        </w:rPr>
        <w:t>other. Bilinguals</w:t>
      </w:r>
      <w:r w:rsidRPr="00AC135C">
        <w:rPr>
          <w:rFonts w:cs="Times New Roman"/>
          <w:szCs w:val="24"/>
        </w:rPr>
        <w:t xml:space="preserve"> can demonstrate sharper mental </w:t>
      </w:r>
      <w:r w:rsidR="00AE4714" w:rsidRPr="00AC135C">
        <w:rPr>
          <w:rFonts w:cs="Times New Roman"/>
          <w:szCs w:val="24"/>
        </w:rPr>
        <w:t>insights; they</w:t>
      </w:r>
      <w:r w:rsidRPr="00AC135C">
        <w:rPr>
          <w:rFonts w:cs="Times New Roman"/>
          <w:szCs w:val="24"/>
        </w:rPr>
        <w:t xml:space="preserve"> are also able to </w:t>
      </w:r>
      <w:r w:rsidR="00AE4714" w:rsidRPr="00AC135C">
        <w:rPr>
          <w:rFonts w:cs="Times New Roman"/>
          <w:szCs w:val="24"/>
        </w:rPr>
        <w:t>access</w:t>
      </w:r>
      <w:r w:rsidRPr="00AC135C">
        <w:rPr>
          <w:rFonts w:cs="Times New Roman"/>
          <w:szCs w:val="24"/>
        </w:rPr>
        <w:t xml:space="preserve"> beneficial social </w:t>
      </w:r>
      <w:r w:rsidR="00AE4714" w:rsidRPr="00AC135C">
        <w:rPr>
          <w:rFonts w:cs="Times New Roman"/>
          <w:szCs w:val="24"/>
        </w:rPr>
        <w:t>networks. Lozano</w:t>
      </w:r>
      <w:r w:rsidRPr="00AC135C">
        <w:rPr>
          <w:rFonts w:cs="Times New Roman"/>
          <w:szCs w:val="24"/>
        </w:rPr>
        <w:t xml:space="preserve"> </w:t>
      </w:r>
      <w:r w:rsidR="00AE4714" w:rsidRPr="00AC135C">
        <w:rPr>
          <w:rFonts w:cs="Times New Roman"/>
          <w:szCs w:val="24"/>
        </w:rPr>
        <w:t>insists</w:t>
      </w:r>
      <w:r w:rsidRPr="00AC135C">
        <w:rPr>
          <w:rFonts w:cs="Times New Roman"/>
          <w:szCs w:val="24"/>
        </w:rPr>
        <w:t xml:space="preserve"> that speaking different languages enables him to draw support from mentors from the dominant culture and </w:t>
      </w:r>
      <w:r w:rsidR="00AE4714" w:rsidRPr="00AC135C">
        <w:rPr>
          <w:rFonts w:cs="Times New Roman"/>
          <w:szCs w:val="24"/>
        </w:rPr>
        <w:t>mentors. He</w:t>
      </w:r>
      <w:r w:rsidRPr="00AC135C">
        <w:rPr>
          <w:rFonts w:cs="Times New Roman"/>
          <w:szCs w:val="24"/>
        </w:rPr>
        <w:t xml:space="preserve"> also states that it is easier for him to secure </w:t>
      </w:r>
      <w:r w:rsidR="00AE4714" w:rsidRPr="00AC135C">
        <w:rPr>
          <w:rFonts w:cs="Times New Roman"/>
          <w:szCs w:val="24"/>
        </w:rPr>
        <w:t>a job. The majority</w:t>
      </w:r>
      <w:r w:rsidRPr="00AC135C">
        <w:rPr>
          <w:rFonts w:cs="Times New Roman"/>
          <w:szCs w:val="24"/>
        </w:rPr>
        <w:t xml:space="preserve"> of employers prefer a worker with </w:t>
      </w:r>
      <w:r w:rsidR="003F37BD" w:rsidRPr="00AC135C">
        <w:rPr>
          <w:rFonts w:cs="Times New Roman"/>
          <w:szCs w:val="24"/>
        </w:rPr>
        <w:t xml:space="preserve">bilingual </w:t>
      </w:r>
      <w:r w:rsidR="00AE4714" w:rsidRPr="00AC135C">
        <w:rPr>
          <w:rFonts w:cs="Times New Roman"/>
          <w:szCs w:val="24"/>
        </w:rPr>
        <w:t>skills. Currently</w:t>
      </w:r>
      <w:r w:rsidR="003F37BD" w:rsidRPr="00AC135C">
        <w:rPr>
          <w:rFonts w:cs="Times New Roman"/>
          <w:szCs w:val="24"/>
        </w:rPr>
        <w:t xml:space="preserve">, the majority of companies hire bi-literate and bilingual workers to serve as customer </w:t>
      </w:r>
      <w:r w:rsidR="00902365" w:rsidRPr="00AC135C">
        <w:rPr>
          <w:rFonts w:cs="Times New Roman"/>
          <w:szCs w:val="24"/>
        </w:rPr>
        <w:t>liaisons. Besides, the research</w:t>
      </w:r>
      <w:r w:rsidR="003F37BD" w:rsidRPr="00AC135C">
        <w:rPr>
          <w:rFonts w:cs="Times New Roman"/>
          <w:szCs w:val="24"/>
        </w:rPr>
        <w:t xml:space="preserve"> report also connects bilingualism to massive intellectual focus and also a delay in the development of dementia </w:t>
      </w:r>
      <w:r w:rsidR="00902365" w:rsidRPr="00AC135C">
        <w:rPr>
          <w:rFonts w:cs="Times New Roman"/>
          <w:szCs w:val="24"/>
        </w:rPr>
        <w:t>symptoms. The</w:t>
      </w:r>
      <w:r w:rsidR="003F37BD" w:rsidRPr="00AC135C">
        <w:rPr>
          <w:rFonts w:cs="Times New Roman"/>
          <w:szCs w:val="24"/>
        </w:rPr>
        <w:t xml:space="preserve"> interviewee states that it is easier for him to </w:t>
      </w:r>
      <w:r w:rsidR="003F37BD" w:rsidRPr="00AC135C">
        <w:rPr>
          <w:rFonts w:cs="Times New Roman"/>
          <w:szCs w:val="24"/>
        </w:rPr>
        <w:lastRenderedPageBreak/>
        <w:t xml:space="preserve">demonstrate empathy, unlike </w:t>
      </w:r>
      <w:r w:rsidR="00902365" w:rsidRPr="00AC135C">
        <w:rPr>
          <w:rFonts w:cs="Times New Roman"/>
          <w:szCs w:val="24"/>
        </w:rPr>
        <w:t>other</w:t>
      </w:r>
      <w:r w:rsidR="003F37BD" w:rsidRPr="00AC135C">
        <w:rPr>
          <w:rFonts w:cs="Times New Roman"/>
          <w:szCs w:val="24"/>
        </w:rPr>
        <w:t xml:space="preserve"> individuals who speak one </w:t>
      </w:r>
      <w:r w:rsidR="00902365" w:rsidRPr="00AC135C">
        <w:rPr>
          <w:rFonts w:cs="Times New Roman"/>
          <w:szCs w:val="24"/>
        </w:rPr>
        <w:t>language. Recently newer</w:t>
      </w:r>
      <w:r w:rsidR="003F37BD" w:rsidRPr="00AC135C">
        <w:rPr>
          <w:rFonts w:cs="Times New Roman"/>
          <w:szCs w:val="24"/>
        </w:rPr>
        <w:t xml:space="preserve"> and sharper analytical methods data indicates a nutritious </w:t>
      </w:r>
      <w:r w:rsidR="00902365" w:rsidRPr="00AC135C">
        <w:rPr>
          <w:rFonts w:cs="Times New Roman"/>
          <w:szCs w:val="24"/>
        </w:rPr>
        <w:t>measure</w:t>
      </w:r>
      <w:r w:rsidR="003F37BD" w:rsidRPr="00AC135C">
        <w:rPr>
          <w:rFonts w:cs="Times New Roman"/>
          <w:szCs w:val="24"/>
        </w:rPr>
        <w:t xml:space="preserve"> of bilingualism and a person's ability to write and read in </w:t>
      </w:r>
      <w:r w:rsidR="00902365" w:rsidRPr="00AC135C">
        <w:rPr>
          <w:rFonts w:cs="Times New Roman"/>
          <w:szCs w:val="24"/>
        </w:rPr>
        <w:t>non-English</w:t>
      </w:r>
      <w:r w:rsidR="003F37BD" w:rsidRPr="00AC135C">
        <w:rPr>
          <w:rFonts w:cs="Times New Roman"/>
          <w:szCs w:val="24"/>
        </w:rPr>
        <w:t xml:space="preserve"> </w:t>
      </w:r>
      <w:r w:rsidR="00902365" w:rsidRPr="00AC135C">
        <w:rPr>
          <w:rFonts w:cs="Times New Roman"/>
          <w:szCs w:val="24"/>
        </w:rPr>
        <w:t>languages. The</w:t>
      </w:r>
      <w:r w:rsidR="003F37BD" w:rsidRPr="00AC135C">
        <w:rPr>
          <w:rFonts w:cs="Times New Roman"/>
          <w:szCs w:val="24"/>
        </w:rPr>
        <w:t xml:space="preserve"> aptitude </w:t>
      </w:r>
      <w:r w:rsidR="00902365" w:rsidRPr="00AC135C">
        <w:rPr>
          <w:rFonts w:cs="Times New Roman"/>
          <w:szCs w:val="24"/>
        </w:rPr>
        <w:t>to differentiate</w:t>
      </w:r>
      <w:r w:rsidR="003F37BD" w:rsidRPr="00AC135C">
        <w:rPr>
          <w:rFonts w:cs="Times New Roman"/>
          <w:szCs w:val="24"/>
        </w:rPr>
        <w:t xml:space="preserve"> between oral proficiency in basic </w:t>
      </w:r>
      <w:r w:rsidR="00902365" w:rsidRPr="00AC135C">
        <w:rPr>
          <w:rFonts w:cs="Times New Roman"/>
          <w:szCs w:val="24"/>
        </w:rPr>
        <w:t>literacy</w:t>
      </w:r>
      <w:r w:rsidR="003F37BD" w:rsidRPr="00AC135C">
        <w:rPr>
          <w:rFonts w:cs="Times New Roman"/>
          <w:szCs w:val="24"/>
        </w:rPr>
        <w:t xml:space="preserve"> and more languages has its economic advantage in terms of better earnings and higher </w:t>
      </w:r>
      <w:r w:rsidR="00902365" w:rsidRPr="00AC135C">
        <w:rPr>
          <w:rFonts w:cs="Times New Roman"/>
          <w:szCs w:val="24"/>
        </w:rPr>
        <w:t>occupational</w:t>
      </w:r>
      <w:r w:rsidR="003F37BD" w:rsidRPr="00AC135C">
        <w:rPr>
          <w:rFonts w:cs="Times New Roman"/>
          <w:szCs w:val="24"/>
        </w:rPr>
        <w:t xml:space="preserve"> </w:t>
      </w:r>
      <w:r w:rsidR="00902365" w:rsidRPr="00AC135C">
        <w:rPr>
          <w:rFonts w:cs="Times New Roman"/>
          <w:szCs w:val="24"/>
        </w:rPr>
        <w:t>status</w:t>
      </w:r>
      <w:r w:rsidR="00AC135C" w:rsidRPr="00AC135C">
        <w:rPr>
          <w:rFonts w:cs="Times New Roman"/>
          <w:szCs w:val="24"/>
        </w:rPr>
        <w:t xml:space="preserve"> </w:t>
      </w:r>
      <w:r w:rsidR="00AC135C" w:rsidRPr="00AC135C">
        <w:rPr>
          <w:rFonts w:cs="Times New Roman"/>
          <w:szCs w:val="24"/>
          <w:shd w:val="clear" w:color="auto" w:fill="FFFFFF"/>
        </w:rPr>
        <w:t>(Hoffmann)</w:t>
      </w:r>
      <w:r w:rsidR="00902365" w:rsidRPr="00AC135C">
        <w:rPr>
          <w:rFonts w:cs="Times New Roman"/>
          <w:szCs w:val="24"/>
        </w:rPr>
        <w:t xml:space="preserve">. </w:t>
      </w:r>
      <w:r w:rsidR="00AE4714" w:rsidRPr="00AC135C">
        <w:rPr>
          <w:rFonts w:cs="Times New Roman"/>
          <w:szCs w:val="24"/>
        </w:rPr>
        <w:t>Lozano</w:t>
      </w:r>
      <w:r w:rsidR="003F37BD" w:rsidRPr="00AC135C">
        <w:rPr>
          <w:rFonts w:cs="Times New Roman"/>
          <w:szCs w:val="24"/>
        </w:rPr>
        <w:t xml:space="preserve"> explains that he entered the </w:t>
      </w:r>
      <w:r w:rsidR="00902365" w:rsidRPr="00AC135C">
        <w:rPr>
          <w:rFonts w:cs="Times New Roman"/>
          <w:szCs w:val="24"/>
        </w:rPr>
        <w:t>labor</w:t>
      </w:r>
      <w:r w:rsidR="003F37BD" w:rsidRPr="00AC135C">
        <w:rPr>
          <w:rFonts w:cs="Times New Roman"/>
          <w:szCs w:val="24"/>
        </w:rPr>
        <w:t xml:space="preserve"> market as bil</w:t>
      </w:r>
      <w:r w:rsidR="008C09E3" w:rsidRPr="00AC135C">
        <w:rPr>
          <w:rFonts w:cs="Times New Roman"/>
          <w:szCs w:val="24"/>
        </w:rPr>
        <w:t>ingual, and he was defined by the instant access to market information and not by geographical boundaries.</w:t>
      </w:r>
    </w:p>
    <w:p w14:paraId="41C097FB" w14:textId="6D503E04" w:rsidR="008C09E3" w:rsidRPr="00AC135C" w:rsidRDefault="00085F27" w:rsidP="005C5FF3">
      <w:pPr>
        <w:ind w:firstLine="720"/>
        <w:rPr>
          <w:rFonts w:cs="Times New Roman"/>
          <w:szCs w:val="24"/>
        </w:rPr>
      </w:pPr>
      <w:r w:rsidRPr="00AC135C">
        <w:rPr>
          <w:rFonts w:cs="Times New Roman"/>
          <w:szCs w:val="24"/>
        </w:rPr>
        <w:t xml:space="preserve">There is also a positive relationship between intelligence and bilingualism. in the current market, bilinguals continue to contribute more if they maintain their home language. </w:t>
      </w:r>
      <w:r w:rsidR="00AE4714" w:rsidRPr="00AC135C">
        <w:rPr>
          <w:rFonts w:cs="Times New Roman"/>
          <w:szCs w:val="24"/>
        </w:rPr>
        <w:t>Lozano</w:t>
      </w:r>
      <w:r w:rsidRPr="00AC135C">
        <w:rPr>
          <w:rFonts w:cs="Times New Roman"/>
          <w:szCs w:val="24"/>
        </w:rPr>
        <w:t xml:space="preserve"> states that learning the second language </w:t>
      </w:r>
      <w:r w:rsidR="00902365" w:rsidRPr="00AC135C">
        <w:rPr>
          <w:rFonts w:cs="Times New Roman"/>
          <w:szCs w:val="24"/>
        </w:rPr>
        <w:t>also improved</w:t>
      </w:r>
      <w:r w:rsidRPr="00AC135C">
        <w:rPr>
          <w:rFonts w:cs="Times New Roman"/>
          <w:szCs w:val="24"/>
        </w:rPr>
        <w:t xml:space="preserve"> his communication skills and increased his </w:t>
      </w:r>
      <w:r w:rsidR="00902365" w:rsidRPr="00AC135C">
        <w:rPr>
          <w:rFonts w:cs="Times New Roman"/>
          <w:szCs w:val="24"/>
        </w:rPr>
        <w:t>vocabularies. This</w:t>
      </w:r>
      <w:r w:rsidRPr="00AC135C">
        <w:rPr>
          <w:rFonts w:cs="Times New Roman"/>
          <w:szCs w:val="24"/>
        </w:rPr>
        <w:t xml:space="preserve"> aspect is because when an individual learns a new </w:t>
      </w:r>
      <w:r w:rsidR="00902365" w:rsidRPr="00AC135C">
        <w:rPr>
          <w:rFonts w:cs="Times New Roman"/>
          <w:szCs w:val="24"/>
        </w:rPr>
        <w:t>language,</w:t>
      </w:r>
      <w:r w:rsidRPr="00AC135C">
        <w:rPr>
          <w:rFonts w:cs="Times New Roman"/>
          <w:szCs w:val="24"/>
        </w:rPr>
        <w:t xml:space="preserve"> he can dev</w:t>
      </w:r>
      <w:r w:rsidR="00163870" w:rsidRPr="00AC135C">
        <w:rPr>
          <w:rFonts w:cs="Times New Roman"/>
          <w:szCs w:val="24"/>
        </w:rPr>
        <w:t>e</w:t>
      </w:r>
      <w:r w:rsidRPr="00AC135C">
        <w:rPr>
          <w:rFonts w:cs="Times New Roman"/>
          <w:szCs w:val="24"/>
        </w:rPr>
        <w:t xml:space="preserve">lop a new brain </w:t>
      </w:r>
      <w:r w:rsidR="00163870" w:rsidRPr="00AC135C">
        <w:rPr>
          <w:rFonts w:cs="Times New Roman"/>
          <w:szCs w:val="24"/>
        </w:rPr>
        <w:t xml:space="preserve">network. </w:t>
      </w:r>
      <w:r w:rsidR="00AE4714" w:rsidRPr="00AC135C">
        <w:rPr>
          <w:rFonts w:cs="Times New Roman"/>
          <w:szCs w:val="24"/>
        </w:rPr>
        <w:t>Lozano</w:t>
      </w:r>
      <w:r w:rsidR="00163870" w:rsidRPr="00AC135C">
        <w:rPr>
          <w:rFonts w:cs="Times New Roman"/>
          <w:szCs w:val="24"/>
        </w:rPr>
        <w:t xml:space="preserve"> also says that learning a second language boosted his </w:t>
      </w:r>
      <w:r w:rsidR="00902365" w:rsidRPr="00AC135C">
        <w:rPr>
          <w:rFonts w:cs="Times New Roman"/>
          <w:szCs w:val="24"/>
        </w:rPr>
        <w:t>confidence. Learning</w:t>
      </w:r>
      <w:r w:rsidR="00163870" w:rsidRPr="00AC135C">
        <w:rPr>
          <w:rFonts w:cs="Times New Roman"/>
          <w:szCs w:val="24"/>
        </w:rPr>
        <w:t xml:space="preserve"> an additional language implies putting oneself in a different </w:t>
      </w:r>
      <w:r w:rsidR="00902365" w:rsidRPr="00AC135C">
        <w:rPr>
          <w:rFonts w:cs="Times New Roman"/>
          <w:szCs w:val="24"/>
        </w:rPr>
        <w:t>environment. The interviewee</w:t>
      </w:r>
      <w:r w:rsidR="00163870" w:rsidRPr="00AC135C">
        <w:rPr>
          <w:rFonts w:cs="Times New Roman"/>
          <w:szCs w:val="24"/>
        </w:rPr>
        <w:t xml:space="preserve"> says he got a fantastic sense of </w:t>
      </w:r>
      <w:r w:rsidR="00902365" w:rsidRPr="00AC135C">
        <w:rPr>
          <w:rFonts w:cs="Times New Roman"/>
          <w:szCs w:val="24"/>
        </w:rPr>
        <w:t>accomplishment when</w:t>
      </w:r>
      <w:r w:rsidR="00163870" w:rsidRPr="00AC135C">
        <w:rPr>
          <w:rFonts w:cs="Times New Roman"/>
          <w:szCs w:val="24"/>
        </w:rPr>
        <w:t xml:space="preserve"> </w:t>
      </w:r>
      <w:r w:rsidR="00902365" w:rsidRPr="00AC135C">
        <w:rPr>
          <w:rFonts w:cs="Times New Roman"/>
          <w:szCs w:val="24"/>
        </w:rPr>
        <w:t>conversing with</w:t>
      </w:r>
      <w:r w:rsidR="00163870" w:rsidRPr="00AC135C">
        <w:rPr>
          <w:rFonts w:cs="Times New Roman"/>
          <w:szCs w:val="24"/>
        </w:rPr>
        <w:t xml:space="preserve"> an individual in their native </w:t>
      </w:r>
      <w:r w:rsidR="00902365" w:rsidRPr="00AC135C">
        <w:rPr>
          <w:rFonts w:cs="Times New Roman"/>
          <w:szCs w:val="24"/>
        </w:rPr>
        <w:t>language. Exploring</w:t>
      </w:r>
      <w:r w:rsidR="00163870" w:rsidRPr="00AC135C">
        <w:rPr>
          <w:rFonts w:cs="Times New Roman"/>
          <w:szCs w:val="24"/>
        </w:rPr>
        <w:t xml:space="preserve"> new cultures and </w:t>
      </w:r>
      <w:r w:rsidR="00902365" w:rsidRPr="00AC135C">
        <w:rPr>
          <w:rFonts w:cs="Times New Roman"/>
          <w:szCs w:val="24"/>
        </w:rPr>
        <w:t>languages makes</w:t>
      </w:r>
      <w:r w:rsidR="00163870" w:rsidRPr="00AC135C">
        <w:rPr>
          <w:rFonts w:cs="Times New Roman"/>
          <w:szCs w:val="24"/>
        </w:rPr>
        <w:t xml:space="preserve"> an individual draw comparison with different </w:t>
      </w:r>
      <w:r w:rsidR="00902365" w:rsidRPr="00AC135C">
        <w:rPr>
          <w:rFonts w:cs="Times New Roman"/>
          <w:szCs w:val="24"/>
        </w:rPr>
        <w:t>aspects. Learning</w:t>
      </w:r>
      <w:r w:rsidR="00163870" w:rsidRPr="00AC135C">
        <w:rPr>
          <w:rFonts w:cs="Times New Roman"/>
          <w:szCs w:val="24"/>
        </w:rPr>
        <w:t xml:space="preserve"> about different languages offers a different view of their own </w:t>
      </w:r>
      <w:r w:rsidR="00902365" w:rsidRPr="00AC135C">
        <w:rPr>
          <w:rFonts w:cs="Times New Roman"/>
          <w:szCs w:val="24"/>
        </w:rPr>
        <w:t xml:space="preserve">culture. </w:t>
      </w:r>
      <w:r w:rsidR="00AE4714" w:rsidRPr="00AC135C">
        <w:rPr>
          <w:rFonts w:cs="Times New Roman"/>
          <w:szCs w:val="24"/>
        </w:rPr>
        <w:t>Lozano</w:t>
      </w:r>
      <w:r w:rsidR="00163870" w:rsidRPr="00AC135C">
        <w:rPr>
          <w:rFonts w:cs="Times New Roman"/>
          <w:szCs w:val="24"/>
        </w:rPr>
        <w:t xml:space="preserve"> says he found astonishing facts about the second </w:t>
      </w:r>
      <w:r w:rsidR="00902365" w:rsidRPr="00AC135C">
        <w:rPr>
          <w:rFonts w:cs="Times New Roman"/>
          <w:szCs w:val="24"/>
        </w:rPr>
        <w:t>language. Research</w:t>
      </w:r>
      <w:r w:rsidR="00163870" w:rsidRPr="00AC135C">
        <w:rPr>
          <w:rFonts w:cs="Times New Roman"/>
          <w:szCs w:val="24"/>
        </w:rPr>
        <w:t xml:space="preserve"> also indicates that decisions made in an individual's second language are more thoughtful than those made in his native language.</w:t>
      </w:r>
    </w:p>
    <w:p w14:paraId="032E7092" w14:textId="11225B3D" w:rsidR="007B5F91" w:rsidRPr="00AC135C" w:rsidRDefault="00085F27">
      <w:pPr>
        <w:rPr>
          <w:rFonts w:cs="Times New Roman"/>
          <w:szCs w:val="24"/>
        </w:rPr>
      </w:pPr>
      <w:r w:rsidRPr="00AC135C">
        <w:rPr>
          <w:rFonts w:cs="Times New Roman"/>
          <w:szCs w:val="24"/>
        </w:rPr>
        <w:tab/>
        <w:t>Besides the interviewee learning to speak English at school, he could still keep his home language. He states that maintaining his first language is essential to his identity and contributes to a positive self-</w:t>
      </w:r>
      <w:r w:rsidR="00902365" w:rsidRPr="00AC135C">
        <w:rPr>
          <w:rFonts w:cs="Times New Roman"/>
          <w:szCs w:val="24"/>
        </w:rPr>
        <w:t>notion. Maintaining</w:t>
      </w:r>
      <w:r w:rsidRPr="00AC135C">
        <w:rPr>
          <w:rFonts w:cs="Times New Roman"/>
          <w:szCs w:val="24"/>
        </w:rPr>
        <w:t xml:space="preserve"> the native language enables an individual to value his heritage and </w:t>
      </w:r>
      <w:r w:rsidR="00AC135C" w:rsidRPr="00AC135C">
        <w:rPr>
          <w:rFonts w:cs="Times New Roman"/>
          <w:szCs w:val="24"/>
        </w:rPr>
        <w:t>culture (</w:t>
      </w:r>
      <w:proofErr w:type="spellStart"/>
      <w:r w:rsidR="00AC135C" w:rsidRPr="00AC135C">
        <w:rPr>
          <w:rFonts w:cs="Times New Roman"/>
          <w:szCs w:val="24"/>
        </w:rPr>
        <w:t>Fabbro</w:t>
      </w:r>
      <w:proofErr w:type="spellEnd"/>
      <w:r w:rsidR="00AC135C" w:rsidRPr="00AC135C">
        <w:rPr>
          <w:rFonts w:cs="Times New Roman"/>
          <w:szCs w:val="24"/>
        </w:rPr>
        <w:t>)</w:t>
      </w:r>
      <w:r w:rsidR="00902365" w:rsidRPr="00AC135C">
        <w:rPr>
          <w:rFonts w:cs="Times New Roman"/>
          <w:szCs w:val="24"/>
        </w:rPr>
        <w:t>. According</w:t>
      </w:r>
      <w:r w:rsidRPr="00AC135C">
        <w:rPr>
          <w:rFonts w:cs="Times New Roman"/>
          <w:szCs w:val="24"/>
        </w:rPr>
        <w:t xml:space="preserve"> to the interviewee, the home language also </w:t>
      </w:r>
      <w:r w:rsidR="00902365" w:rsidRPr="00AC135C">
        <w:rPr>
          <w:rFonts w:cs="Times New Roman"/>
          <w:szCs w:val="24"/>
        </w:rPr>
        <w:t>strengthens</w:t>
      </w:r>
      <w:r w:rsidRPr="00AC135C">
        <w:rPr>
          <w:rFonts w:cs="Times New Roman"/>
          <w:szCs w:val="24"/>
        </w:rPr>
        <w:t xml:space="preserve"> his ties with his family members as it acts as a link to the family </w:t>
      </w:r>
      <w:r w:rsidR="00902365" w:rsidRPr="00AC135C">
        <w:rPr>
          <w:rFonts w:cs="Times New Roman"/>
          <w:szCs w:val="24"/>
        </w:rPr>
        <w:t xml:space="preserve">members. Also, mastering the </w:t>
      </w:r>
      <w:r w:rsidR="00902365" w:rsidRPr="00AC135C">
        <w:rPr>
          <w:rFonts w:cs="Times New Roman"/>
          <w:szCs w:val="24"/>
        </w:rPr>
        <w:lastRenderedPageBreak/>
        <w:t xml:space="preserve">native language helps an individual in learning the second language. Maintaining the native language also helps in the development of the brain's executive control system. Lastly, keeping the home language helps individuals in connecting with their culture and ancestors. It serves as a reminder of the challenges and hardships handled to sustain the native language. </w:t>
      </w:r>
    </w:p>
    <w:p w14:paraId="6E12F1DF" w14:textId="67D5F97C" w:rsidR="00AC135C" w:rsidRPr="00AC135C" w:rsidRDefault="00AC135C">
      <w:pPr>
        <w:rPr>
          <w:rFonts w:cs="Times New Roman"/>
          <w:szCs w:val="24"/>
        </w:rPr>
      </w:pPr>
    </w:p>
    <w:p w14:paraId="16D10575" w14:textId="6BCB1332" w:rsidR="00AC135C" w:rsidRPr="00AC135C" w:rsidRDefault="00AC135C">
      <w:pPr>
        <w:rPr>
          <w:rFonts w:cs="Times New Roman"/>
          <w:szCs w:val="24"/>
        </w:rPr>
      </w:pPr>
    </w:p>
    <w:p w14:paraId="68AC601F" w14:textId="37F061F3" w:rsidR="00AC135C" w:rsidRPr="00AC135C" w:rsidRDefault="00AC135C">
      <w:pPr>
        <w:rPr>
          <w:rFonts w:cs="Times New Roman"/>
          <w:szCs w:val="24"/>
        </w:rPr>
      </w:pPr>
    </w:p>
    <w:p w14:paraId="1BEA7535" w14:textId="0C9F2223" w:rsidR="00AC135C" w:rsidRPr="00AC135C" w:rsidRDefault="00AC135C">
      <w:pPr>
        <w:rPr>
          <w:rFonts w:cs="Times New Roman"/>
          <w:szCs w:val="24"/>
        </w:rPr>
      </w:pPr>
    </w:p>
    <w:p w14:paraId="4FED4ED0" w14:textId="5DF560F2" w:rsidR="00AC135C" w:rsidRPr="00AC135C" w:rsidRDefault="00AC135C">
      <w:pPr>
        <w:rPr>
          <w:rFonts w:cs="Times New Roman"/>
          <w:szCs w:val="24"/>
        </w:rPr>
      </w:pPr>
    </w:p>
    <w:p w14:paraId="29950685" w14:textId="5527F7A7" w:rsidR="00AC135C" w:rsidRPr="00AC135C" w:rsidRDefault="00AC135C">
      <w:pPr>
        <w:rPr>
          <w:rFonts w:cs="Times New Roman"/>
          <w:szCs w:val="24"/>
        </w:rPr>
      </w:pPr>
    </w:p>
    <w:p w14:paraId="7954AB9D" w14:textId="4048A018" w:rsidR="00AC135C" w:rsidRPr="00AC135C" w:rsidRDefault="00AC135C">
      <w:pPr>
        <w:rPr>
          <w:rFonts w:cs="Times New Roman"/>
          <w:szCs w:val="24"/>
        </w:rPr>
      </w:pPr>
    </w:p>
    <w:p w14:paraId="3D328E83" w14:textId="5792109B" w:rsidR="00AC135C" w:rsidRPr="00AC135C" w:rsidRDefault="00AC135C">
      <w:pPr>
        <w:rPr>
          <w:rFonts w:cs="Times New Roman"/>
          <w:szCs w:val="24"/>
        </w:rPr>
      </w:pPr>
    </w:p>
    <w:p w14:paraId="1993DC0F" w14:textId="586DE571" w:rsidR="00AC135C" w:rsidRPr="00AC135C" w:rsidRDefault="00AC135C">
      <w:pPr>
        <w:rPr>
          <w:rFonts w:cs="Times New Roman"/>
          <w:szCs w:val="24"/>
        </w:rPr>
      </w:pPr>
    </w:p>
    <w:p w14:paraId="0B081086" w14:textId="4F6E8A71" w:rsidR="00AC135C" w:rsidRPr="00AC135C" w:rsidRDefault="00AC135C">
      <w:pPr>
        <w:rPr>
          <w:rFonts w:cs="Times New Roman"/>
          <w:szCs w:val="24"/>
        </w:rPr>
      </w:pPr>
    </w:p>
    <w:p w14:paraId="5EC1FFDE" w14:textId="5381DA4A" w:rsidR="00AC135C" w:rsidRPr="00AC135C" w:rsidRDefault="00AC135C">
      <w:pPr>
        <w:rPr>
          <w:rFonts w:cs="Times New Roman"/>
          <w:szCs w:val="24"/>
        </w:rPr>
      </w:pPr>
    </w:p>
    <w:p w14:paraId="37A01F47" w14:textId="14DCAAD5" w:rsidR="00AC135C" w:rsidRPr="00AC135C" w:rsidRDefault="00AC135C">
      <w:pPr>
        <w:rPr>
          <w:rFonts w:cs="Times New Roman"/>
          <w:szCs w:val="24"/>
        </w:rPr>
      </w:pPr>
    </w:p>
    <w:p w14:paraId="70925E28" w14:textId="3A3307E3" w:rsidR="00AC135C" w:rsidRPr="00AC135C" w:rsidRDefault="00AC135C">
      <w:pPr>
        <w:rPr>
          <w:rFonts w:cs="Times New Roman"/>
          <w:szCs w:val="24"/>
        </w:rPr>
      </w:pPr>
    </w:p>
    <w:p w14:paraId="52C263E9" w14:textId="067FB053" w:rsidR="00AC135C" w:rsidRPr="00AC135C" w:rsidRDefault="00AC135C">
      <w:pPr>
        <w:rPr>
          <w:rFonts w:cs="Times New Roman"/>
          <w:szCs w:val="24"/>
        </w:rPr>
      </w:pPr>
    </w:p>
    <w:p w14:paraId="6B9C08FC" w14:textId="5C11AB86" w:rsidR="00AC135C" w:rsidRPr="00AC135C" w:rsidRDefault="00AC135C">
      <w:pPr>
        <w:rPr>
          <w:rFonts w:cs="Times New Roman"/>
          <w:szCs w:val="24"/>
        </w:rPr>
      </w:pPr>
    </w:p>
    <w:p w14:paraId="2CEE16D0" w14:textId="44EDE8F4" w:rsidR="00AC135C" w:rsidRPr="00AC135C" w:rsidRDefault="00AC135C">
      <w:pPr>
        <w:rPr>
          <w:rFonts w:cs="Times New Roman"/>
          <w:szCs w:val="24"/>
        </w:rPr>
      </w:pPr>
    </w:p>
    <w:p w14:paraId="760EA5BD" w14:textId="2AF94058" w:rsidR="00AC135C" w:rsidRPr="00AC135C" w:rsidRDefault="00AC135C">
      <w:pPr>
        <w:rPr>
          <w:rFonts w:cs="Times New Roman"/>
          <w:szCs w:val="24"/>
        </w:rPr>
      </w:pPr>
    </w:p>
    <w:p w14:paraId="2C159032" w14:textId="77777777" w:rsidR="00AC135C" w:rsidRPr="00AC135C" w:rsidRDefault="00AC135C" w:rsidP="00AC135C">
      <w:pPr>
        <w:shd w:val="clear" w:color="auto" w:fill="FFFFFF"/>
        <w:spacing w:line="240" w:lineRule="auto"/>
        <w:jc w:val="center"/>
        <w:rPr>
          <w:rFonts w:eastAsia="Times New Roman" w:cs="Times New Roman"/>
          <w:szCs w:val="24"/>
        </w:rPr>
      </w:pPr>
      <w:r w:rsidRPr="00AC135C">
        <w:rPr>
          <w:rFonts w:eastAsia="Times New Roman" w:cs="Times New Roman"/>
          <w:szCs w:val="24"/>
        </w:rPr>
        <w:t>Works Cited</w:t>
      </w:r>
    </w:p>
    <w:p w14:paraId="52498B61" w14:textId="77777777" w:rsidR="00AC135C" w:rsidRPr="00AC135C" w:rsidRDefault="00AC135C" w:rsidP="00AC135C">
      <w:pPr>
        <w:shd w:val="clear" w:color="auto" w:fill="FFFFFF"/>
        <w:spacing w:line="550" w:lineRule="atLeast"/>
        <w:ind w:left="720" w:right="75" w:hanging="720"/>
        <w:rPr>
          <w:rFonts w:eastAsia="Times New Roman" w:cs="Times New Roman"/>
          <w:szCs w:val="24"/>
        </w:rPr>
      </w:pPr>
      <w:proofErr w:type="spellStart"/>
      <w:r w:rsidRPr="00AC135C">
        <w:rPr>
          <w:rFonts w:eastAsia="Times New Roman" w:cs="Times New Roman"/>
          <w:szCs w:val="24"/>
        </w:rPr>
        <w:t>Fabbro</w:t>
      </w:r>
      <w:proofErr w:type="spellEnd"/>
      <w:r w:rsidRPr="00AC135C">
        <w:rPr>
          <w:rFonts w:eastAsia="Times New Roman" w:cs="Times New Roman"/>
          <w:szCs w:val="24"/>
        </w:rPr>
        <w:t>, F. </w:t>
      </w:r>
      <w:r w:rsidRPr="00AC135C">
        <w:rPr>
          <w:rFonts w:eastAsia="Times New Roman" w:cs="Times New Roman"/>
          <w:i/>
          <w:iCs/>
          <w:szCs w:val="24"/>
        </w:rPr>
        <w:t>The neurolinguistics of bilingualism: An introduction</w:t>
      </w:r>
      <w:r w:rsidRPr="00AC135C">
        <w:rPr>
          <w:rFonts w:eastAsia="Times New Roman" w:cs="Times New Roman"/>
          <w:szCs w:val="24"/>
        </w:rPr>
        <w:t>. Psychology Press, 2013.</w:t>
      </w:r>
    </w:p>
    <w:p w14:paraId="6A74F16F" w14:textId="77777777" w:rsidR="00AC135C" w:rsidRPr="00AC135C" w:rsidRDefault="00AC135C" w:rsidP="00AC135C">
      <w:pPr>
        <w:shd w:val="clear" w:color="auto" w:fill="FFFFFF"/>
        <w:spacing w:line="550" w:lineRule="atLeast"/>
        <w:ind w:left="720" w:right="75" w:hanging="720"/>
        <w:rPr>
          <w:rFonts w:eastAsia="Times New Roman" w:cs="Times New Roman"/>
          <w:szCs w:val="24"/>
        </w:rPr>
      </w:pPr>
      <w:r w:rsidRPr="00AC135C">
        <w:rPr>
          <w:rFonts w:eastAsia="Times New Roman" w:cs="Times New Roman"/>
          <w:szCs w:val="24"/>
        </w:rPr>
        <w:t>Hoffmann, C. </w:t>
      </w:r>
      <w:r w:rsidRPr="00AC135C">
        <w:rPr>
          <w:rFonts w:eastAsia="Times New Roman" w:cs="Times New Roman"/>
          <w:i/>
          <w:iCs/>
          <w:szCs w:val="24"/>
        </w:rPr>
        <w:t>Introduction to bilingualism</w:t>
      </w:r>
      <w:r w:rsidRPr="00AC135C">
        <w:rPr>
          <w:rFonts w:eastAsia="Times New Roman" w:cs="Times New Roman"/>
          <w:szCs w:val="24"/>
        </w:rPr>
        <w:t>. Routledge, 2014.</w:t>
      </w:r>
    </w:p>
    <w:p w14:paraId="37262D09" w14:textId="77777777" w:rsidR="00AC135C" w:rsidRPr="00AC135C" w:rsidRDefault="00AC135C">
      <w:pPr>
        <w:rPr>
          <w:rFonts w:cs="Times New Roman"/>
          <w:szCs w:val="24"/>
        </w:rPr>
      </w:pPr>
    </w:p>
    <w:sectPr w:rsidR="00AC135C" w:rsidRPr="00AC135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794471" w14:textId="77777777" w:rsidR="00085F27" w:rsidRDefault="00085F27">
      <w:pPr>
        <w:spacing w:line="240" w:lineRule="auto"/>
      </w:pPr>
      <w:r>
        <w:separator/>
      </w:r>
    </w:p>
  </w:endnote>
  <w:endnote w:type="continuationSeparator" w:id="0">
    <w:p w14:paraId="5A245627" w14:textId="77777777" w:rsidR="00085F27" w:rsidRDefault="00085F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B910BA" w14:textId="77777777" w:rsidR="00085F27" w:rsidRDefault="00085F27">
      <w:pPr>
        <w:spacing w:line="240" w:lineRule="auto"/>
      </w:pPr>
      <w:r>
        <w:separator/>
      </w:r>
    </w:p>
  </w:footnote>
  <w:footnote w:type="continuationSeparator" w:id="0">
    <w:p w14:paraId="6ACF0615" w14:textId="77777777" w:rsidR="00085F27" w:rsidRDefault="00085F2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6C0DF4" w14:textId="0C8279E5" w:rsidR="007B5F91" w:rsidRDefault="00085F27">
    <w:pPr>
      <w:pStyle w:val="Header"/>
      <w:jc w:val="right"/>
    </w:pPr>
    <w:r>
      <w:t xml:space="preserve">Surname </w:t>
    </w:r>
    <w:sdt>
      <w:sdtPr>
        <w:id w:val="-12895823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47BF761" w14:textId="77777777" w:rsidR="007B5F91" w:rsidRDefault="007B5F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F91"/>
    <w:rsid w:val="00085F27"/>
    <w:rsid w:val="00163870"/>
    <w:rsid w:val="001C4CD1"/>
    <w:rsid w:val="001C63B8"/>
    <w:rsid w:val="00264955"/>
    <w:rsid w:val="002853EC"/>
    <w:rsid w:val="00323F97"/>
    <w:rsid w:val="003A6D66"/>
    <w:rsid w:val="003F37BD"/>
    <w:rsid w:val="005C5FF3"/>
    <w:rsid w:val="00612E2A"/>
    <w:rsid w:val="00741E46"/>
    <w:rsid w:val="007A3E1E"/>
    <w:rsid w:val="007B5F91"/>
    <w:rsid w:val="008C09E3"/>
    <w:rsid w:val="008E2C11"/>
    <w:rsid w:val="00902365"/>
    <w:rsid w:val="009C3B55"/>
    <w:rsid w:val="00AC135C"/>
    <w:rsid w:val="00AE4714"/>
    <w:rsid w:val="00B00F3D"/>
    <w:rsid w:val="00B322DA"/>
    <w:rsid w:val="00BE0B2F"/>
    <w:rsid w:val="00BE2972"/>
    <w:rsid w:val="00CA212C"/>
    <w:rsid w:val="00CD5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5D8E7"/>
  <w15:chartTrackingRefBased/>
  <w15:docId w15:val="{94484C6A-FA41-456E-8D44-F7305A625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5F91"/>
    <w:pPr>
      <w:tabs>
        <w:tab w:val="center" w:pos="4680"/>
        <w:tab w:val="right" w:pos="9360"/>
      </w:tabs>
      <w:spacing w:line="240" w:lineRule="auto"/>
    </w:pPr>
  </w:style>
  <w:style w:type="character" w:customStyle="1" w:styleId="HeaderChar">
    <w:name w:val="Header Char"/>
    <w:basedOn w:val="DefaultParagraphFont"/>
    <w:link w:val="Header"/>
    <w:uiPriority w:val="99"/>
    <w:rsid w:val="007B5F91"/>
  </w:style>
  <w:style w:type="paragraph" w:styleId="Footer">
    <w:name w:val="footer"/>
    <w:basedOn w:val="Normal"/>
    <w:link w:val="FooterChar"/>
    <w:uiPriority w:val="99"/>
    <w:unhideWhenUsed/>
    <w:rsid w:val="007B5F91"/>
    <w:pPr>
      <w:tabs>
        <w:tab w:val="center" w:pos="4680"/>
        <w:tab w:val="right" w:pos="9360"/>
      </w:tabs>
      <w:spacing w:line="240" w:lineRule="auto"/>
    </w:pPr>
  </w:style>
  <w:style w:type="character" w:customStyle="1" w:styleId="FooterChar">
    <w:name w:val="Footer Char"/>
    <w:basedOn w:val="DefaultParagraphFont"/>
    <w:link w:val="Footer"/>
    <w:uiPriority w:val="99"/>
    <w:rsid w:val="007B5F91"/>
  </w:style>
  <w:style w:type="paragraph" w:styleId="NormalWeb">
    <w:name w:val="Normal (Web)"/>
    <w:basedOn w:val="Normal"/>
    <w:uiPriority w:val="99"/>
    <w:semiHidden/>
    <w:unhideWhenUsed/>
    <w:rsid w:val="00AC13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AC135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0584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668</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haron wanyoike</dc:creator>
  <cp:lastModifiedBy>nyoike31@gmail.com</cp:lastModifiedBy>
  <cp:revision>2</cp:revision>
  <dcterms:created xsi:type="dcterms:W3CDTF">2021-10-05T17:44:00Z</dcterms:created>
  <dcterms:modified xsi:type="dcterms:W3CDTF">2021-10-05T17:44:00Z</dcterms:modified>
</cp:coreProperties>
</file>