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D0DC9" w14:textId="03FB4560" w:rsidR="00C962E7" w:rsidRPr="00C962E7" w:rsidRDefault="00C962E7" w:rsidP="00C962E7">
      <w:pPr>
        <w:jc w:val="both"/>
        <w:rPr>
          <w:rFonts w:ascii="Times New Roman" w:hAnsi="Times New Roman" w:cs="Times New Roman"/>
          <w:b/>
          <w:bCs/>
          <w:sz w:val="24"/>
          <w:szCs w:val="24"/>
        </w:rPr>
      </w:pPr>
      <w:r w:rsidRPr="00C962E7">
        <w:rPr>
          <w:rFonts w:ascii="Times New Roman" w:hAnsi="Times New Roman" w:cs="Times New Roman"/>
          <w:b/>
          <w:bCs/>
          <w:sz w:val="24"/>
          <w:szCs w:val="24"/>
        </w:rPr>
        <w:t>How or why do you think the use of intelligence tests shifted from Binet's original purpose in designing the test into what it became through World War I and beyond? How does today's use of intelligence test line up with these early uses?</w:t>
      </w:r>
    </w:p>
    <w:p w14:paraId="59A118E3" w14:textId="77777777" w:rsidR="00C962E7" w:rsidRDefault="00C962E7" w:rsidP="00C962E7">
      <w:pPr>
        <w:jc w:val="both"/>
        <w:rPr>
          <w:rFonts w:ascii="Times New Roman" w:hAnsi="Times New Roman" w:cs="Times New Roman"/>
          <w:sz w:val="24"/>
          <w:szCs w:val="24"/>
        </w:rPr>
      </w:pPr>
    </w:p>
    <w:p w14:paraId="12E3FC9C" w14:textId="577AECD8" w:rsidR="00C962E7" w:rsidRPr="00C962E7" w:rsidRDefault="00C962E7" w:rsidP="00C962E7">
      <w:pPr>
        <w:jc w:val="both"/>
        <w:rPr>
          <w:rFonts w:ascii="Times New Roman" w:hAnsi="Times New Roman" w:cs="Times New Roman"/>
          <w:sz w:val="24"/>
          <w:szCs w:val="24"/>
        </w:rPr>
      </w:pPr>
      <w:r w:rsidRPr="00C962E7">
        <w:rPr>
          <w:rFonts w:ascii="Times New Roman" w:hAnsi="Times New Roman" w:cs="Times New Roman"/>
          <w:sz w:val="24"/>
          <w:szCs w:val="24"/>
        </w:rPr>
        <w:t>The actual test of Binet's intelligence was to identify children who needed special attention in school due to low intellectual ability. Therefore, they focused on measuring their intelligence base and ceiling to see if they could get a formal education in school. After World War I, there was an urgent need to measure military personnel's intellectual and emotional abilities to understand whether they were fit for their position. Therefore, the components of the intelligence tests were revised, and the rules for classifying the level of intelligence for adults emerged. In Binet's time, there were fundamental measures to see children's abilities.</w:t>
      </w:r>
    </w:p>
    <w:p w14:paraId="39B67F25" w14:textId="6C06AF2B" w:rsidR="009C2AC3" w:rsidRPr="00C962E7" w:rsidRDefault="00C962E7" w:rsidP="00C962E7">
      <w:pPr>
        <w:jc w:val="both"/>
        <w:rPr>
          <w:rFonts w:ascii="Times New Roman" w:hAnsi="Times New Roman" w:cs="Times New Roman"/>
          <w:sz w:val="24"/>
          <w:szCs w:val="24"/>
        </w:rPr>
      </w:pPr>
      <w:r w:rsidRPr="00C962E7">
        <w:rPr>
          <w:rFonts w:ascii="Times New Roman" w:hAnsi="Times New Roman" w:cs="Times New Roman"/>
          <w:sz w:val="24"/>
          <w:szCs w:val="24"/>
        </w:rPr>
        <w:t>In contrast, after World War I, verbal skills, numerical skills, ability to follow directions, and information knowledge were the essential elements of intelligence testing. In modern intelligence tests, verbal (vocabulary, information, work memory, etc.) and performance intelligence (such as visuomotor-spatial ability, speed, and accuracy) are used for high measurements (planning, judgment, decision making, etc.) and low (attention, memory, method recognition, etc.)</w:t>
      </w:r>
      <w:r>
        <w:rPr>
          <w:rFonts w:ascii="Times New Roman" w:hAnsi="Times New Roman" w:cs="Times New Roman"/>
          <w:sz w:val="24"/>
          <w:szCs w:val="24"/>
        </w:rPr>
        <w:t>. r</w:t>
      </w:r>
      <w:r w:rsidRPr="00C962E7">
        <w:rPr>
          <w:rFonts w:ascii="Times New Roman" w:hAnsi="Times New Roman" w:cs="Times New Roman"/>
          <w:sz w:val="24"/>
          <w:szCs w:val="24"/>
        </w:rPr>
        <w:t>egulates cognitive function. Thus, modern intelligence tests use the concepts of old intelligence tests and modify them for the complete measurement of intellectual abilities. Modern-day intelligence tests measure various components of intellectual abilities. They also provide many rules for each component to help individuals understand where they are in the population. It does not determine mental retardation but also shows a person's higher intellectual status. Therefore, the interpretation of each of the components of investigative testing helps to understand whether a person is qualified to perform specific tasks or what profession is appropriate for that person to pursue.</w:t>
      </w:r>
    </w:p>
    <w:p w14:paraId="26C2AE3A" w14:textId="77777777" w:rsidR="00C962E7" w:rsidRPr="00C962E7" w:rsidRDefault="00C962E7" w:rsidP="00C962E7">
      <w:pPr>
        <w:jc w:val="both"/>
        <w:rPr>
          <w:rFonts w:ascii="Times New Roman" w:hAnsi="Times New Roman" w:cs="Times New Roman"/>
          <w:sz w:val="24"/>
          <w:szCs w:val="24"/>
        </w:rPr>
      </w:pPr>
    </w:p>
    <w:p w14:paraId="5B17816A" w14:textId="175804F3" w:rsidR="00C962E7" w:rsidRPr="00C962E7" w:rsidRDefault="00C962E7" w:rsidP="00C962E7">
      <w:pPr>
        <w:jc w:val="both"/>
        <w:rPr>
          <w:rFonts w:ascii="Times New Roman" w:hAnsi="Times New Roman" w:cs="Times New Roman"/>
          <w:sz w:val="24"/>
          <w:szCs w:val="24"/>
        </w:rPr>
      </w:pPr>
      <w:r w:rsidRPr="00C962E7">
        <w:rPr>
          <w:rFonts w:ascii="Times New Roman" w:hAnsi="Times New Roman" w:cs="Times New Roman"/>
          <w:sz w:val="24"/>
          <w:szCs w:val="24"/>
        </w:rPr>
        <w:t>Reference:</w:t>
      </w:r>
    </w:p>
    <w:p w14:paraId="2A0D69F0" w14:textId="75F1A0DB" w:rsidR="00C962E7" w:rsidRPr="00C962E7" w:rsidRDefault="00C962E7" w:rsidP="00C962E7">
      <w:pPr>
        <w:jc w:val="both"/>
        <w:rPr>
          <w:rFonts w:ascii="Times New Roman" w:hAnsi="Times New Roman" w:cs="Times New Roman"/>
          <w:sz w:val="24"/>
          <w:szCs w:val="24"/>
        </w:rPr>
      </w:pPr>
      <w:r w:rsidRPr="00C962E7">
        <w:rPr>
          <w:rFonts w:ascii="Times New Roman" w:hAnsi="Times New Roman" w:cs="Times New Roman"/>
          <w:sz w:val="24"/>
          <w:szCs w:val="24"/>
        </w:rPr>
        <w:t xml:space="preserve">Schultz, D. P., &amp; Schultz, S. E. (2015). </w:t>
      </w:r>
      <w:r w:rsidRPr="00C962E7">
        <w:rPr>
          <w:rStyle w:val="Emphasis"/>
          <w:rFonts w:ascii="Times New Roman" w:hAnsi="Times New Roman" w:cs="Times New Roman"/>
          <w:sz w:val="24"/>
          <w:szCs w:val="24"/>
        </w:rPr>
        <w:t>A history of modern psychology</w:t>
      </w:r>
      <w:r w:rsidRPr="00C962E7">
        <w:rPr>
          <w:rFonts w:ascii="Times New Roman" w:hAnsi="Times New Roman" w:cs="Times New Roman"/>
          <w:sz w:val="24"/>
          <w:szCs w:val="24"/>
        </w:rPr>
        <w:t>. Cengage Learning.</w:t>
      </w:r>
    </w:p>
    <w:sectPr w:rsidR="00C962E7" w:rsidRPr="00C962E7" w:rsidSect="009C2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849A2"/>
    <w:rsid w:val="000E437B"/>
    <w:rsid w:val="00164397"/>
    <w:rsid w:val="001A687D"/>
    <w:rsid w:val="007849A2"/>
    <w:rsid w:val="008C3B01"/>
    <w:rsid w:val="009C2AC3"/>
    <w:rsid w:val="00A40969"/>
    <w:rsid w:val="00AB3142"/>
    <w:rsid w:val="00C962E7"/>
    <w:rsid w:val="00D87F44"/>
    <w:rsid w:val="00FD2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D56B5"/>
  <w15:docId w15:val="{DC695864-50CE-4A8D-8869-D67C2023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tpstheconversationcomthe-iq-test-wars-why-screening-for-intelligence-is-still-so-controversial-81428">
    <w:name w:val="https://theconversation.com/the-iq-test-wars-why-screening-for-intelligence-is-still-so-controversial-81428"/>
    <w:basedOn w:val="DefaultParagraphFont"/>
    <w:rsid w:val="000E437B"/>
  </w:style>
  <w:style w:type="character" w:customStyle="1" w:styleId="httpswwwrussellsageorgsitesdefaultfilesayresbinetsimon20test0pdf">
    <w:name w:val="https://www.russellsage.org/sites/default/files/ayres_binetsimon%20test_0.pdf"/>
    <w:basedOn w:val="DefaultParagraphFont"/>
    <w:rsid w:val="00AB3142"/>
  </w:style>
  <w:style w:type="character" w:styleId="Hyperlink">
    <w:name w:val="Hyperlink"/>
    <w:basedOn w:val="DefaultParagraphFont"/>
    <w:uiPriority w:val="99"/>
    <w:unhideWhenUsed/>
    <w:rsid w:val="00AB3142"/>
    <w:rPr>
      <w:color w:val="0000FF" w:themeColor="hyperlink"/>
      <w:u w:val="single"/>
    </w:rPr>
  </w:style>
  <w:style w:type="character" w:styleId="Emphasis">
    <w:name w:val="Emphasis"/>
    <w:basedOn w:val="DefaultParagraphFont"/>
    <w:uiPriority w:val="20"/>
    <w:qFormat/>
    <w:rsid w:val="00C962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CHITRA</dc:creator>
  <cp:lastModifiedBy>Shahinben Vahora</cp:lastModifiedBy>
  <cp:revision>2</cp:revision>
  <dcterms:created xsi:type="dcterms:W3CDTF">2021-10-17T09:28:00Z</dcterms:created>
  <dcterms:modified xsi:type="dcterms:W3CDTF">2021-10-17T09:28:00Z</dcterms:modified>
</cp:coreProperties>
</file>