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20" w:type="dxa"/>
        <w:tblLook w:val="04A0" w:firstRow="1" w:lastRow="0" w:firstColumn="1" w:lastColumn="0" w:noHBand="0" w:noVBand="1"/>
      </w:tblPr>
      <w:tblGrid>
        <w:gridCol w:w="9240"/>
      </w:tblGrid>
      <w:tr w:rsidR="00AE1DEC" w:rsidRPr="00DF2377" w14:paraId="11C14F4E" w14:textId="77777777" w:rsidTr="00821861">
        <w:trPr>
          <w:trHeight w:val="551"/>
        </w:trPr>
        <w:tc>
          <w:tcPr>
            <w:tcW w:w="9456" w:type="dxa"/>
            <w:shd w:val="clear" w:color="auto" w:fill="FFCC66"/>
          </w:tcPr>
          <w:p w14:paraId="16CB567A" w14:textId="27EDBF59" w:rsidR="00AE1DEC" w:rsidRPr="0058029B" w:rsidRDefault="00AE1DEC" w:rsidP="00D51198">
            <w:pPr>
              <w:pStyle w:val="CT"/>
              <w:spacing w:before="120" w:after="40"/>
              <w:ind w:left="0"/>
              <w:rPr>
                <w:rFonts w:cs="Times New Roman"/>
                <w:lang w:val="en-GB"/>
              </w:rPr>
            </w:pPr>
            <w:r w:rsidRPr="00EC493D">
              <w:rPr>
                <w:rStyle w:val="CN"/>
                <w:rFonts w:ascii="Times New Roman" w:hAnsi="Times New Roman" w:cs="Times New Roman"/>
                <w:b/>
                <w:bCs w:val="0"/>
              </w:rPr>
              <w:t>Chapter 2:</w:t>
            </w:r>
            <w:r w:rsidRPr="00EC493D">
              <w:rPr>
                <w:rFonts w:cs="Times New Roman"/>
              </w:rPr>
              <w:t xml:space="preserve"> The Chemical Context of Life</w:t>
            </w:r>
          </w:p>
        </w:tc>
      </w:tr>
    </w:tbl>
    <w:p w14:paraId="04346AFC" w14:textId="334009D3" w:rsidR="007B528D" w:rsidRPr="00B82044" w:rsidRDefault="007B528D" w:rsidP="00DC2A60">
      <w:pPr>
        <w:pStyle w:val="NL"/>
        <w:spacing w:before="160"/>
        <w:rPr>
          <w:b/>
          <w:i/>
          <w:color w:val="0049A8"/>
        </w:rPr>
      </w:pPr>
      <w:r w:rsidRPr="00B82044">
        <w:rPr>
          <w:b/>
          <w:i/>
          <w:color w:val="0049A8"/>
        </w:rPr>
        <w:t>2.1</w:t>
      </w:r>
      <w:r w:rsidRPr="00B82044">
        <w:rPr>
          <w:b/>
          <w:i/>
          <w:color w:val="0049A8"/>
        </w:rPr>
        <w:tab/>
        <w:t>Describe matter, chemical elements, and chemical compounds.</w:t>
      </w:r>
    </w:p>
    <w:p w14:paraId="3D782A2E" w14:textId="77777777" w:rsidR="007B528D" w:rsidRPr="00B82044" w:rsidRDefault="007B528D" w:rsidP="00DC2A60">
      <w:pPr>
        <w:pStyle w:val="NL"/>
        <w:spacing w:before="60"/>
        <w:rPr>
          <w:b/>
          <w:i/>
          <w:color w:val="0049A8"/>
        </w:rPr>
      </w:pPr>
      <w:r w:rsidRPr="00B82044">
        <w:rPr>
          <w:b/>
          <w:i/>
          <w:color w:val="0049A8"/>
        </w:rPr>
        <w:t>2.2</w:t>
      </w:r>
      <w:r w:rsidRPr="00B82044">
        <w:rPr>
          <w:b/>
          <w:i/>
          <w:color w:val="0049A8"/>
        </w:rPr>
        <w:tab/>
        <w:t>Use examples to illustrate how the structure of an element's atoms determines its properties.</w:t>
      </w:r>
    </w:p>
    <w:p w14:paraId="2FF6D1BB" w14:textId="77777777" w:rsidR="007B528D" w:rsidRPr="00B82044" w:rsidRDefault="007B528D" w:rsidP="00DC2A60">
      <w:pPr>
        <w:pStyle w:val="NL"/>
        <w:spacing w:before="60"/>
        <w:rPr>
          <w:b/>
          <w:i/>
          <w:color w:val="0049A8"/>
        </w:rPr>
      </w:pPr>
      <w:r w:rsidRPr="00B82044">
        <w:rPr>
          <w:b/>
          <w:i/>
          <w:color w:val="0049A8"/>
        </w:rPr>
        <w:t>2.3</w:t>
      </w:r>
      <w:r w:rsidRPr="00B82044">
        <w:rPr>
          <w:b/>
          <w:i/>
          <w:color w:val="0049A8"/>
        </w:rPr>
        <w:tab/>
        <w:t>Identify and describe the types of strong and weak chemical bonds, and use examples to show how bonds affect molecular shape.</w:t>
      </w:r>
    </w:p>
    <w:p w14:paraId="6468932B" w14:textId="77777777" w:rsidR="00DC2A60" w:rsidRPr="00B82044" w:rsidRDefault="007B528D" w:rsidP="00DC2A60">
      <w:pPr>
        <w:pStyle w:val="NL"/>
        <w:spacing w:before="60"/>
        <w:rPr>
          <w:b/>
          <w:i/>
          <w:color w:val="0049A8"/>
        </w:rPr>
      </w:pPr>
      <w:r w:rsidRPr="00B82044">
        <w:rPr>
          <w:b/>
          <w:i/>
          <w:color w:val="0049A8"/>
        </w:rPr>
        <w:t>2.4</w:t>
      </w:r>
      <w:r w:rsidRPr="00B82044">
        <w:rPr>
          <w:b/>
          <w:i/>
          <w:color w:val="0049A8"/>
        </w:rPr>
        <w:tab/>
      </w:r>
      <w:r w:rsidR="00DC2A60" w:rsidRPr="00B82044">
        <w:rPr>
          <w:b/>
          <w:i/>
          <w:color w:val="0049A8"/>
        </w:rPr>
        <w:t>Given an example of a chemical reaction, describe its meaning in words.</w:t>
      </w:r>
    </w:p>
    <w:p w14:paraId="71B34C15" w14:textId="327DE630" w:rsidR="007B528D" w:rsidRDefault="007B528D" w:rsidP="007B528D">
      <w:pPr>
        <w:pStyle w:val="NL"/>
        <w:spacing w:before="60"/>
        <w:rPr>
          <w:rFonts w:cs="Times New Roman"/>
        </w:rPr>
      </w:pPr>
    </w:p>
    <w:tbl>
      <w:tblPr>
        <w:tblStyle w:val="TableGrid"/>
        <w:tblW w:w="0" w:type="auto"/>
        <w:tblInd w:w="135" w:type="dxa"/>
        <w:tblBorders>
          <w:top w:val="single" w:sz="18" w:space="0" w:color="1F497D" w:themeColor="text2"/>
          <w:left w:val="none" w:sz="0" w:space="0" w:color="auto"/>
          <w:bottom w:val="single" w:sz="18" w:space="0" w:color="1F497D" w:themeColor="text2"/>
          <w:right w:val="none" w:sz="0" w:space="0" w:color="auto"/>
          <w:insideH w:val="none" w:sz="0" w:space="0" w:color="auto"/>
          <w:insideV w:val="none" w:sz="0" w:space="0" w:color="auto"/>
        </w:tblBorders>
        <w:tblLook w:val="04A0" w:firstRow="1" w:lastRow="0" w:firstColumn="1" w:lastColumn="0" w:noHBand="0" w:noVBand="1"/>
      </w:tblPr>
      <w:tblGrid>
        <w:gridCol w:w="9225"/>
      </w:tblGrid>
      <w:tr w:rsidR="00AE1DEC" w14:paraId="75C6B207" w14:textId="77777777" w:rsidTr="00D51198">
        <w:trPr>
          <w:trHeight w:val="1095"/>
        </w:trPr>
        <w:tc>
          <w:tcPr>
            <w:tcW w:w="9333" w:type="dxa"/>
            <w:tcBorders>
              <w:top w:val="single" w:sz="18" w:space="0" w:color="1F497D" w:themeColor="text2"/>
              <w:bottom w:val="single" w:sz="18" w:space="0" w:color="1F497D" w:themeColor="text2"/>
            </w:tcBorders>
            <w:shd w:val="clear" w:color="auto" w:fill="FFF0D1"/>
          </w:tcPr>
          <w:p w14:paraId="28057E30" w14:textId="090D4FF2" w:rsidR="00AE1DEC" w:rsidRPr="00AE1DEC" w:rsidRDefault="00AE1DEC" w:rsidP="00D51198">
            <w:pPr>
              <w:pStyle w:val="NMP"/>
              <w:spacing w:before="120" w:after="160"/>
              <w:jc w:val="left"/>
              <w:rPr>
                <w:rFonts w:cs="Times New Roman"/>
                <w:b w:val="0"/>
                <w:bCs w:val="0"/>
                <w:color w:val="005DA8"/>
              </w:rPr>
            </w:pPr>
            <w:r w:rsidRPr="00AE1DEC">
              <w:rPr>
                <w:rFonts w:cs="Times New Roman"/>
                <w:b w:val="0"/>
                <w:bCs w:val="0"/>
                <w:color w:val="005DA8"/>
              </w:rPr>
              <w:t>This chapter covers the basics that you may have learned in your chemistry class. Whether your teacher goes over this chapter or assigns it for you to review on your own, the questions that follow should help you focus on the most important points. It will be assumed that you have this basic material mastered in future topics, so review if necessary!</w:t>
            </w:r>
          </w:p>
        </w:tc>
      </w:tr>
    </w:tbl>
    <w:p w14:paraId="6D96E90D" w14:textId="7CA4FF88" w:rsidR="000055B3" w:rsidRPr="00235EAE" w:rsidRDefault="000055B3" w:rsidP="00B453BC">
      <w:pPr>
        <w:pStyle w:val="H1"/>
        <w:rPr>
          <w:rStyle w:val="H11"/>
          <w:rFonts w:ascii="Times New Roman" w:hAnsi="Times New Roman" w:cs="Times New Roman"/>
          <w:color w:val="000000"/>
        </w:rPr>
      </w:pPr>
      <w:r w:rsidRPr="00EC493D">
        <w:rPr>
          <w:rStyle w:val="H11"/>
          <w:rFonts w:ascii="Times New Roman" w:hAnsi="Times New Roman" w:cs="Times New Roman"/>
          <w:b/>
          <w:bCs w:val="0"/>
          <w:color w:val="000000"/>
        </w:rPr>
        <w:t xml:space="preserve">Study Tip: </w:t>
      </w:r>
      <w:r w:rsidRPr="004E651C">
        <w:rPr>
          <w:rStyle w:val="H11"/>
          <w:rFonts w:ascii="Times New Roman" w:hAnsi="Times New Roman" w:cs="Times New Roman"/>
          <w:color w:val="000000"/>
        </w:rPr>
        <w:t xml:space="preserve">How much time you spend with this chapter depends on your chemistry background. </w:t>
      </w:r>
      <w:r w:rsidRPr="00A018D3">
        <w:rPr>
          <w:rStyle w:val="H11"/>
          <w:rFonts w:ascii="Times New Roman" w:hAnsi="Times New Roman" w:cs="Times New Roman"/>
          <w:color w:val="000000"/>
        </w:rPr>
        <w:t xml:space="preserve">The </w:t>
      </w:r>
      <w:r w:rsidRPr="00790FC1">
        <w:rPr>
          <w:rStyle w:val="H11"/>
          <w:rFonts w:ascii="Times New Roman" w:hAnsi="Times New Roman" w:cs="Times New Roman"/>
          <w:i/>
          <w:iCs w:val="0"/>
          <w:color w:val="000000"/>
        </w:rPr>
        <w:t>Study Tip</w:t>
      </w:r>
      <w:r w:rsidRPr="00A018D3">
        <w:rPr>
          <w:rStyle w:val="H11"/>
          <w:rFonts w:ascii="Times New Roman" w:hAnsi="Times New Roman" w:cs="Times New Roman"/>
          <w:color w:val="000000"/>
        </w:rPr>
        <w:t xml:space="preserve"> table </w:t>
      </w:r>
      <w:r w:rsidR="0043043C">
        <w:rPr>
          <w:rStyle w:val="H11"/>
          <w:rFonts w:ascii="Times New Roman" w:hAnsi="Times New Roman" w:cs="Times New Roman"/>
          <w:color w:val="000000"/>
        </w:rPr>
        <w:t xml:space="preserve">on p. 28 </w:t>
      </w:r>
      <w:r w:rsidRPr="00A018D3">
        <w:rPr>
          <w:rStyle w:val="H11"/>
          <w:rFonts w:ascii="Times New Roman" w:hAnsi="Times New Roman" w:cs="Times New Roman"/>
          <w:color w:val="000000"/>
        </w:rPr>
        <w:t xml:space="preserve">is a great idea if you are uneasy with the fundamentals of chemistry. If you have a good chemistry background and can, for example, visualize the electron distribution diagrams </w:t>
      </w:r>
      <w:r w:rsidR="00316781" w:rsidRPr="00A018D3">
        <w:rPr>
          <w:rStyle w:val="H11"/>
          <w:rFonts w:ascii="Times New Roman" w:hAnsi="Times New Roman" w:cs="Times New Roman"/>
          <w:color w:val="000000"/>
        </w:rPr>
        <w:t xml:space="preserve">of the elements listed in the </w:t>
      </w:r>
      <w:r w:rsidR="00316781" w:rsidRPr="0096396E">
        <w:rPr>
          <w:rStyle w:val="H11"/>
          <w:rFonts w:ascii="Times New Roman" w:hAnsi="Times New Roman" w:cs="Times New Roman"/>
          <w:color w:val="000000"/>
        </w:rPr>
        <w:t xml:space="preserve">table, </w:t>
      </w:r>
      <w:r w:rsidRPr="0096396E">
        <w:rPr>
          <w:rStyle w:val="H11"/>
          <w:rFonts w:ascii="Times New Roman" w:hAnsi="Times New Roman" w:cs="Times New Roman"/>
          <w:color w:val="000000"/>
        </w:rPr>
        <w:t xml:space="preserve">the </w:t>
      </w:r>
      <w:r w:rsidRPr="00110154">
        <w:rPr>
          <w:rStyle w:val="H11"/>
          <w:rFonts w:ascii="Times New Roman" w:hAnsi="Times New Roman" w:cs="Times New Roman"/>
          <w:color w:val="000000"/>
        </w:rPr>
        <w:t>table will not be necessary. The ideas in this chapter are fundamental to understanding the text, so do</w:t>
      </w:r>
      <w:r w:rsidR="00316781" w:rsidRPr="007A68E7">
        <w:rPr>
          <w:rStyle w:val="H11"/>
          <w:rFonts w:ascii="Times New Roman" w:hAnsi="Times New Roman" w:cs="Times New Roman"/>
          <w:color w:val="000000"/>
        </w:rPr>
        <w:t xml:space="preserve"> the work you need. Everyone should review Figure 2.1 as an introduction to the chapter.</w:t>
      </w:r>
    </w:p>
    <w:p w14:paraId="103F009B" w14:textId="60E65948" w:rsidR="00B453BC" w:rsidRPr="00DC2A60" w:rsidRDefault="00B453BC" w:rsidP="00DC2A60">
      <w:pPr>
        <w:pStyle w:val="H1"/>
        <w:spacing w:before="240"/>
        <w:rPr>
          <w:rFonts w:ascii="Times New Roman" w:hAnsi="Times New Roman" w:cs="Times New Roman"/>
          <w:color w:val="0049A8"/>
        </w:rPr>
      </w:pPr>
      <w:r w:rsidRPr="00DC2A60">
        <w:rPr>
          <w:rStyle w:val="H11"/>
          <w:rFonts w:ascii="Times New Roman" w:hAnsi="Times New Roman" w:cs="Times New Roman"/>
          <w:b/>
          <w:bCs w:val="0"/>
          <w:i/>
          <w:iCs w:val="0"/>
          <w:color w:val="9B0D68"/>
        </w:rPr>
        <w:t>Concept 2.1</w:t>
      </w:r>
      <w:r w:rsidRPr="00DC2A60">
        <w:rPr>
          <w:rFonts w:ascii="Times New Roman" w:hAnsi="Times New Roman" w:cs="Times New Roman"/>
          <w:color w:val="9B0D68"/>
        </w:rPr>
        <w:t xml:space="preserve"> </w:t>
      </w:r>
      <w:r w:rsidRPr="00DC2A60">
        <w:rPr>
          <w:rFonts w:ascii="Times New Roman" w:hAnsi="Times New Roman" w:cs="Times New Roman"/>
          <w:color w:val="0049A8"/>
        </w:rPr>
        <w:t>Matter consists of chemical elements in pure form and in combinations called compounds</w:t>
      </w:r>
    </w:p>
    <w:p w14:paraId="7FFC1AB6" w14:textId="01B797D4" w:rsidR="00CC3999" w:rsidRPr="00B453BC" w:rsidRDefault="00CC3999" w:rsidP="00DC2A60">
      <w:pPr>
        <w:pStyle w:val="H1"/>
        <w:spacing w:before="160"/>
        <w:rPr>
          <w:rFonts w:ascii="Times New Roman" w:hAnsi="Times New Roman" w:cs="Times New Roman"/>
        </w:rPr>
      </w:pPr>
      <w:r>
        <w:rPr>
          <w:rFonts w:ascii="Times New Roman" w:hAnsi="Times New Roman" w:cs="Times New Roman"/>
        </w:rPr>
        <w:t xml:space="preserve">LO 2.1: </w:t>
      </w:r>
      <w:r w:rsidRPr="00F005C5">
        <w:t>Describe matter, chemical elements, and chemical compounds.</w:t>
      </w:r>
    </w:p>
    <w:p w14:paraId="5C06F5A7" w14:textId="77777777" w:rsidR="00B453BC" w:rsidRPr="00EC493D" w:rsidRDefault="00B453BC" w:rsidP="00B453BC">
      <w:pPr>
        <w:pStyle w:val="NL"/>
        <w:spacing w:before="0"/>
        <w:rPr>
          <w:rFonts w:cs="Times New Roman"/>
        </w:rPr>
      </w:pPr>
      <w:r w:rsidRPr="00EC493D">
        <w:rPr>
          <w:rFonts w:cs="Times New Roman"/>
        </w:rPr>
        <w:tab/>
      </w:r>
      <w:r w:rsidRPr="00EC493D">
        <w:rPr>
          <w:rStyle w:val="NLN"/>
          <w:rFonts w:cs="Times New Roman"/>
        </w:rPr>
        <w:t>1.</w:t>
      </w:r>
      <w:r w:rsidRPr="00EC493D">
        <w:rPr>
          <w:rFonts w:cs="Times New Roman"/>
        </w:rPr>
        <w:tab/>
        <w:t>Define and give an example of the following terms:</w:t>
      </w:r>
    </w:p>
    <w:p w14:paraId="120ADC1E" w14:textId="7A7AD1BA" w:rsidR="00B453BC" w:rsidRPr="00EC493D" w:rsidRDefault="00B453BC" w:rsidP="00B453BC">
      <w:pPr>
        <w:pStyle w:val="NLUL"/>
        <w:rPr>
          <w:rFonts w:ascii="Times New Roman" w:hAnsi="Times New Roman" w:cs="Times New Roman"/>
        </w:rPr>
      </w:pPr>
      <w:r w:rsidRPr="00EC493D">
        <w:rPr>
          <w:rFonts w:ascii="Times New Roman" w:hAnsi="Times New Roman" w:cs="Times New Roman"/>
          <w:b/>
          <w:bCs/>
        </w:rPr>
        <w:t>matter</w:t>
      </w:r>
      <w:r w:rsidR="00AE1DEC">
        <w:rPr>
          <w:rFonts w:ascii="Times New Roman" w:hAnsi="Times New Roman" w:cs="Times New Roman"/>
          <w:b/>
          <w:bCs/>
        </w:rPr>
        <w:t xml:space="preserve">: </w:t>
      </w:r>
      <w:r w:rsidR="00CC4C27">
        <w:rPr>
          <w:color w:val="0000FF"/>
        </w:rPr>
        <w:br/>
      </w:r>
    </w:p>
    <w:p w14:paraId="45AB1336" w14:textId="4CA83E68" w:rsidR="00B453BC" w:rsidRPr="00EC493D" w:rsidRDefault="00B453BC" w:rsidP="00B453BC">
      <w:pPr>
        <w:pStyle w:val="NLUL"/>
        <w:rPr>
          <w:rFonts w:ascii="Times New Roman" w:hAnsi="Times New Roman" w:cs="Times New Roman"/>
        </w:rPr>
      </w:pPr>
      <w:r w:rsidRPr="00EC493D">
        <w:rPr>
          <w:rFonts w:ascii="Times New Roman" w:hAnsi="Times New Roman" w:cs="Times New Roman"/>
          <w:b/>
          <w:bCs/>
        </w:rPr>
        <w:t>element</w:t>
      </w:r>
      <w:r w:rsidR="00AE1DEC">
        <w:rPr>
          <w:rFonts w:ascii="Times New Roman" w:hAnsi="Times New Roman" w:cs="Times New Roman"/>
          <w:b/>
          <w:bCs/>
        </w:rPr>
        <w:t xml:space="preserve">: </w:t>
      </w:r>
      <w:r w:rsidR="00CC4C27">
        <w:rPr>
          <w:color w:val="0000FF"/>
        </w:rPr>
        <w:br/>
      </w:r>
    </w:p>
    <w:p w14:paraId="4F0CCDD1" w14:textId="52F75BC6" w:rsidR="00B453BC" w:rsidRPr="00EC493D" w:rsidRDefault="00B453BC" w:rsidP="00B453BC">
      <w:pPr>
        <w:pStyle w:val="NLUL"/>
        <w:rPr>
          <w:rFonts w:ascii="Times New Roman" w:hAnsi="Times New Roman" w:cs="Times New Roman"/>
        </w:rPr>
      </w:pPr>
      <w:r w:rsidRPr="00EC493D">
        <w:rPr>
          <w:rFonts w:ascii="Times New Roman" w:hAnsi="Times New Roman" w:cs="Times New Roman"/>
          <w:b/>
          <w:bCs/>
        </w:rPr>
        <w:t>compound</w:t>
      </w:r>
      <w:r w:rsidR="00AE1DEC">
        <w:rPr>
          <w:rFonts w:ascii="Times New Roman" w:hAnsi="Times New Roman" w:cs="Times New Roman"/>
          <w:b/>
          <w:bCs/>
        </w:rPr>
        <w:t xml:space="preserve">: </w:t>
      </w:r>
      <w:r w:rsidR="00CC4C27">
        <w:rPr>
          <w:color w:val="0000FF"/>
        </w:rPr>
        <w:br/>
      </w:r>
    </w:p>
    <w:p w14:paraId="3940A48A" w14:textId="768889D4" w:rsidR="00B453BC" w:rsidRPr="00DC2125" w:rsidRDefault="00B453BC" w:rsidP="00B453BC">
      <w:pPr>
        <w:pStyle w:val="NL"/>
        <w:rPr>
          <w:rFonts w:cs="Times New Roman"/>
          <w:color w:val="0000FF"/>
        </w:rPr>
      </w:pPr>
      <w:r w:rsidRPr="00EC493D">
        <w:rPr>
          <w:rFonts w:cs="Times New Roman"/>
        </w:rPr>
        <w:tab/>
      </w:r>
      <w:r w:rsidRPr="00EC493D">
        <w:rPr>
          <w:rStyle w:val="NLN"/>
          <w:rFonts w:cs="Times New Roman"/>
        </w:rPr>
        <w:t>2.</w:t>
      </w:r>
      <w:r w:rsidRPr="00EC493D">
        <w:rPr>
          <w:rFonts w:cs="Times New Roman"/>
        </w:rPr>
        <w:tab/>
        <w:t>What four elements make up 96% of all living matter?</w:t>
      </w:r>
      <w:r w:rsidR="00AE1DEC">
        <w:rPr>
          <w:rFonts w:cs="Times New Roman"/>
        </w:rPr>
        <w:t xml:space="preserve"> </w:t>
      </w:r>
      <w:r w:rsidR="00DC2125">
        <w:rPr>
          <w:rFonts w:cs="Times New Roman"/>
        </w:rPr>
        <w:br/>
      </w:r>
    </w:p>
    <w:p w14:paraId="7FF52542" w14:textId="77777777" w:rsidR="00B453BC" w:rsidRPr="00EC493D" w:rsidRDefault="00B453BC" w:rsidP="00B453BC">
      <w:pPr>
        <w:pStyle w:val="NL"/>
        <w:rPr>
          <w:rFonts w:cs="Times New Roman"/>
        </w:rPr>
      </w:pPr>
      <w:r w:rsidRPr="00EC493D">
        <w:rPr>
          <w:rFonts w:cs="Times New Roman"/>
        </w:rPr>
        <w:lastRenderedPageBreak/>
        <w:tab/>
      </w:r>
      <w:r w:rsidRPr="00EC493D">
        <w:rPr>
          <w:rStyle w:val="NLN"/>
          <w:rFonts w:cs="Times New Roman"/>
        </w:rPr>
        <w:t>3.</w:t>
      </w:r>
      <w:r w:rsidRPr="00EC493D">
        <w:rPr>
          <w:rFonts w:cs="Times New Roman"/>
        </w:rPr>
        <w:tab/>
        <w:t>What is the difference between an essential element and a trace element?</w:t>
      </w:r>
    </w:p>
    <w:p w14:paraId="7AA36117" w14:textId="2DE89CEF" w:rsidR="00B453BC" w:rsidRPr="00EC493D" w:rsidRDefault="00B453BC" w:rsidP="00B453BC">
      <w:pPr>
        <w:pStyle w:val="NLUL"/>
        <w:rPr>
          <w:rFonts w:ascii="Times New Roman" w:hAnsi="Times New Roman" w:cs="Times New Roman"/>
        </w:rPr>
      </w:pPr>
      <w:r w:rsidRPr="00EC493D">
        <w:rPr>
          <w:rFonts w:ascii="Times New Roman" w:hAnsi="Times New Roman" w:cs="Times New Roman"/>
          <w:b/>
          <w:bCs/>
        </w:rPr>
        <w:t>essential element</w:t>
      </w:r>
      <w:r w:rsidR="00DC2125">
        <w:rPr>
          <w:rFonts w:ascii="Times New Roman" w:hAnsi="Times New Roman" w:cs="Times New Roman"/>
          <w:b/>
          <w:bCs/>
        </w:rPr>
        <w:t xml:space="preserve">: </w:t>
      </w:r>
      <w:r w:rsidR="00CC4C27">
        <w:rPr>
          <w:color w:val="0000FF"/>
        </w:rPr>
        <w:br/>
      </w:r>
    </w:p>
    <w:p w14:paraId="68D0A2F8" w14:textId="2E5EC0BE" w:rsidR="00B453BC" w:rsidRPr="00EC493D" w:rsidRDefault="00B453BC" w:rsidP="00B453BC">
      <w:pPr>
        <w:pStyle w:val="NLUL"/>
        <w:rPr>
          <w:rFonts w:ascii="Times New Roman" w:hAnsi="Times New Roman" w:cs="Times New Roman"/>
        </w:rPr>
      </w:pPr>
      <w:r w:rsidRPr="00EC493D">
        <w:rPr>
          <w:rFonts w:ascii="Times New Roman" w:hAnsi="Times New Roman" w:cs="Times New Roman"/>
          <w:b/>
          <w:bCs/>
        </w:rPr>
        <w:t>trace element</w:t>
      </w:r>
      <w:r w:rsidR="00DC2125">
        <w:rPr>
          <w:rFonts w:ascii="Times New Roman" w:hAnsi="Times New Roman" w:cs="Times New Roman"/>
          <w:b/>
          <w:bCs/>
        </w:rPr>
        <w:t xml:space="preserve">: </w:t>
      </w:r>
      <w:r w:rsidR="00CC4C27">
        <w:rPr>
          <w:color w:val="0000FF"/>
        </w:rPr>
        <w:br/>
      </w:r>
      <w:r w:rsidR="00CC4C27">
        <w:rPr>
          <w:color w:val="0000FF"/>
        </w:rPr>
        <w:br/>
      </w:r>
    </w:p>
    <w:p w14:paraId="2708E86D" w14:textId="7B4848B3" w:rsidR="00B453BC" w:rsidRPr="00DC2A60" w:rsidRDefault="00B453BC" w:rsidP="00113CCD">
      <w:pPr>
        <w:pStyle w:val="H1"/>
        <w:spacing w:after="320"/>
        <w:rPr>
          <w:rFonts w:ascii="Times New Roman" w:hAnsi="Times New Roman" w:cs="Times New Roman"/>
          <w:color w:val="0049A8"/>
        </w:rPr>
      </w:pPr>
      <w:r w:rsidRPr="00DC2A60">
        <w:rPr>
          <w:rStyle w:val="H11"/>
          <w:rFonts w:ascii="Times New Roman" w:hAnsi="Times New Roman" w:cs="Times New Roman"/>
          <w:b/>
          <w:bCs w:val="0"/>
          <w:i/>
          <w:iCs w:val="0"/>
          <w:color w:val="9B0D68"/>
        </w:rPr>
        <w:t>Concept 2.2</w:t>
      </w:r>
      <w:r w:rsidRPr="00DC2A60">
        <w:rPr>
          <w:rFonts w:ascii="Times New Roman" w:hAnsi="Times New Roman" w:cs="Times New Roman"/>
          <w:color w:val="9B0D68"/>
        </w:rPr>
        <w:t xml:space="preserve"> </w:t>
      </w:r>
      <w:r w:rsidRPr="00DC2A60">
        <w:rPr>
          <w:rFonts w:ascii="Times New Roman" w:hAnsi="Times New Roman" w:cs="Times New Roman"/>
          <w:color w:val="0049A8"/>
        </w:rPr>
        <w:t>An element’s properties depend on the structure of its atoms</w:t>
      </w:r>
    </w:p>
    <w:p w14:paraId="1F19ED13" w14:textId="2E6503B6" w:rsidR="00CC3999" w:rsidRPr="00B453BC" w:rsidRDefault="00CC3999" w:rsidP="00DC2A60">
      <w:pPr>
        <w:pStyle w:val="H1"/>
        <w:spacing w:before="160"/>
        <w:rPr>
          <w:rFonts w:ascii="Times New Roman" w:hAnsi="Times New Roman" w:cs="Times New Roman"/>
        </w:rPr>
      </w:pPr>
      <w:r>
        <w:rPr>
          <w:rFonts w:ascii="Times New Roman" w:hAnsi="Times New Roman" w:cs="Times New Roman"/>
        </w:rPr>
        <w:t xml:space="preserve">LO: 2.2: </w:t>
      </w:r>
      <w:r w:rsidRPr="00F005C5">
        <w:t>Use examples to illustrate how the structure of an element's atoms determines its properties.</w:t>
      </w:r>
    </w:p>
    <w:p w14:paraId="1BC95965" w14:textId="1AD821E9" w:rsidR="00B453BC" w:rsidRDefault="00B453BC" w:rsidP="00B453BC">
      <w:pPr>
        <w:pStyle w:val="NL"/>
        <w:spacing w:before="0"/>
        <w:rPr>
          <w:rFonts w:cs="Times New Roman"/>
        </w:rPr>
      </w:pPr>
      <w:r w:rsidRPr="00EC493D">
        <w:rPr>
          <w:rFonts w:cs="Times New Roman"/>
        </w:rPr>
        <w:tab/>
      </w:r>
      <w:r w:rsidRPr="00EC493D">
        <w:rPr>
          <w:rStyle w:val="NLN"/>
          <w:rFonts w:cs="Times New Roman"/>
        </w:rPr>
        <w:t>4.</w:t>
      </w:r>
      <w:r w:rsidRPr="00EC493D">
        <w:rPr>
          <w:rFonts w:cs="Times New Roman"/>
        </w:rPr>
        <w:tab/>
        <w:t>Sketch a model of an atom of helium, showing the electrons, protons, neutrons, and atomic nucleus.</w:t>
      </w:r>
    </w:p>
    <w:p w14:paraId="6CD6A367" w14:textId="0415139E" w:rsidR="00C30251" w:rsidRPr="00EC493D" w:rsidRDefault="00DC2125" w:rsidP="0043043C">
      <w:pPr>
        <w:pStyle w:val="NL"/>
        <w:spacing w:before="0"/>
        <w:ind w:left="0" w:firstLine="0"/>
        <w:rPr>
          <w:rFonts w:cs="Times New Roman"/>
        </w:rPr>
      </w:pPr>
      <w:r>
        <w:rPr>
          <w:rFonts w:cs="Times New Roman"/>
        </w:rPr>
        <w:tab/>
      </w:r>
      <w:r>
        <w:rPr>
          <w:rFonts w:cs="Times New Roman"/>
        </w:rPr>
        <w:tab/>
      </w:r>
    </w:p>
    <w:p w14:paraId="16772939" w14:textId="348809D1" w:rsidR="00B453BC" w:rsidRPr="00EC493D" w:rsidRDefault="00B453BC" w:rsidP="00DC2125">
      <w:pPr>
        <w:pStyle w:val="NL"/>
        <w:rPr>
          <w:rFonts w:cs="Times New Roman"/>
        </w:rPr>
      </w:pPr>
      <w:r w:rsidRPr="00EC493D">
        <w:rPr>
          <w:rFonts w:cs="Times New Roman"/>
        </w:rPr>
        <w:tab/>
      </w:r>
      <w:r w:rsidRPr="00EC493D">
        <w:rPr>
          <w:rStyle w:val="NLN"/>
          <w:rFonts w:cs="Times New Roman"/>
        </w:rPr>
        <w:t>5.</w:t>
      </w:r>
      <w:r w:rsidRPr="00EC493D">
        <w:rPr>
          <w:rFonts w:cs="Times New Roman"/>
        </w:rPr>
        <w:tab/>
        <w:t xml:space="preserve">What is the atomic number of helium? </w:t>
      </w:r>
      <w:r w:rsidR="00DC2125" w:rsidRPr="00DC2A60">
        <w:rPr>
          <w:rFonts w:cs="Times New Roman"/>
          <w:u w:val="single"/>
        </w:rPr>
        <w:t>         </w:t>
      </w:r>
      <w:r w:rsidR="00CC4C27">
        <w:rPr>
          <w:rFonts w:cs="Times New Roman"/>
          <w:u w:val="single"/>
        </w:rPr>
        <w:t> </w:t>
      </w:r>
      <w:r w:rsidR="00DC2125" w:rsidRPr="00DC2A60">
        <w:rPr>
          <w:rFonts w:cs="Times New Roman"/>
          <w:u w:val="single"/>
        </w:rPr>
        <w:t>      </w:t>
      </w:r>
      <w:r w:rsidRPr="00DC2A60">
        <w:rPr>
          <w:rFonts w:cs="Times New Roman"/>
          <w:u w:val="single"/>
        </w:rPr>
        <w:t xml:space="preserve"> </w:t>
      </w:r>
      <w:r w:rsidRPr="00EC493D">
        <w:rPr>
          <w:rFonts w:cs="Times New Roman"/>
        </w:rPr>
        <w:t>What is the atomic mass?</w:t>
      </w:r>
      <w:r w:rsidR="00DC2125">
        <w:rPr>
          <w:rFonts w:cs="Times New Roman"/>
        </w:rPr>
        <w:t xml:space="preserve"> </w:t>
      </w:r>
      <w:r w:rsidR="00DC2A60" w:rsidRPr="00DC2A60">
        <w:rPr>
          <w:rFonts w:cs="Times New Roman"/>
          <w:u w:val="single"/>
        </w:rPr>
        <w:t>       </w:t>
      </w:r>
      <w:r w:rsidR="00CC4C27">
        <w:rPr>
          <w:rFonts w:cs="Times New Roman"/>
          <w:u w:val="single"/>
        </w:rPr>
        <w:t> </w:t>
      </w:r>
      <w:r w:rsidR="00DC2A60" w:rsidRPr="00DC2A60">
        <w:rPr>
          <w:rFonts w:cs="Times New Roman"/>
          <w:u w:val="single"/>
        </w:rPr>
        <w:t>        </w:t>
      </w:r>
    </w:p>
    <w:p w14:paraId="747525A7" w14:textId="77777777" w:rsidR="00B453BC" w:rsidRPr="00EC493D" w:rsidRDefault="00B453BC" w:rsidP="00B453BC">
      <w:pPr>
        <w:pStyle w:val="NL"/>
        <w:rPr>
          <w:rFonts w:cs="Times New Roman"/>
        </w:rPr>
      </w:pPr>
      <w:r w:rsidRPr="00EC493D">
        <w:rPr>
          <w:rFonts w:cs="Times New Roman"/>
        </w:rPr>
        <w:tab/>
      </w:r>
      <w:r w:rsidRPr="00EC493D">
        <w:rPr>
          <w:rStyle w:val="NLN"/>
          <w:rFonts w:cs="Times New Roman"/>
        </w:rPr>
        <w:t>6.</w:t>
      </w:r>
      <w:r w:rsidRPr="00EC493D">
        <w:rPr>
          <w:rFonts w:cs="Times New Roman"/>
        </w:rPr>
        <w:tab/>
        <w:t>Here are some more terms that you should firmly grasp. Define each term.</w:t>
      </w:r>
    </w:p>
    <w:p w14:paraId="4D326F7A" w14:textId="3A57CB76" w:rsidR="00B453BC" w:rsidRPr="00EC493D" w:rsidRDefault="00B453BC" w:rsidP="00B453BC">
      <w:pPr>
        <w:pStyle w:val="NLUL"/>
        <w:rPr>
          <w:rFonts w:ascii="Times New Roman" w:hAnsi="Times New Roman" w:cs="Times New Roman"/>
        </w:rPr>
      </w:pPr>
      <w:r w:rsidRPr="00EC493D">
        <w:rPr>
          <w:rFonts w:ascii="Times New Roman" w:hAnsi="Times New Roman" w:cs="Times New Roman"/>
          <w:b/>
          <w:bCs/>
        </w:rPr>
        <w:t>neutron</w:t>
      </w:r>
      <w:r w:rsidR="00DC2125">
        <w:rPr>
          <w:rFonts w:ascii="Times New Roman" w:hAnsi="Times New Roman" w:cs="Times New Roman"/>
          <w:b/>
          <w:bCs/>
        </w:rPr>
        <w:t xml:space="preserve"> </w:t>
      </w:r>
    </w:p>
    <w:p w14:paraId="22EB863F" w14:textId="128A58F0" w:rsidR="00B453BC" w:rsidRPr="00EC493D" w:rsidRDefault="00B453BC" w:rsidP="00B453BC">
      <w:pPr>
        <w:pStyle w:val="NLUL"/>
        <w:rPr>
          <w:rFonts w:ascii="Times New Roman" w:hAnsi="Times New Roman" w:cs="Times New Roman"/>
        </w:rPr>
      </w:pPr>
      <w:r w:rsidRPr="00EC493D">
        <w:rPr>
          <w:rFonts w:ascii="Times New Roman" w:hAnsi="Times New Roman" w:cs="Times New Roman"/>
          <w:b/>
          <w:bCs/>
        </w:rPr>
        <w:t>proton</w:t>
      </w:r>
    </w:p>
    <w:p w14:paraId="4089DA15" w14:textId="0F287F9D" w:rsidR="00B453BC" w:rsidRPr="00EC493D" w:rsidRDefault="00B453BC" w:rsidP="00B453BC">
      <w:pPr>
        <w:pStyle w:val="NLUL"/>
        <w:rPr>
          <w:rFonts w:ascii="Times New Roman" w:hAnsi="Times New Roman" w:cs="Times New Roman"/>
        </w:rPr>
      </w:pPr>
      <w:r w:rsidRPr="00EC493D">
        <w:rPr>
          <w:rFonts w:ascii="Times New Roman" w:hAnsi="Times New Roman" w:cs="Times New Roman"/>
          <w:b/>
          <w:bCs/>
        </w:rPr>
        <w:t>electron</w:t>
      </w:r>
    </w:p>
    <w:p w14:paraId="03801E24" w14:textId="3EF35D18" w:rsidR="00B453BC" w:rsidRPr="00EC493D" w:rsidRDefault="00B453BC" w:rsidP="00B453BC">
      <w:pPr>
        <w:pStyle w:val="NLUL"/>
        <w:rPr>
          <w:rFonts w:ascii="Times New Roman" w:hAnsi="Times New Roman" w:cs="Times New Roman"/>
        </w:rPr>
      </w:pPr>
      <w:r w:rsidRPr="00EC493D">
        <w:rPr>
          <w:rFonts w:ascii="Times New Roman" w:hAnsi="Times New Roman" w:cs="Times New Roman"/>
          <w:b/>
          <w:bCs/>
        </w:rPr>
        <w:t>atomic numbe</w:t>
      </w:r>
      <w:r w:rsidR="009B1EDE">
        <w:rPr>
          <w:rFonts w:ascii="Times New Roman" w:hAnsi="Times New Roman" w:cs="Times New Roman"/>
          <w:b/>
          <w:bCs/>
        </w:rPr>
        <w:t>r</w:t>
      </w:r>
      <w:r w:rsidR="00DC2125">
        <w:rPr>
          <w:rFonts w:ascii="Times New Roman" w:hAnsi="Times New Roman" w:cs="Times New Roman"/>
          <w:b/>
          <w:bCs/>
        </w:rPr>
        <w:t xml:space="preserve"> </w:t>
      </w:r>
      <w:r w:rsidR="00CC4C27">
        <w:rPr>
          <w:color w:val="0000FF"/>
        </w:rPr>
        <w:br/>
      </w:r>
    </w:p>
    <w:p w14:paraId="6510FBA1" w14:textId="5A3A61B8" w:rsidR="00B453BC" w:rsidRPr="00EC493D" w:rsidRDefault="00B453BC" w:rsidP="00B453BC">
      <w:pPr>
        <w:pStyle w:val="NLUL"/>
        <w:rPr>
          <w:rFonts w:ascii="Times New Roman" w:hAnsi="Times New Roman" w:cs="Times New Roman"/>
        </w:rPr>
      </w:pPr>
      <w:r w:rsidRPr="00EC493D">
        <w:rPr>
          <w:rFonts w:ascii="Times New Roman" w:hAnsi="Times New Roman" w:cs="Times New Roman"/>
          <w:b/>
          <w:bCs/>
        </w:rPr>
        <w:t>atomic mass</w:t>
      </w:r>
      <w:r w:rsidR="00DC2125">
        <w:rPr>
          <w:rFonts w:ascii="Times New Roman" w:hAnsi="Times New Roman" w:cs="Times New Roman"/>
          <w:b/>
          <w:bCs/>
        </w:rPr>
        <w:t xml:space="preserve"> </w:t>
      </w:r>
    </w:p>
    <w:p w14:paraId="5792444D" w14:textId="0CC3BC32" w:rsidR="00B453BC" w:rsidRPr="00EC493D" w:rsidRDefault="00B453BC" w:rsidP="00B453BC">
      <w:pPr>
        <w:pStyle w:val="NLUL"/>
        <w:rPr>
          <w:rFonts w:ascii="Times New Roman" w:hAnsi="Times New Roman" w:cs="Times New Roman"/>
        </w:rPr>
      </w:pPr>
      <w:r w:rsidRPr="00EC493D">
        <w:rPr>
          <w:rFonts w:ascii="Times New Roman" w:hAnsi="Times New Roman" w:cs="Times New Roman"/>
          <w:b/>
          <w:bCs/>
        </w:rPr>
        <w:t>isotope</w:t>
      </w:r>
      <w:r w:rsidR="00DC2125">
        <w:rPr>
          <w:rFonts w:ascii="Times New Roman" w:hAnsi="Times New Roman" w:cs="Times New Roman"/>
          <w:b/>
          <w:bCs/>
        </w:rPr>
        <w:t xml:space="preserve"> </w:t>
      </w:r>
      <w:r w:rsidR="00CC4C27">
        <w:rPr>
          <w:color w:val="0000FF"/>
        </w:rPr>
        <w:br/>
      </w:r>
    </w:p>
    <w:p w14:paraId="21531EA2" w14:textId="4C17704D" w:rsidR="00B453BC" w:rsidRPr="00EC493D" w:rsidRDefault="00B453BC" w:rsidP="00B453BC">
      <w:pPr>
        <w:pStyle w:val="NLUL"/>
        <w:rPr>
          <w:rFonts w:ascii="Times New Roman" w:hAnsi="Times New Roman" w:cs="Times New Roman"/>
        </w:rPr>
      </w:pPr>
      <w:r w:rsidRPr="00EC493D">
        <w:rPr>
          <w:rFonts w:ascii="Times New Roman" w:hAnsi="Times New Roman" w:cs="Times New Roman"/>
          <w:b/>
          <w:bCs/>
        </w:rPr>
        <w:t>electron shells</w:t>
      </w:r>
      <w:r w:rsidR="00DC2125">
        <w:rPr>
          <w:rFonts w:ascii="Times New Roman" w:hAnsi="Times New Roman" w:cs="Times New Roman"/>
          <w:b/>
          <w:bCs/>
        </w:rPr>
        <w:t xml:space="preserve"> </w:t>
      </w:r>
      <w:r w:rsidR="00CC4C27">
        <w:rPr>
          <w:color w:val="0000FF"/>
        </w:rPr>
        <w:br/>
      </w:r>
      <w:r w:rsidR="00CC4C27">
        <w:rPr>
          <w:color w:val="0000FF"/>
        </w:rPr>
        <w:br/>
      </w:r>
    </w:p>
    <w:p w14:paraId="0CCAEC78" w14:textId="3A3C2545" w:rsidR="00B453BC" w:rsidRDefault="00B453BC" w:rsidP="00B453BC">
      <w:pPr>
        <w:pStyle w:val="NLUL"/>
        <w:rPr>
          <w:rFonts w:ascii="Times New Roman" w:hAnsi="Times New Roman" w:cs="Times New Roman"/>
          <w:b/>
          <w:bCs/>
        </w:rPr>
      </w:pPr>
      <w:r w:rsidRPr="00EC493D">
        <w:rPr>
          <w:rFonts w:ascii="Times New Roman" w:hAnsi="Times New Roman" w:cs="Times New Roman"/>
          <w:b/>
          <w:bCs/>
        </w:rPr>
        <w:t>energy</w:t>
      </w:r>
    </w:p>
    <w:p w14:paraId="1D1D05D4" w14:textId="77777777" w:rsidR="00821861" w:rsidRPr="00EC493D" w:rsidRDefault="00821861" w:rsidP="00B453BC">
      <w:pPr>
        <w:pStyle w:val="NLUL"/>
        <w:rPr>
          <w:rFonts w:ascii="Times New Roman" w:hAnsi="Times New Roman" w:cs="Times New Roman"/>
        </w:rPr>
      </w:pPr>
    </w:p>
    <w:p w14:paraId="5FDE733C" w14:textId="77777777" w:rsidR="00B453BC" w:rsidRPr="00EC493D" w:rsidRDefault="00B453BC" w:rsidP="009E7B2E">
      <w:pPr>
        <w:pStyle w:val="NL"/>
        <w:spacing w:before="400"/>
        <w:rPr>
          <w:rFonts w:cs="Times New Roman"/>
        </w:rPr>
      </w:pPr>
      <w:r w:rsidRPr="00EC493D">
        <w:rPr>
          <w:rFonts w:cs="Times New Roman"/>
        </w:rPr>
        <w:lastRenderedPageBreak/>
        <w:tab/>
      </w:r>
      <w:r w:rsidRPr="00EC493D">
        <w:rPr>
          <w:rStyle w:val="NLN"/>
          <w:rFonts w:cs="Times New Roman"/>
        </w:rPr>
        <w:t>7.</w:t>
      </w:r>
      <w:r w:rsidRPr="00EC493D">
        <w:rPr>
          <w:rFonts w:cs="Times New Roman"/>
        </w:rPr>
        <w:tab/>
        <w:t>Consider the entry in the periodic table for carbon, shown below.</w:t>
      </w:r>
    </w:p>
    <w:p w14:paraId="73F7B51D" w14:textId="71D26D4F" w:rsidR="00B453BC" w:rsidRPr="00EC493D" w:rsidRDefault="00B453BC" w:rsidP="00DD46C5">
      <w:pPr>
        <w:pStyle w:val="NLTXL"/>
        <w:spacing w:before="220"/>
        <w:rPr>
          <w:rFonts w:ascii="Times New Roman" w:hAnsi="Times New Roman" w:cs="Times New Roman"/>
        </w:rPr>
      </w:pPr>
      <w:r w:rsidRPr="00EC493D">
        <w:rPr>
          <w:rFonts w:ascii="Times New Roman" w:hAnsi="Times New Roman" w:cs="Times New Roman"/>
        </w:rPr>
        <w:t xml:space="preserve">What is the atomic mass? </w:t>
      </w:r>
      <w:r w:rsidR="00DC2A60" w:rsidRPr="00DC2A60">
        <w:rPr>
          <w:rFonts w:ascii="Times New Roman" w:hAnsi="Times New Roman" w:cs="Times New Roman"/>
          <w:u w:val="single"/>
        </w:rPr>
        <w:t>        </w:t>
      </w:r>
      <w:r w:rsidR="00CC4C27">
        <w:rPr>
          <w:rFonts w:ascii="Times New Roman" w:hAnsi="Times New Roman" w:cs="Times New Roman"/>
          <w:u w:val="single"/>
        </w:rPr>
        <w:t>  </w:t>
      </w:r>
      <w:r w:rsidR="00DC2A60">
        <w:rPr>
          <w:rFonts w:ascii="Times New Roman" w:hAnsi="Times New Roman" w:cs="Times New Roman"/>
          <w:u w:val="single"/>
        </w:rPr>
        <w:t>  </w:t>
      </w:r>
      <w:r w:rsidR="00DC2A60" w:rsidRPr="00DC2A60">
        <w:rPr>
          <w:rFonts w:ascii="Times New Roman" w:hAnsi="Times New Roman" w:cs="Times New Roman"/>
          <w:u w:val="single"/>
        </w:rPr>
        <w:t>         </w:t>
      </w:r>
      <w:r w:rsidR="00DC2A60">
        <w:rPr>
          <w:rFonts w:ascii="Times New Roman" w:hAnsi="Times New Roman" w:cs="Times New Roman"/>
        </w:rPr>
        <w:t xml:space="preserve"> </w:t>
      </w:r>
      <w:r w:rsidRPr="00EC493D">
        <w:rPr>
          <w:rFonts w:ascii="Times New Roman" w:hAnsi="Times New Roman" w:cs="Times New Roman"/>
        </w:rPr>
        <w:t xml:space="preserve">What is the atomic number? </w:t>
      </w:r>
      <w:r w:rsidR="00DC2A60" w:rsidRPr="00DC2A60">
        <w:rPr>
          <w:rFonts w:ascii="Times New Roman" w:hAnsi="Times New Roman" w:cs="Times New Roman"/>
          <w:u w:val="single"/>
        </w:rPr>
        <w:t>    </w:t>
      </w:r>
      <w:r w:rsidR="00DC2A60">
        <w:rPr>
          <w:rFonts w:ascii="Times New Roman" w:hAnsi="Times New Roman" w:cs="Times New Roman"/>
          <w:u w:val="single"/>
        </w:rPr>
        <w:t>  </w:t>
      </w:r>
      <w:r w:rsidR="00DC2A60" w:rsidRPr="00DC2A60">
        <w:rPr>
          <w:rFonts w:ascii="Times New Roman" w:hAnsi="Times New Roman" w:cs="Times New Roman"/>
          <w:u w:val="single"/>
        </w:rPr>
        <w:t>   </w:t>
      </w:r>
      <w:r w:rsidR="00CC4C27">
        <w:rPr>
          <w:rFonts w:ascii="Times New Roman" w:hAnsi="Times New Roman" w:cs="Times New Roman"/>
          <w:u w:val="single"/>
        </w:rPr>
        <w:t> </w:t>
      </w:r>
      <w:r w:rsidR="00DC2A60" w:rsidRPr="00DC2A60">
        <w:rPr>
          <w:rFonts w:ascii="Times New Roman" w:hAnsi="Times New Roman" w:cs="Times New Roman"/>
          <w:u w:val="single"/>
        </w:rPr>
        <w:t>          </w:t>
      </w:r>
    </w:p>
    <w:p w14:paraId="00EBFE18" w14:textId="31546326" w:rsidR="00B453BC" w:rsidRDefault="00B453BC" w:rsidP="00DD46C5">
      <w:pPr>
        <w:pStyle w:val="NLTXL"/>
        <w:spacing w:before="220"/>
        <w:rPr>
          <w:rFonts w:ascii="Times New Roman" w:hAnsi="Times New Roman" w:cs="Times New Roman"/>
          <w:u w:val="single"/>
        </w:rPr>
      </w:pPr>
      <w:r w:rsidRPr="00EC493D">
        <w:rPr>
          <w:rFonts w:ascii="Times New Roman" w:hAnsi="Times New Roman" w:cs="Times New Roman"/>
        </w:rPr>
        <w:t xml:space="preserve">How many electrons does carbon have? </w:t>
      </w:r>
      <w:r w:rsidR="00DC2A60" w:rsidRPr="00DC2A60">
        <w:rPr>
          <w:rFonts w:ascii="Times New Roman" w:hAnsi="Times New Roman" w:cs="Times New Roman"/>
          <w:u w:val="single"/>
        </w:rPr>
        <w:t>        </w:t>
      </w:r>
      <w:r w:rsidR="00DC2A60">
        <w:rPr>
          <w:rFonts w:ascii="Times New Roman" w:hAnsi="Times New Roman" w:cs="Times New Roman"/>
          <w:u w:val="single"/>
        </w:rPr>
        <w:t> </w:t>
      </w:r>
      <w:r w:rsidR="00CC4C27">
        <w:rPr>
          <w:rFonts w:ascii="Times New Roman" w:hAnsi="Times New Roman" w:cs="Times New Roman"/>
          <w:u w:val="single"/>
        </w:rPr>
        <w:t> </w:t>
      </w:r>
      <w:r w:rsidR="00DC2A60">
        <w:rPr>
          <w:rFonts w:ascii="Times New Roman" w:hAnsi="Times New Roman" w:cs="Times New Roman"/>
          <w:u w:val="single"/>
        </w:rPr>
        <w:t> </w:t>
      </w:r>
      <w:r w:rsidR="00DC2A60" w:rsidRPr="00DC2A60">
        <w:rPr>
          <w:rFonts w:ascii="Times New Roman" w:hAnsi="Times New Roman" w:cs="Times New Roman"/>
          <w:u w:val="single"/>
        </w:rPr>
        <w:t>         </w:t>
      </w:r>
      <w:r w:rsidRPr="00EC493D">
        <w:rPr>
          <w:rFonts w:ascii="Times New Roman" w:hAnsi="Times New Roman" w:cs="Times New Roman"/>
        </w:rPr>
        <w:t xml:space="preserve"> How many neutrons?</w:t>
      </w:r>
      <w:r w:rsidR="00DC2A60">
        <w:rPr>
          <w:rFonts w:ascii="Times New Roman" w:hAnsi="Times New Roman" w:cs="Times New Roman"/>
        </w:rPr>
        <w:t xml:space="preserve"> </w:t>
      </w:r>
      <w:r w:rsidR="009E7B2E">
        <w:rPr>
          <w:rFonts w:ascii="Times New Roman" w:hAnsi="Times New Roman" w:cs="Times New Roman"/>
        </w:rPr>
        <w:br/>
      </w:r>
      <w:r w:rsidR="00DC2A60" w:rsidRPr="00DC2A60">
        <w:rPr>
          <w:rFonts w:ascii="Times New Roman" w:hAnsi="Times New Roman" w:cs="Times New Roman"/>
          <w:u w:val="single"/>
        </w:rPr>
        <w:t>         </w:t>
      </w:r>
      <w:r w:rsidR="00CC4C27">
        <w:rPr>
          <w:rFonts w:ascii="Times New Roman" w:hAnsi="Times New Roman" w:cs="Times New Roman"/>
          <w:u w:val="single"/>
        </w:rPr>
        <w:t> </w:t>
      </w:r>
      <w:r w:rsidR="00DC2A60" w:rsidRPr="00DC2A60">
        <w:rPr>
          <w:rFonts w:ascii="Times New Roman" w:hAnsi="Times New Roman" w:cs="Times New Roman"/>
          <w:u w:val="single"/>
        </w:rPr>
        <w:t>        </w:t>
      </w:r>
    </w:p>
    <w:p w14:paraId="3C166F58" w14:textId="5900F81A" w:rsidR="00DC2A60" w:rsidRPr="00EC493D" w:rsidRDefault="00A55190" w:rsidP="00DD46C5">
      <w:pPr>
        <w:pStyle w:val="NLTXL"/>
        <w:spacing w:before="120"/>
        <w:jc w:val="center"/>
        <w:rPr>
          <w:rFonts w:ascii="Times New Roman" w:hAnsi="Times New Roman" w:cs="Times New Roman"/>
        </w:rPr>
      </w:pPr>
      <w:r>
        <w:rPr>
          <w:rFonts w:ascii="Times New Roman" w:hAnsi="Times New Roman" w:cs="Times New Roman"/>
          <w:noProof/>
        </w:rPr>
        <w:drawing>
          <wp:inline distT="0" distB="0" distL="0" distR="0" wp14:anchorId="153AE42D" wp14:editId="0F5046F3">
            <wp:extent cx="717804" cy="1321308"/>
            <wp:effectExtent l="0" t="0" r="6350" b="0"/>
            <wp:docPr id="1" name="Picture 1" descr="A drawing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N_02_007.jpg"/>
                    <pic:cNvPicPr/>
                  </pic:nvPicPr>
                  <pic:blipFill>
                    <a:blip r:embed="rId7"/>
                    <a:stretch>
                      <a:fillRect/>
                    </a:stretch>
                  </pic:blipFill>
                  <pic:spPr>
                    <a:xfrm>
                      <a:off x="0" y="0"/>
                      <a:ext cx="717804" cy="1321308"/>
                    </a:xfrm>
                    <a:prstGeom prst="rect">
                      <a:avLst/>
                    </a:prstGeom>
                  </pic:spPr>
                </pic:pic>
              </a:graphicData>
            </a:graphic>
          </wp:inline>
        </w:drawing>
      </w:r>
    </w:p>
    <w:p w14:paraId="787F8933" w14:textId="036977B0" w:rsidR="00B453BC" w:rsidRDefault="00DC2A60" w:rsidP="009E7B2E">
      <w:pPr>
        <w:pStyle w:val="NL"/>
        <w:spacing w:before="400"/>
        <w:rPr>
          <w:rFonts w:cs="Times New Roman"/>
        </w:rPr>
      </w:pPr>
      <w:r>
        <w:rPr>
          <w:rStyle w:val="NLN"/>
          <w:rFonts w:cs="Times New Roman"/>
        </w:rPr>
        <w:tab/>
      </w:r>
      <w:r w:rsidR="00B453BC" w:rsidRPr="00EC493D">
        <w:rPr>
          <w:rStyle w:val="NLN"/>
          <w:rFonts w:cs="Times New Roman"/>
        </w:rPr>
        <w:t>8.</w:t>
      </w:r>
      <w:r w:rsidR="00B453BC" w:rsidRPr="00EC493D">
        <w:rPr>
          <w:rFonts w:cs="Times New Roman"/>
        </w:rPr>
        <w:tab/>
        <w:t xml:space="preserve">What are </w:t>
      </w:r>
      <w:r w:rsidR="00B453BC" w:rsidRPr="00EC493D">
        <w:rPr>
          <w:rFonts w:cs="Times New Roman"/>
          <w:i/>
          <w:iCs/>
        </w:rPr>
        <w:t>isotopes</w:t>
      </w:r>
      <w:r w:rsidR="00B453BC" w:rsidRPr="00EC493D">
        <w:rPr>
          <w:rFonts w:cs="Times New Roman"/>
        </w:rPr>
        <w:t>? Use carbon as an example in your explanation.</w:t>
      </w:r>
    </w:p>
    <w:p w14:paraId="1A50F898" w14:textId="30B8F287" w:rsidR="00DC2125" w:rsidRPr="00DC2125" w:rsidRDefault="00DC2125" w:rsidP="009E7B2E">
      <w:pPr>
        <w:pStyle w:val="NL"/>
        <w:spacing w:before="220"/>
        <w:rPr>
          <w:color w:val="0000FF"/>
        </w:rPr>
      </w:pPr>
      <w:r>
        <w:tab/>
      </w:r>
      <w:r>
        <w:tab/>
      </w:r>
      <w:r w:rsidR="00CC4C27">
        <w:rPr>
          <w:color w:val="0000FF"/>
        </w:rPr>
        <w:br/>
      </w:r>
      <w:r w:rsidR="00A3515B">
        <w:rPr>
          <w:color w:val="0000FF"/>
        </w:rPr>
        <w:br/>
      </w:r>
      <w:r w:rsidR="00A3515B">
        <w:rPr>
          <w:color w:val="0000FF"/>
        </w:rPr>
        <w:br/>
      </w:r>
      <w:bookmarkStart w:id="0" w:name="_GoBack"/>
      <w:bookmarkEnd w:id="0"/>
      <w:r w:rsidR="00A3515B">
        <w:rPr>
          <w:color w:val="0000FF"/>
        </w:rPr>
        <w:br/>
      </w:r>
      <w:r w:rsidR="00A3515B">
        <w:rPr>
          <w:color w:val="0000FF"/>
        </w:rPr>
        <w:br/>
      </w:r>
    </w:p>
    <w:p w14:paraId="4FBF695B" w14:textId="63E56864" w:rsidR="00B453BC" w:rsidRDefault="00D82E75" w:rsidP="009E7B2E">
      <w:pPr>
        <w:pStyle w:val="NL"/>
        <w:spacing w:before="400"/>
        <w:rPr>
          <w:rFonts w:cs="Times New Roman"/>
        </w:rPr>
      </w:pPr>
      <w:r>
        <w:rPr>
          <w:rStyle w:val="NLN"/>
          <w:rFonts w:cs="Times New Roman"/>
        </w:rPr>
        <w:tab/>
      </w:r>
      <w:r w:rsidR="00B453BC" w:rsidRPr="00EC493D">
        <w:rPr>
          <w:rStyle w:val="NLN"/>
          <w:rFonts w:cs="Times New Roman"/>
        </w:rPr>
        <w:t>9.</w:t>
      </w:r>
      <w:r w:rsidR="00B453BC" w:rsidRPr="00EC493D">
        <w:rPr>
          <w:rFonts w:cs="Times New Roman"/>
        </w:rPr>
        <w:tab/>
      </w:r>
      <w:r w:rsidR="00C30251">
        <w:rPr>
          <w:rFonts w:cs="Times New Roman"/>
        </w:rPr>
        <w:t>What are</w:t>
      </w:r>
      <w:r w:rsidR="00C30251" w:rsidRPr="00EC493D">
        <w:rPr>
          <w:rFonts w:cs="Times New Roman"/>
        </w:rPr>
        <w:t xml:space="preserve"> </w:t>
      </w:r>
      <w:r w:rsidR="00B453BC" w:rsidRPr="00EC493D">
        <w:rPr>
          <w:rFonts w:cs="Times New Roman"/>
        </w:rPr>
        <w:t>radioactive isotopes</w:t>
      </w:r>
      <w:r w:rsidR="00C30251">
        <w:rPr>
          <w:rFonts w:cs="Times New Roman"/>
        </w:rPr>
        <w:t xml:space="preserve">? Give </w:t>
      </w:r>
      <w:r w:rsidR="00B453BC" w:rsidRPr="00EC493D">
        <w:rPr>
          <w:rFonts w:cs="Times New Roman"/>
        </w:rPr>
        <w:t>one medical application that uses them.</w:t>
      </w:r>
    </w:p>
    <w:p w14:paraId="72E2A4FC" w14:textId="207515BF" w:rsidR="00672401" w:rsidRPr="00672401" w:rsidRDefault="00672401" w:rsidP="009E7B2E">
      <w:pPr>
        <w:pStyle w:val="NL"/>
        <w:spacing w:before="220"/>
        <w:rPr>
          <w:color w:val="0000FF"/>
        </w:rPr>
      </w:pPr>
      <w:r>
        <w:rPr>
          <w:color w:val="0000FF"/>
        </w:rPr>
        <w:tab/>
      </w:r>
      <w:r>
        <w:rPr>
          <w:color w:val="0000FF"/>
        </w:rPr>
        <w:tab/>
      </w:r>
      <w:r w:rsidR="00D44E44">
        <w:rPr>
          <w:color w:val="0000FF"/>
        </w:rPr>
        <w:t>The radioactive isotopes diversely are useful. In the medicine field, Cobalt-60 is used as radiation source aimed to arrest cancer development. Many other radioactive isotopes are utilized as tracers for diagnostic use.</w:t>
      </w:r>
    </w:p>
    <w:p w14:paraId="4016305F" w14:textId="480DF11F" w:rsidR="00511EC8" w:rsidRDefault="00511EC8" w:rsidP="009E7B2E">
      <w:pPr>
        <w:pStyle w:val="NL"/>
        <w:spacing w:before="400"/>
        <w:rPr>
          <w:rFonts w:cs="Times New Roman"/>
          <w:color w:val="000000" w:themeColor="text1"/>
        </w:rPr>
      </w:pPr>
      <w:r>
        <w:rPr>
          <w:rFonts w:cs="Times New Roman"/>
        </w:rPr>
        <w:t>10.</w:t>
      </w:r>
      <w:r w:rsidR="003A1ABA">
        <w:rPr>
          <w:rFonts w:cs="Times New Roman"/>
        </w:rPr>
        <w:tab/>
      </w:r>
      <w:r w:rsidR="00BB4BF1">
        <w:rPr>
          <w:rFonts w:cs="Times New Roman"/>
          <w:b/>
          <w:bCs/>
        </w:rPr>
        <w:t xml:space="preserve">Application: </w:t>
      </w:r>
      <w:r>
        <w:rPr>
          <w:rFonts w:cs="Times New Roman"/>
          <w:i/>
        </w:rPr>
        <w:t>Radiometric dating</w:t>
      </w:r>
      <w:r>
        <w:rPr>
          <w:rFonts w:cs="Times New Roman"/>
          <w:iCs/>
        </w:rPr>
        <w:t xml:space="preserve"> uses the rate of decay of certain radioactive isotopes, such as carbon-14 to date relics of past life. The </w:t>
      </w:r>
      <w:r>
        <w:rPr>
          <w:rFonts w:cs="Times New Roman"/>
          <w:i/>
        </w:rPr>
        <w:t xml:space="preserve">Scientific Skills </w:t>
      </w:r>
      <w:r w:rsidR="00BB4BF1">
        <w:rPr>
          <w:rFonts w:cs="Times New Roman"/>
          <w:i/>
        </w:rPr>
        <w:t xml:space="preserve">Exercise </w:t>
      </w:r>
      <w:r w:rsidR="00BB4BF1">
        <w:rPr>
          <w:rFonts w:cs="Times New Roman"/>
          <w:iCs/>
        </w:rPr>
        <w:t>on</w:t>
      </w:r>
      <w:r>
        <w:rPr>
          <w:rFonts w:cs="Times New Roman"/>
          <w:iCs/>
        </w:rPr>
        <w:t xml:space="preserve"> p</w:t>
      </w:r>
      <w:r w:rsidR="007A68E7">
        <w:rPr>
          <w:rFonts w:cs="Times New Roman"/>
          <w:iCs/>
        </w:rPr>
        <w:t>.</w:t>
      </w:r>
      <w:r>
        <w:rPr>
          <w:rFonts w:cs="Times New Roman"/>
          <w:iCs/>
        </w:rPr>
        <w:t xml:space="preserve"> 33</w:t>
      </w:r>
      <w:r w:rsidR="00BB4BF1">
        <w:rPr>
          <w:rFonts w:cs="Times New Roman"/>
          <w:iCs/>
        </w:rPr>
        <w:t xml:space="preserve"> explains this process. The half-life of carbon 14 is 5730 years. How old would a piece of ancient wood be if only ¼ of this isotope remains? (</w:t>
      </w:r>
      <w:r w:rsidR="00BB4BF1" w:rsidRPr="0043043C">
        <w:rPr>
          <w:rFonts w:cs="Times New Roman"/>
          <w:i/>
        </w:rPr>
        <w:t>Hin</w:t>
      </w:r>
      <w:r w:rsidR="00BB4BF1">
        <w:rPr>
          <w:rFonts w:cs="Times New Roman"/>
          <w:iCs/>
        </w:rPr>
        <w:t>t—how many half-lives have passed? How long is each half-life?)</w:t>
      </w:r>
      <w:r w:rsidR="00B83EC3">
        <w:rPr>
          <w:rFonts w:cs="Times New Roman"/>
          <w:iCs/>
        </w:rPr>
        <w:t xml:space="preserve"> </w:t>
      </w:r>
      <w:r w:rsidR="00B83EC3" w:rsidRPr="0097001A">
        <w:rPr>
          <w:rFonts w:cs="Times New Roman"/>
          <w:color w:val="000000" w:themeColor="text1"/>
        </w:rPr>
        <w:t xml:space="preserve">You can check </w:t>
      </w:r>
      <w:r w:rsidR="00B83EC3">
        <w:rPr>
          <w:rFonts w:cs="Times New Roman"/>
          <w:color w:val="000000" w:themeColor="text1"/>
        </w:rPr>
        <w:t>your</w:t>
      </w:r>
      <w:r w:rsidR="00B83EC3" w:rsidRPr="0097001A">
        <w:rPr>
          <w:rFonts w:cs="Times New Roman"/>
          <w:color w:val="000000" w:themeColor="text1"/>
        </w:rPr>
        <w:t xml:space="preserve"> answer at the end of this chapter.</w:t>
      </w:r>
    </w:p>
    <w:p w14:paraId="71C777FB" w14:textId="4AB14348" w:rsidR="00DD46C5" w:rsidRDefault="00B453BC" w:rsidP="003C7446">
      <w:pPr>
        <w:pStyle w:val="NL"/>
        <w:spacing w:before="400"/>
        <w:rPr>
          <w:rFonts w:cs="Times New Roman"/>
        </w:rPr>
      </w:pPr>
      <w:r w:rsidRPr="00EC493D">
        <w:rPr>
          <w:rFonts w:cs="Times New Roman"/>
        </w:rPr>
        <w:tab/>
      </w:r>
      <w:r w:rsidRPr="00EC493D">
        <w:rPr>
          <w:rStyle w:val="NLN"/>
          <w:rFonts w:cs="Times New Roman"/>
        </w:rPr>
        <w:t>1</w:t>
      </w:r>
      <w:r w:rsidR="00BB4BF1">
        <w:rPr>
          <w:rStyle w:val="NLN"/>
          <w:rFonts w:cs="Times New Roman"/>
        </w:rPr>
        <w:t>1</w:t>
      </w:r>
      <w:r w:rsidRPr="00EC493D">
        <w:rPr>
          <w:rStyle w:val="NLN"/>
          <w:rFonts w:cs="Times New Roman"/>
        </w:rPr>
        <w:t>.</w:t>
      </w:r>
      <w:r w:rsidRPr="00EC493D">
        <w:rPr>
          <w:rFonts w:cs="Times New Roman"/>
        </w:rPr>
        <w:tab/>
        <w:t>What is the only subatomic particle that is directly involved in the chemical reactions between atoms?</w:t>
      </w:r>
    </w:p>
    <w:p w14:paraId="3775A802" w14:textId="4B372067" w:rsidR="00A3515B" w:rsidRPr="00DD46C5" w:rsidRDefault="00F509FE" w:rsidP="00BF4FE9">
      <w:pPr>
        <w:pStyle w:val="NL"/>
        <w:spacing w:before="400"/>
        <w:ind w:left="0" w:firstLine="0"/>
        <w:rPr>
          <w:color w:val="0000FF"/>
        </w:rPr>
      </w:pPr>
      <w:r>
        <w:rPr>
          <w:color w:val="0000FF"/>
        </w:rPr>
        <w:t>The only subatomic particle that is directly involved in the chemical reactions between atoms is electron.</w:t>
      </w:r>
    </w:p>
    <w:p w14:paraId="7B353044" w14:textId="7647EE97" w:rsidR="00EE0C2D" w:rsidRDefault="00EE0C2D" w:rsidP="00B453BC">
      <w:pPr>
        <w:pStyle w:val="NL"/>
        <w:rPr>
          <w:rFonts w:cs="Times New Roman"/>
        </w:rPr>
      </w:pPr>
      <w:r w:rsidRPr="00EC493D">
        <w:rPr>
          <w:rFonts w:cs="Times New Roman"/>
        </w:rPr>
        <w:lastRenderedPageBreak/>
        <w:t>1</w:t>
      </w:r>
      <w:r w:rsidR="00BB4BF1">
        <w:rPr>
          <w:rFonts w:cs="Times New Roman"/>
        </w:rPr>
        <w:t>2</w:t>
      </w:r>
      <w:r w:rsidRPr="00EC493D">
        <w:rPr>
          <w:rFonts w:cs="Times New Roman"/>
        </w:rPr>
        <w:t>.</w:t>
      </w:r>
      <w:r w:rsidR="00D82E75">
        <w:rPr>
          <w:rFonts w:cs="Times New Roman"/>
        </w:rPr>
        <w:tab/>
      </w:r>
      <w:r w:rsidR="00C30251" w:rsidRPr="00EC493D">
        <w:rPr>
          <w:rFonts w:cs="Times New Roman"/>
        </w:rPr>
        <w:t xml:space="preserve">Label the diagram as shown in Figure 2.6. </w:t>
      </w:r>
      <w:r w:rsidRPr="00EC493D">
        <w:rPr>
          <w:rFonts w:cs="Times New Roman"/>
        </w:rPr>
        <w:t xml:space="preserve">The cellular processes of photosynthesis and cellular respiration center on the movement of electrons. How is the movement of electrons </w:t>
      </w:r>
      <w:r w:rsidR="00761D00" w:rsidRPr="00EC493D">
        <w:rPr>
          <w:rFonts w:cs="Times New Roman"/>
        </w:rPr>
        <w:t xml:space="preserve">shown in the diagram </w:t>
      </w:r>
      <w:r w:rsidRPr="00EC493D">
        <w:rPr>
          <w:rFonts w:cs="Times New Roman"/>
        </w:rPr>
        <w:t>related to photosynthesis</w:t>
      </w:r>
      <w:r w:rsidR="00DD239E">
        <w:rPr>
          <w:rFonts w:cs="Times New Roman"/>
        </w:rPr>
        <w:t>?</w:t>
      </w:r>
    </w:p>
    <w:p w14:paraId="409915B6" w14:textId="524E287D" w:rsidR="00D82E75" w:rsidRPr="00EC493D" w:rsidRDefault="00D82E75" w:rsidP="00D82E75">
      <w:pPr>
        <w:pStyle w:val="NL"/>
        <w:jc w:val="center"/>
        <w:rPr>
          <w:rFonts w:cs="Times New Roman"/>
        </w:rPr>
      </w:pPr>
      <w:r>
        <w:rPr>
          <w:rFonts w:cs="Times New Roman"/>
          <w:noProof/>
        </w:rPr>
        <w:drawing>
          <wp:inline distT="0" distB="0" distL="0" distR="0" wp14:anchorId="1B742D23" wp14:editId="2985F5A3">
            <wp:extent cx="1828800" cy="1800225"/>
            <wp:effectExtent l="0" t="0" r="0" b="9525"/>
            <wp:docPr id="2" name="Picture 2" descr="Short Description: [DO NOT DELETE THIS LINE]&#10;Atomic nucleus model with first shell, second shell, and third shell. Three arrows pointing away from the nucleus indicate energy absorbed and three arrows pointing toward nucleus indicate energy lost.&#10;&#10;Long Description: [DO NOT DELETE THIS LINE]&#10;Atomic nucleus model with the first shell (lowest energy level), second shell (next highest energy level), and third shell (highest energy level in this model) depicted.  Three arrows pointing away from the atomic nucleus indicate stepwise electron movement when energy is absorbed as follows:  from the first to second shell; second to third shell, and first to third shell.  Three arrows pointing towards the atomic nucleus indicate electron movement when energy is lost as follows:  from the third to second shell; second to first shell, and third to first shel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N_02_012.jpg"/>
                    <pic:cNvPicPr/>
                  </pic:nvPicPr>
                  <pic:blipFill>
                    <a:blip r:embed="rId8"/>
                    <a:stretch>
                      <a:fillRect/>
                    </a:stretch>
                  </pic:blipFill>
                  <pic:spPr>
                    <a:xfrm>
                      <a:off x="0" y="0"/>
                      <a:ext cx="1828800" cy="1800225"/>
                    </a:xfrm>
                    <a:prstGeom prst="rect">
                      <a:avLst/>
                    </a:prstGeom>
                  </pic:spPr>
                </pic:pic>
              </a:graphicData>
            </a:graphic>
          </wp:inline>
        </w:drawing>
      </w:r>
    </w:p>
    <w:p w14:paraId="56BCA457" w14:textId="0BCEA0B7" w:rsidR="00EF21FC" w:rsidRPr="00EF21FC" w:rsidRDefault="00EF21FC" w:rsidP="00EF21FC">
      <w:pPr>
        <w:pStyle w:val="NL"/>
        <w:rPr>
          <w:rFonts w:cs="Times New Roman"/>
          <w:color w:val="0000FF"/>
        </w:rPr>
      </w:pPr>
      <w:r w:rsidRPr="00EF21FC">
        <w:rPr>
          <w:rFonts w:cs="Times New Roman"/>
          <w:color w:val="0000FF"/>
        </w:rPr>
        <w:t xml:space="preserve">          </w:t>
      </w:r>
    </w:p>
    <w:p w14:paraId="45642E16" w14:textId="5E29637C" w:rsidR="00BF4FE9" w:rsidRDefault="00BF4FE9" w:rsidP="00EF21FC">
      <w:pPr>
        <w:pStyle w:val="NL"/>
        <w:spacing w:before="240"/>
        <w:rPr>
          <w:rFonts w:cs="Times New Roman"/>
          <w:color w:val="0000FF"/>
        </w:rPr>
      </w:pPr>
      <w:r>
        <w:rPr>
          <w:rFonts w:cs="Times New Roman"/>
          <w:color w:val="0000FF"/>
        </w:rPr>
        <w:tab/>
      </w:r>
      <w:r w:rsidR="00DD70D0">
        <w:rPr>
          <w:rFonts w:cs="Times New Roman"/>
          <w:color w:val="0000FF"/>
        </w:rPr>
        <w:tab/>
      </w:r>
      <w:r>
        <w:rPr>
          <w:rFonts w:cs="Times New Roman"/>
          <w:color w:val="0000FF"/>
        </w:rPr>
        <w:t>Arrows pointing in= sunlight and carbon dioxide</w:t>
      </w:r>
    </w:p>
    <w:p w14:paraId="1DF988D5" w14:textId="7423BCA3" w:rsidR="00EF21FC" w:rsidRDefault="00DD70D0" w:rsidP="00EF21FC">
      <w:pPr>
        <w:pStyle w:val="NL"/>
        <w:spacing w:before="240"/>
        <w:rPr>
          <w:rFonts w:cs="Times New Roman"/>
          <w:color w:val="0000FF"/>
        </w:rPr>
      </w:pPr>
      <w:r>
        <w:rPr>
          <w:rFonts w:cs="Times New Roman"/>
          <w:color w:val="0000FF"/>
        </w:rPr>
        <w:tab/>
      </w:r>
      <w:r>
        <w:rPr>
          <w:rFonts w:cs="Times New Roman"/>
          <w:color w:val="0000FF"/>
        </w:rPr>
        <w:tab/>
      </w:r>
      <w:r w:rsidR="00BF4FE9">
        <w:rPr>
          <w:rFonts w:cs="Times New Roman"/>
          <w:color w:val="0000FF"/>
        </w:rPr>
        <w:t>Arrows pointing out=</w:t>
      </w:r>
      <w:r>
        <w:rPr>
          <w:rFonts w:cs="Times New Roman"/>
          <w:color w:val="0000FF"/>
        </w:rPr>
        <w:t xml:space="preserve"> oxygen</w:t>
      </w:r>
    </w:p>
    <w:p w14:paraId="59EF9B42" w14:textId="5834B8F7" w:rsidR="00DD70D0" w:rsidRDefault="00DD70D0" w:rsidP="00EF21FC">
      <w:pPr>
        <w:pStyle w:val="NL"/>
        <w:spacing w:before="240"/>
        <w:rPr>
          <w:rFonts w:cs="Times New Roman"/>
          <w:color w:val="0000FF"/>
        </w:rPr>
      </w:pPr>
      <w:r>
        <w:rPr>
          <w:rFonts w:cs="Times New Roman"/>
          <w:color w:val="0000FF"/>
        </w:rPr>
        <w:tab/>
      </w:r>
      <w:r>
        <w:rPr>
          <w:rFonts w:cs="Times New Roman"/>
          <w:color w:val="0000FF"/>
        </w:rPr>
        <w:tab/>
      </w:r>
      <w:r w:rsidRPr="00DD70D0">
        <w:rPr>
          <w:rFonts w:cs="Times New Roman"/>
          <w:color w:val="0000FF"/>
        </w:rPr>
        <w:t>The</w:t>
      </w:r>
      <w:r>
        <w:rPr>
          <w:rFonts w:cs="Times New Roman"/>
          <w:color w:val="0000FF"/>
        </w:rPr>
        <w:t xml:space="preserve"> </w:t>
      </w:r>
      <w:r w:rsidRPr="00DD70D0">
        <w:rPr>
          <w:rFonts w:cs="Times New Roman"/>
          <w:color w:val="0000FF"/>
        </w:rPr>
        <w:t>movement of electrons shown in the di</w:t>
      </w:r>
      <w:r>
        <w:rPr>
          <w:rFonts w:cs="Times New Roman"/>
          <w:color w:val="0000FF"/>
        </w:rPr>
        <w:t>agram related to photosynthesis because the reaction c</w:t>
      </w:r>
      <w:r w:rsidRPr="00DD70D0">
        <w:rPr>
          <w:rFonts w:cs="Times New Roman"/>
          <w:color w:val="0000FF"/>
        </w:rPr>
        <w:t>enter chlorophyll then transfers its high-energy electron to an acceptor molecule in an electron transport chain</w:t>
      </w:r>
      <w:r>
        <w:rPr>
          <w:rFonts w:cs="Times New Roman"/>
          <w:color w:val="0000FF"/>
        </w:rPr>
        <w:t xml:space="preserve"> as indicted by the arrows</w:t>
      </w:r>
      <w:r w:rsidRPr="00DD70D0">
        <w:rPr>
          <w:rFonts w:cs="Times New Roman"/>
          <w:color w:val="0000FF"/>
        </w:rPr>
        <w:t xml:space="preserve">. High-energy electrons are then </w:t>
      </w:r>
      <w:r>
        <w:rPr>
          <w:rFonts w:cs="Times New Roman"/>
          <w:color w:val="0000FF"/>
        </w:rPr>
        <w:t xml:space="preserve">moved through several </w:t>
      </w:r>
      <w:r w:rsidRPr="00DD70D0">
        <w:rPr>
          <w:rFonts w:cs="Times New Roman"/>
          <w:color w:val="0000FF"/>
        </w:rPr>
        <w:t>membrane carriers, coupled to the synthesis of ATP and NADPH.</w:t>
      </w:r>
    </w:p>
    <w:p w14:paraId="51815F15" w14:textId="77777777" w:rsidR="00DD70D0" w:rsidRPr="00EF21FC" w:rsidRDefault="00DD70D0" w:rsidP="00EF21FC">
      <w:pPr>
        <w:pStyle w:val="NL"/>
        <w:spacing w:before="240"/>
        <w:rPr>
          <w:rFonts w:cs="Times New Roman"/>
          <w:color w:val="0000FF"/>
        </w:rPr>
      </w:pPr>
    </w:p>
    <w:p w14:paraId="280D3A55" w14:textId="14B4CAAF" w:rsidR="00B453BC" w:rsidRDefault="00B453BC" w:rsidP="00B453BC">
      <w:pPr>
        <w:pStyle w:val="NL"/>
        <w:rPr>
          <w:rFonts w:cs="Times New Roman"/>
        </w:rPr>
      </w:pPr>
      <w:r w:rsidRPr="00EC493D">
        <w:rPr>
          <w:rStyle w:val="NLN"/>
          <w:rFonts w:cs="Times New Roman"/>
        </w:rPr>
        <w:t>1</w:t>
      </w:r>
      <w:r w:rsidR="00BB4BF1">
        <w:rPr>
          <w:rStyle w:val="NLN"/>
          <w:rFonts w:cs="Times New Roman"/>
        </w:rPr>
        <w:t>3</w:t>
      </w:r>
      <w:r w:rsidRPr="00EC493D">
        <w:rPr>
          <w:rStyle w:val="NLN"/>
          <w:rFonts w:cs="Times New Roman"/>
        </w:rPr>
        <w:t>.</w:t>
      </w:r>
      <w:r w:rsidRPr="00EC493D">
        <w:rPr>
          <w:rFonts w:cs="Times New Roman"/>
        </w:rPr>
        <w:tab/>
        <w:t xml:space="preserve">What is </w:t>
      </w:r>
      <w:r w:rsidRPr="00EC493D">
        <w:rPr>
          <w:rFonts w:cs="Times New Roman"/>
          <w:i/>
          <w:iCs/>
        </w:rPr>
        <w:t>potential energy</w:t>
      </w:r>
      <w:r w:rsidRPr="00EC493D">
        <w:rPr>
          <w:rFonts w:cs="Times New Roman"/>
        </w:rPr>
        <w:t>?</w:t>
      </w:r>
    </w:p>
    <w:p w14:paraId="2B04DFC7" w14:textId="42D7E3D5" w:rsidR="00F509FE" w:rsidRDefault="00672401" w:rsidP="00672401">
      <w:pPr>
        <w:pStyle w:val="NL"/>
        <w:spacing w:before="240"/>
        <w:rPr>
          <w:color w:val="0000FF"/>
        </w:rPr>
      </w:pPr>
      <w:r>
        <w:rPr>
          <w:color w:val="0000FF"/>
        </w:rPr>
        <w:tab/>
      </w:r>
      <w:r>
        <w:rPr>
          <w:color w:val="0000FF"/>
        </w:rPr>
        <w:tab/>
      </w:r>
      <w:r w:rsidR="00BF4FE9">
        <w:rPr>
          <w:color w:val="0000FF"/>
        </w:rPr>
        <w:t xml:space="preserve">This is energy, </w:t>
      </w:r>
      <w:r w:rsidR="00F509FE">
        <w:rPr>
          <w:color w:val="0000FF"/>
        </w:rPr>
        <w:t>possessed by matter because of its structure or location.</w:t>
      </w:r>
    </w:p>
    <w:p w14:paraId="1E83868E" w14:textId="1B69802C" w:rsidR="00B453BC" w:rsidRPr="00EC493D" w:rsidRDefault="00B453BC" w:rsidP="00B453BC">
      <w:pPr>
        <w:pStyle w:val="NL"/>
        <w:rPr>
          <w:rFonts w:cs="Times New Roman"/>
        </w:rPr>
      </w:pPr>
      <w:r w:rsidRPr="00EC493D">
        <w:rPr>
          <w:rFonts w:cs="Times New Roman"/>
        </w:rPr>
        <w:tab/>
      </w:r>
      <w:r w:rsidRPr="00EC493D">
        <w:rPr>
          <w:rStyle w:val="NLN"/>
          <w:rFonts w:cs="Times New Roman"/>
        </w:rPr>
        <w:t>1</w:t>
      </w:r>
      <w:r w:rsidR="00BB4BF1">
        <w:rPr>
          <w:rStyle w:val="NLN"/>
          <w:rFonts w:cs="Times New Roman"/>
        </w:rPr>
        <w:t>4</w:t>
      </w:r>
      <w:r w:rsidRPr="00EC493D">
        <w:rPr>
          <w:rStyle w:val="NLN"/>
          <w:rFonts w:cs="Times New Roman"/>
        </w:rPr>
        <w:t>.</w:t>
      </w:r>
      <w:r w:rsidRPr="00EC493D">
        <w:rPr>
          <w:rFonts w:cs="Times New Roman"/>
        </w:rPr>
        <w:tab/>
        <w:t>Explain which has more potential energy in each pair:</w:t>
      </w:r>
    </w:p>
    <w:p w14:paraId="36CDA77D" w14:textId="44907DB0" w:rsidR="00B453BC" w:rsidRPr="00EC493D" w:rsidRDefault="00B453BC" w:rsidP="00B453BC">
      <w:pPr>
        <w:pStyle w:val="NLLL"/>
        <w:rPr>
          <w:rFonts w:ascii="Times New Roman" w:hAnsi="Times New Roman" w:cs="Times New Roman"/>
        </w:rPr>
      </w:pPr>
      <w:r w:rsidRPr="00EC493D">
        <w:rPr>
          <w:rStyle w:val="NLLLN"/>
          <w:rFonts w:ascii="Times New Roman" w:hAnsi="Times New Roman" w:cs="Times New Roman"/>
        </w:rPr>
        <w:tab/>
        <w:t>a.</w:t>
      </w:r>
      <w:r w:rsidRPr="00EC493D">
        <w:rPr>
          <w:rStyle w:val="NLLLN"/>
          <w:rFonts w:ascii="Times New Roman" w:hAnsi="Times New Roman" w:cs="Times New Roman"/>
        </w:rPr>
        <w:tab/>
      </w:r>
      <w:r w:rsidRPr="00EC493D">
        <w:rPr>
          <w:rFonts w:ascii="Times New Roman" w:hAnsi="Times New Roman" w:cs="Times New Roman"/>
        </w:rPr>
        <w:t>boy at the top of a slide/boy at the bottom</w:t>
      </w:r>
      <w:r w:rsidR="00672401">
        <w:rPr>
          <w:rFonts w:ascii="Times New Roman" w:hAnsi="Times New Roman" w:cs="Times New Roman"/>
        </w:rPr>
        <w:t xml:space="preserve">: </w:t>
      </w:r>
      <w:r w:rsidR="00BF4FE9">
        <w:rPr>
          <w:color w:val="0000FF"/>
        </w:rPr>
        <w:t>The boy on top of the slide has more</w:t>
      </w:r>
      <w:r w:rsidR="00F509FE">
        <w:rPr>
          <w:color w:val="0000FF"/>
        </w:rPr>
        <w:t xml:space="preserve"> </w:t>
      </w:r>
      <w:r w:rsidR="00BF4FE9">
        <w:rPr>
          <w:color w:val="0000FF"/>
        </w:rPr>
        <w:t>potential energy</w:t>
      </w:r>
      <w:r w:rsidR="00F509FE">
        <w:rPr>
          <w:color w:val="0000FF"/>
        </w:rPr>
        <w:t xml:space="preserve"> and this is as a result of Its location.</w:t>
      </w:r>
    </w:p>
    <w:p w14:paraId="0A9F3F34" w14:textId="7C9368AA" w:rsidR="00B453BC" w:rsidRPr="00EC493D" w:rsidRDefault="00B453BC" w:rsidP="00B453BC">
      <w:pPr>
        <w:pStyle w:val="NLLL"/>
        <w:rPr>
          <w:rFonts w:ascii="Times New Roman" w:hAnsi="Times New Roman" w:cs="Times New Roman"/>
        </w:rPr>
      </w:pPr>
      <w:r w:rsidRPr="00EC493D">
        <w:rPr>
          <w:rStyle w:val="NLLLN"/>
          <w:rFonts w:ascii="Times New Roman" w:hAnsi="Times New Roman" w:cs="Times New Roman"/>
        </w:rPr>
        <w:tab/>
        <w:t>b.</w:t>
      </w:r>
      <w:r w:rsidRPr="00EC493D">
        <w:rPr>
          <w:rStyle w:val="NLLLN"/>
          <w:rFonts w:ascii="Times New Roman" w:hAnsi="Times New Roman" w:cs="Times New Roman"/>
        </w:rPr>
        <w:tab/>
      </w:r>
      <w:r w:rsidRPr="00EC493D">
        <w:rPr>
          <w:rFonts w:ascii="Times New Roman" w:hAnsi="Times New Roman" w:cs="Times New Roman"/>
        </w:rPr>
        <w:t>electron in the first energy shell/electron in the third energy shell</w:t>
      </w:r>
      <w:r w:rsidR="00672401">
        <w:rPr>
          <w:rFonts w:ascii="Times New Roman" w:hAnsi="Times New Roman" w:cs="Times New Roman"/>
        </w:rPr>
        <w:t xml:space="preserve">: </w:t>
      </w:r>
      <w:r w:rsidR="00CC4C27">
        <w:rPr>
          <w:color w:val="0000FF"/>
        </w:rPr>
        <w:br/>
      </w:r>
      <w:r w:rsidR="00A3515B">
        <w:rPr>
          <w:rFonts w:ascii="Times New Roman" w:hAnsi="Times New Roman" w:cs="Times New Roman"/>
        </w:rPr>
        <w:br/>
      </w:r>
      <w:r w:rsidR="00F509FE">
        <w:rPr>
          <w:color w:val="0000FF"/>
        </w:rPr>
        <w:t>Electrons In the third energy shell contains more potential energy due to Its relative distance from the nucleus.</w:t>
      </w:r>
      <w:r w:rsidR="00F509FE">
        <w:rPr>
          <w:color w:val="0000FF"/>
        </w:rPr>
        <w:t xml:space="preserve"> </w:t>
      </w:r>
    </w:p>
    <w:p w14:paraId="7EC79664" w14:textId="19132DB4" w:rsidR="008E22E3" w:rsidRDefault="00B453BC" w:rsidP="00F509FE">
      <w:pPr>
        <w:pStyle w:val="NLLL"/>
        <w:rPr>
          <w:color w:val="0000FF"/>
        </w:rPr>
      </w:pPr>
      <w:r w:rsidRPr="00EC493D">
        <w:rPr>
          <w:rStyle w:val="NLLLN"/>
          <w:rFonts w:ascii="Times New Roman" w:hAnsi="Times New Roman" w:cs="Times New Roman"/>
        </w:rPr>
        <w:tab/>
        <w:t>c.</w:t>
      </w:r>
      <w:r w:rsidRPr="00EC493D">
        <w:rPr>
          <w:rStyle w:val="NLLLN"/>
          <w:rFonts w:ascii="Times New Roman" w:hAnsi="Times New Roman" w:cs="Times New Roman"/>
        </w:rPr>
        <w:tab/>
      </w:r>
      <w:r w:rsidRPr="00EC493D">
        <w:rPr>
          <w:rFonts w:ascii="Times New Roman" w:hAnsi="Times New Roman" w:cs="Times New Roman"/>
        </w:rPr>
        <w:t>water/glucose</w:t>
      </w:r>
      <w:r w:rsidR="00672401">
        <w:rPr>
          <w:rFonts w:ascii="Times New Roman" w:hAnsi="Times New Roman" w:cs="Times New Roman"/>
        </w:rPr>
        <w:t xml:space="preserve">: </w:t>
      </w:r>
      <w:r w:rsidR="00F509FE">
        <w:rPr>
          <w:color w:val="0000FF"/>
        </w:rPr>
        <w:t xml:space="preserve">Glucose </w:t>
      </w:r>
      <w:r w:rsidR="008E22E3">
        <w:rPr>
          <w:color w:val="0000FF"/>
        </w:rPr>
        <w:t xml:space="preserve">remain to have higher potential energy due to Its structure. Potential energy always is stored in chemical bonds. Comparing water and glucose, there </w:t>
      </w:r>
      <w:r w:rsidR="008E22E3">
        <w:rPr>
          <w:color w:val="0000FF"/>
        </w:rPr>
        <w:lastRenderedPageBreak/>
        <w:t>are less chemical bonds in water (H2O) than those in glucose (</w:t>
      </w:r>
      <w:r w:rsidR="008E22E3" w:rsidRPr="008E22E3">
        <w:rPr>
          <w:color w:val="0000FF"/>
        </w:rPr>
        <w:t>C6H12O6</w:t>
      </w:r>
      <w:r w:rsidR="008E22E3">
        <w:rPr>
          <w:color w:val="0000FF"/>
        </w:rPr>
        <w:t xml:space="preserve">). </w:t>
      </w:r>
    </w:p>
    <w:p w14:paraId="673374A7" w14:textId="3E6F558B" w:rsidR="00B453BC" w:rsidRDefault="00B453BC" w:rsidP="00B453BC">
      <w:pPr>
        <w:pStyle w:val="NL"/>
        <w:rPr>
          <w:rFonts w:cs="Times New Roman"/>
        </w:rPr>
      </w:pPr>
      <w:r w:rsidRPr="00EC493D">
        <w:rPr>
          <w:rFonts w:cs="Times New Roman"/>
        </w:rPr>
        <w:tab/>
      </w:r>
      <w:r w:rsidRPr="00EC493D">
        <w:rPr>
          <w:rStyle w:val="NLN"/>
          <w:rFonts w:cs="Times New Roman"/>
        </w:rPr>
        <w:t>1</w:t>
      </w:r>
      <w:r w:rsidR="00BB4BF1">
        <w:rPr>
          <w:rStyle w:val="NLN"/>
          <w:rFonts w:cs="Times New Roman"/>
        </w:rPr>
        <w:t>5</w:t>
      </w:r>
      <w:r w:rsidRPr="00EC493D">
        <w:rPr>
          <w:rStyle w:val="NLN"/>
          <w:rFonts w:cs="Times New Roman"/>
        </w:rPr>
        <w:t>.</w:t>
      </w:r>
      <w:r w:rsidRPr="00EC493D">
        <w:rPr>
          <w:rFonts w:cs="Times New Roman"/>
        </w:rPr>
        <w:tab/>
        <w:t>What determines the chemical behavior of an atom?</w:t>
      </w:r>
    </w:p>
    <w:p w14:paraId="50319E05" w14:textId="59712891" w:rsidR="00672401" w:rsidRPr="00EC493D" w:rsidRDefault="00672401" w:rsidP="00672401">
      <w:pPr>
        <w:pStyle w:val="NL"/>
        <w:spacing w:before="240"/>
        <w:rPr>
          <w:rFonts w:cs="Times New Roman"/>
        </w:rPr>
      </w:pPr>
      <w:r>
        <w:rPr>
          <w:color w:val="3333CC"/>
        </w:rPr>
        <w:tab/>
      </w:r>
      <w:r>
        <w:rPr>
          <w:color w:val="3333CC"/>
        </w:rPr>
        <w:tab/>
      </w:r>
      <w:r w:rsidR="00870519">
        <w:rPr>
          <w:color w:val="3333CC"/>
        </w:rPr>
        <w:t>The distribution of the electrons within an atom determines the chemical behavior of an atom.</w:t>
      </w:r>
      <w:r w:rsidR="00A3515B">
        <w:rPr>
          <w:color w:val="3333CC"/>
        </w:rPr>
        <w:br/>
      </w:r>
    </w:p>
    <w:p w14:paraId="0D623A9E" w14:textId="00017460" w:rsidR="00DD239E" w:rsidRDefault="00B453BC" w:rsidP="00B453BC">
      <w:pPr>
        <w:pStyle w:val="NL"/>
        <w:rPr>
          <w:rFonts w:cs="Times New Roman"/>
          <w:i/>
          <w:iCs/>
        </w:rPr>
      </w:pPr>
      <w:r w:rsidRPr="00EC493D">
        <w:rPr>
          <w:rFonts w:cs="Times New Roman"/>
        </w:rPr>
        <w:tab/>
      </w:r>
      <w:r w:rsidRPr="00EC493D">
        <w:rPr>
          <w:rStyle w:val="NLN"/>
          <w:rFonts w:cs="Times New Roman"/>
        </w:rPr>
        <w:t>1</w:t>
      </w:r>
      <w:r w:rsidR="00BB4BF1">
        <w:rPr>
          <w:rStyle w:val="NLN"/>
          <w:rFonts w:cs="Times New Roman"/>
        </w:rPr>
        <w:t>6</w:t>
      </w:r>
      <w:r w:rsidRPr="00EC493D">
        <w:rPr>
          <w:rStyle w:val="NLN"/>
          <w:rFonts w:cs="Times New Roman"/>
        </w:rPr>
        <w:t>.</w:t>
      </w:r>
      <w:r w:rsidRPr="00EC493D">
        <w:rPr>
          <w:rFonts w:cs="Times New Roman"/>
        </w:rPr>
        <w:tab/>
      </w:r>
      <w:r w:rsidR="00DD239E">
        <w:rPr>
          <w:rFonts w:cs="Times New Roman"/>
        </w:rPr>
        <w:t xml:space="preserve">What are </w:t>
      </w:r>
      <w:r w:rsidR="00DD239E">
        <w:rPr>
          <w:rFonts w:cs="Times New Roman"/>
          <w:i/>
          <w:iCs/>
        </w:rPr>
        <w:t>valence electrons?</w:t>
      </w:r>
      <w:r w:rsidR="00870519">
        <w:rPr>
          <w:rFonts w:cs="Times New Roman"/>
          <w:i/>
          <w:iCs/>
        </w:rPr>
        <w:t xml:space="preserve"> </w:t>
      </w:r>
    </w:p>
    <w:p w14:paraId="2EC4F29E" w14:textId="77777777" w:rsidR="00A3515B" w:rsidRDefault="00A3515B" w:rsidP="00A3515B">
      <w:pPr>
        <w:pStyle w:val="NL"/>
        <w:spacing w:before="240"/>
        <w:rPr>
          <w:rFonts w:cs="Times New Roman"/>
          <w:i/>
          <w:iCs/>
        </w:rPr>
      </w:pPr>
      <w:r>
        <w:tab/>
      </w:r>
      <w:r>
        <w:tab/>
      </w:r>
      <w:r w:rsidRPr="00F608B9">
        <w:t>The number of electrons in the outermost shell.</w:t>
      </w:r>
    </w:p>
    <w:p w14:paraId="3C0F1A03" w14:textId="6870711D" w:rsidR="00B453BC" w:rsidRPr="00EC493D" w:rsidRDefault="00DD239E" w:rsidP="00EF21FC">
      <w:pPr>
        <w:pStyle w:val="NL"/>
        <w:rPr>
          <w:rFonts w:cs="Times New Roman"/>
        </w:rPr>
      </w:pPr>
      <w:r>
        <w:rPr>
          <w:rStyle w:val="NLN"/>
          <w:rFonts w:cs="Times New Roman"/>
        </w:rPr>
        <w:t>1</w:t>
      </w:r>
      <w:r w:rsidR="00BB4BF1">
        <w:rPr>
          <w:rStyle w:val="NLN"/>
          <w:rFonts w:cs="Times New Roman"/>
        </w:rPr>
        <w:t>7</w:t>
      </w:r>
      <w:r>
        <w:rPr>
          <w:rStyle w:val="NLN"/>
          <w:rFonts w:cs="Times New Roman"/>
        </w:rPr>
        <w:t>.</w:t>
      </w:r>
      <w:r w:rsidR="00672401">
        <w:rPr>
          <w:rStyle w:val="NLN"/>
          <w:rFonts w:cs="Times New Roman"/>
        </w:rPr>
        <w:tab/>
      </w:r>
      <w:r w:rsidR="00B453BC" w:rsidRPr="00EC493D">
        <w:rPr>
          <w:rFonts w:cs="Times New Roman"/>
        </w:rPr>
        <w:t>Here is an electron distribution diagram for sodium:</w:t>
      </w:r>
      <w:r w:rsidR="005C7457">
        <w:rPr>
          <w:rFonts w:cs="Times New Roman"/>
        </w:rPr>
        <w:t xml:space="preserve">                             </w:t>
      </w:r>
      <w:r w:rsidR="005C7457" w:rsidRPr="005C7457">
        <w:rPr>
          <w:rFonts w:cs="Times New Roman"/>
          <w:noProof/>
        </w:rPr>
        <w:t xml:space="preserve"> </w:t>
      </w:r>
      <w:r w:rsidR="005C7457">
        <w:rPr>
          <w:rFonts w:cs="Times New Roman"/>
          <w:noProof/>
        </w:rPr>
        <w:drawing>
          <wp:inline distT="0" distB="0" distL="0" distR="0" wp14:anchorId="722C402B" wp14:editId="26A696ED">
            <wp:extent cx="653796" cy="673608"/>
            <wp:effectExtent l="0" t="0" r="0" b="0"/>
            <wp:docPr id="7" name="Picture 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QN_02_017.jpg"/>
                    <pic:cNvPicPr/>
                  </pic:nvPicPr>
                  <pic:blipFill>
                    <a:blip r:embed="rId9"/>
                    <a:stretch>
                      <a:fillRect/>
                    </a:stretch>
                  </pic:blipFill>
                  <pic:spPr>
                    <a:xfrm>
                      <a:off x="0" y="0"/>
                      <a:ext cx="653796" cy="673608"/>
                    </a:xfrm>
                    <a:prstGeom prst="rect">
                      <a:avLst/>
                    </a:prstGeom>
                  </pic:spPr>
                </pic:pic>
              </a:graphicData>
            </a:graphic>
          </wp:inline>
        </w:drawing>
      </w:r>
    </w:p>
    <w:p w14:paraId="2A65BBC9" w14:textId="74323B3A" w:rsidR="00B453BC" w:rsidRPr="00EC493D" w:rsidRDefault="00B453BC" w:rsidP="00870519">
      <w:pPr>
        <w:pStyle w:val="NL"/>
        <w:spacing w:before="240"/>
        <w:rPr>
          <w:rFonts w:cs="Times New Roman"/>
        </w:rPr>
      </w:pPr>
      <w:r w:rsidRPr="00EC493D">
        <w:rPr>
          <w:rStyle w:val="NLLLN"/>
          <w:rFonts w:cs="Times New Roman"/>
        </w:rPr>
        <w:tab/>
        <w:t>a.</w:t>
      </w:r>
      <w:r w:rsidRPr="00EC493D">
        <w:rPr>
          <w:rStyle w:val="NLLLN"/>
          <w:rFonts w:cs="Times New Roman"/>
        </w:rPr>
        <w:tab/>
      </w:r>
      <w:r w:rsidRPr="00EC493D">
        <w:rPr>
          <w:rFonts w:cs="Times New Roman"/>
        </w:rPr>
        <w:t>How many valence electrons does it have?</w:t>
      </w:r>
      <w:r w:rsidR="00870519" w:rsidRPr="00870519">
        <w:rPr>
          <w:color w:val="3333CC"/>
        </w:rPr>
        <w:t xml:space="preserve"> </w:t>
      </w:r>
      <w:r w:rsidR="00870519" w:rsidRPr="00870519">
        <w:rPr>
          <w:color w:val="3333CC"/>
          <w:u w:val="single"/>
        </w:rPr>
        <w:t>One</w:t>
      </w:r>
      <w:r w:rsidR="00870519">
        <w:rPr>
          <w:rFonts w:cs="Times New Roman"/>
        </w:rPr>
        <w:t xml:space="preserve"> Circle</w:t>
      </w:r>
      <w:r w:rsidRPr="00EC493D">
        <w:rPr>
          <w:rFonts w:cs="Times New Roman"/>
        </w:rPr>
        <w:t xml:space="preserve"> the valence electron(s).</w:t>
      </w:r>
    </w:p>
    <w:p w14:paraId="0CED5BD4" w14:textId="39D0C61C" w:rsidR="00D82E75" w:rsidRPr="00EC493D" w:rsidRDefault="00B453BC" w:rsidP="00870519">
      <w:pPr>
        <w:pStyle w:val="NL"/>
        <w:spacing w:before="240"/>
        <w:rPr>
          <w:rFonts w:cs="Times New Roman"/>
        </w:rPr>
      </w:pPr>
      <w:r w:rsidRPr="00EC493D">
        <w:rPr>
          <w:rStyle w:val="NLLLN"/>
          <w:rFonts w:cs="Times New Roman"/>
        </w:rPr>
        <w:tab/>
        <w:t>b.</w:t>
      </w:r>
      <w:r w:rsidRPr="00EC493D">
        <w:rPr>
          <w:rStyle w:val="NLLLN"/>
          <w:rFonts w:cs="Times New Roman"/>
        </w:rPr>
        <w:tab/>
      </w:r>
      <w:r w:rsidRPr="00EC493D">
        <w:rPr>
          <w:rFonts w:cs="Times New Roman"/>
        </w:rPr>
        <w:t xml:space="preserve">How many protons does it have? </w:t>
      </w:r>
      <w:r w:rsidR="00870519">
        <w:rPr>
          <w:color w:val="3333CC"/>
        </w:rPr>
        <w:t>Eleven.</w:t>
      </w:r>
    </w:p>
    <w:p w14:paraId="3FB1CC55" w14:textId="744C172F" w:rsidR="00B453BC" w:rsidRPr="00D82E75" w:rsidRDefault="00B453BC" w:rsidP="00D30BB7">
      <w:pPr>
        <w:pStyle w:val="H1"/>
        <w:spacing w:after="320"/>
        <w:rPr>
          <w:rFonts w:ascii="Times New Roman" w:hAnsi="Times New Roman" w:cs="Times New Roman"/>
          <w:color w:val="0049A8"/>
        </w:rPr>
      </w:pPr>
      <w:r w:rsidRPr="00D82E75">
        <w:rPr>
          <w:rStyle w:val="H11"/>
          <w:rFonts w:ascii="Times New Roman" w:hAnsi="Times New Roman" w:cs="Times New Roman"/>
          <w:b/>
          <w:bCs w:val="0"/>
          <w:i/>
          <w:iCs w:val="0"/>
          <w:color w:val="9B0D68"/>
        </w:rPr>
        <w:t>Concept 2.3</w:t>
      </w:r>
      <w:r w:rsidRPr="00D82E75">
        <w:rPr>
          <w:rFonts w:ascii="Times New Roman" w:hAnsi="Times New Roman" w:cs="Times New Roman"/>
          <w:color w:val="9B0D68"/>
        </w:rPr>
        <w:t xml:space="preserve"> </w:t>
      </w:r>
      <w:r w:rsidRPr="00D82E75">
        <w:rPr>
          <w:rFonts w:ascii="Times New Roman" w:hAnsi="Times New Roman" w:cs="Times New Roman"/>
          <w:color w:val="0049A8"/>
        </w:rPr>
        <w:t xml:space="preserve">The formation and function of molecules </w:t>
      </w:r>
      <w:r w:rsidR="00EC6D2B" w:rsidRPr="00D82E75">
        <w:rPr>
          <w:rFonts w:ascii="Times New Roman" w:hAnsi="Times New Roman" w:cs="Times New Roman"/>
          <w:color w:val="0049A8"/>
        </w:rPr>
        <w:t xml:space="preserve">and ionic compounds </w:t>
      </w:r>
      <w:r w:rsidRPr="00D82E75">
        <w:rPr>
          <w:rFonts w:ascii="Times New Roman" w:hAnsi="Times New Roman" w:cs="Times New Roman"/>
          <w:color w:val="0049A8"/>
        </w:rPr>
        <w:t>depend on chemical bonding between atoms</w:t>
      </w:r>
    </w:p>
    <w:p w14:paraId="26225D83" w14:textId="744C2594" w:rsidR="00CC3999" w:rsidRPr="00B453BC" w:rsidRDefault="00CC3999" w:rsidP="00D82E75">
      <w:pPr>
        <w:pStyle w:val="H1"/>
        <w:spacing w:before="160"/>
        <w:rPr>
          <w:rFonts w:ascii="Times New Roman" w:hAnsi="Times New Roman" w:cs="Times New Roman"/>
        </w:rPr>
      </w:pPr>
      <w:r>
        <w:rPr>
          <w:rFonts w:ascii="Times New Roman" w:hAnsi="Times New Roman" w:cs="Times New Roman"/>
        </w:rPr>
        <w:t xml:space="preserve">LO 2.3: </w:t>
      </w:r>
      <w:r w:rsidRPr="00F005C5">
        <w:t>Identify and describe the types of strong and weak chemical bonds, and use examples to show how bonds affect molecular shape.</w:t>
      </w:r>
    </w:p>
    <w:p w14:paraId="3DFB9271" w14:textId="77777777" w:rsidR="00870519" w:rsidRDefault="00B453BC" w:rsidP="00870519">
      <w:pPr>
        <w:pStyle w:val="NL"/>
        <w:spacing w:before="240"/>
        <w:rPr>
          <w:rFonts w:cs="Times New Roman"/>
        </w:rPr>
      </w:pPr>
      <w:r w:rsidRPr="00EC493D">
        <w:rPr>
          <w:rFonts w:cs="Times New Roman"/>
        </w:rPr>
        <w:tab/>
      </w:r>
      <w:r w:rsidRPr="00EC493D">
        <w:rPr>
          <w:rStyle w:val="NLN"/>
          <w:rFonts w:cs="Times New Roman"/>
        </w:rPr>
        <w:t>1</w:t>
      </w:r>
      <w:r w:rsidR="00BB4BF1">
        <w:rPr>
          <w:rStyle w:val="NLN"/>
          <w:rFonts w:cs="Times New Roman"/>
        </w:rPr>
        <w:t>8</w:t>
      </w:r>
      <w:r w:rsidRPr="00EC493D">
        <w:rPr>
          <w:rStyle w:val="NLN"/>
          <w:rFonts w:cs="Times New Roman"/>
        </w:rPr>
        <w:t>.</w:t>
      </w:r>
      <w:r w:rsidRPr="00EC493D">
        <w:rPr>
          <w:rFonts w:cs="Times New Roman"/>
        </w:rPr>
        <w:tab/>
        <w:t xml:space="preserve">Define </w:t>
      </w:r>
      <w:r w:rsidRPr="00EC493D">
        <w:rPr>
          <w:rFonts w:cs="Times New Roman"/>
          <w:i/>
          <w:iCs/>
        </w:rPr>
        <w:t>molecule</w:t>
      </w:r>
      <w:r w:rsidRPr="00EC493D">
        <w:rPr>
          <w:rFonts w:cs="Times New Roman"/>
        </w:rPr>
        <w:t>.</w:t>
      </w:r>
    </w:p>
    <w:p w14:paraId="3E25035D" w14:textId="0BCA95E2" w:rsidR="00A55190" w:rsidRPr="00EC493D" w:rsidRDefault="00870519" w:rsidP="00870519">
      <w:pPr>
        <w:pStyle w:val="NL"/>
        <w:spacing w:before="240"/>
        <w:rPr>
          <w:rFonts w:cs="Times New Roman"/>
        </w:rPr>
      </w:pPr>
      <w:r>
        <w:rPr>
          <w:color w:val="3333CC"/>
        </w:rPr>
        <w:t>When two atoms or more held together by the covalent bond, tend to form a molecule.</w:t>
      </w:r>
      <w:r>
        <w:rPr>
          <w:color w:val="3333CC"/>
        </w:rPr>
        <w:br/>
      </w:r>
    </w:p>
    <w:p w14:paraId="3B939B81" w14:textId="402E9516" w:rsidR="00B453BC" w:rsidRPr="00EC493D" w:rsidRDefault="00B453BC" w:rsidP="00B453BC">
      <w:pPr>
        <w:pStyle w:val="NL"/>
        <w:spacing w:after="240"/>
        <w:rPr>
          <w:rFonts w:cs="Times New Roman"/>
        </w:rPr>
      </w:pPr>
      <w:r w:rsidRPr="00EC493D">
        <w:rPr>
          <w:rFonts w:cs="Times New Roman"/>
        </w:rPr>
        <w:tab/>
      </w:r>
      <w:r w:rsidRPr="00EC493D">
        <w:rPr>
          <w:rStyle w:val="NLN"/>
          <w:rFonts w:cs="Times New Roman"/>
        </w:rPr>
        <w:t>1</w:t>
      </w:r>
      <w:r w:rsidR="00BB4BF1">
        <w:rPr>
          <w:rStyle w:val="NLN"/>
          <w:rFonts w:cs="Times New Roman"/>
        </w:rPr>
        <w:t>9</w:t>
      </w:r>
      <w:r w:rsidRPr="00EC493D">
        <w:rPr>
          <w:rStyle w:val="NLN"/>
          <w:rFonts w:cs="Times New Roman"/>
        </w:rPr>
        <w:t>.</w:t>
      </w:r>
      <w:r w:rsidRPr="00EC493D">
        <w:rPr>
          <w:rFonts w:cs="Times New Roman"/>
        </w:rPr>
        <w:tab/>
        <w:t xml:space="preserve">Now, </w:t>
      </w:r>
      <w:r w:rsidR="00047B23" w:rsidRPr="00EC493D">
        <w:rPr>
          <w:rFonts w:cs="Times New Roman"/>
        </w:rPr>
        <w:t>refer</w:t>
      </w:r>
      <w:r w:rsidRPr="00EC493D">
        <w:rPr>
          <w:rFonts w:cs="Times New Roman"/>
        </w:rPr>
        <w:t xml:space="preserve"> to your definition of a </w:t>
      </w:r>
      <w:r w:rsidRPr="00EC493D">
        <w:rPr>
          <w:rFonts w:cs="Times New Roman"/>
          <w:i/>
          <w:iCs/>
        </w:rPr>
        <w:t>compound</w:t>
      </w:r>
      <w:r w:rsidRPr="00EC493D">
        <w:rPr>
          <w:rFonts w:cs="Times New Roman"/>
        </w:rPr>
        <w:t xml:space="preserve"> and fill in the following chart:</w:t>
      </w:r>
    </w:p>
    <w:tbl>
      <w:tblPr>
        <w:tblpPr w:leftFromText="180" w:rightFromText="180" w:vertAnchor="text" w:tblpY="1"/>
        <w:tblOverlap w:val="never"/>
        <w:tblW w:w="8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682"/>
        <w:gridCol w:w="1682"/>
        <w:gridCol w:w="1683"/>
        <w:gridCol w:w="1682"/>
        <w:gridCol w:w="1683"/>
      </w:tblGrid>
      <w:tr w:rsidR="00B453BC" w:rsidRPr="00EC493D" w14:paraId="6580CA11" w14:textId="77777777" w:rsidTr="00047382">
        <w:trPr>
          <w:trHeight w:val="60"/>
        </w:trPr>
        <w:tc>
          <w:tcPr>
            <w:tcW w:w="1682" w:type="dxa"/>
            <w:tcBorders>
              <w:bottom w:val="single" w:sz="4" w:space="0" w:color="000000"/>
            </w:tcBorders>
            <w:shd w:val="clear" w:color="FF7F00" w:fill="E28C00"/>
            <w:tcMar>
              <w:top w:w="80" w:type="dxa"/>
              <w:left w:w="80" w:type="dxa"/>
              <w:bottom w:w="80" w:type="dxa"/>
              <w:right w:w="80" w:type="dxa"/>
            </w:tcMar>
            <w:vAlign w:val="bottom"/>
          </w:tcPr>
          <w:p w14:paraId="28C18546" w14:textId="77777777" w:rsidR="00B453BC" w:rsidRPr="00EC493D" w:rsidRDefault="00B453BC" w:rsidP="00047382">
            <w:pPr>
              <w:pStyle w:val="NoParagraphStyle"/>
              <w:spacing w:line="240" w:lineRule="auto"/>
              <w:textAlignment w:val="auto"/>
              <w:rPr>
                <w:rFonts w:ascii="Times New Roman" w:hAnsi="Times New Roman" w:cs="Times New Roman"/>
                <w:lang w:val="en-US"/>
              </w:rPr>
            </w:pPr>
          </w:p>
        </w:tc>
        <w:tc>
          <w:tcPr>
            <w:tcW w:w="1682" w:type="dxa"/>
            <w:tcBorders>
              <w:bottom w:val="single" w:sz="4" w:space="0" w:color="000000"/>
            </w:tcBorders>
            <w:shd w:val="clear" w:color="FF7F00" w:fill="E28C00"/>
            <w:tcMar>
              <w:top w:w="80" w:type="dxa"/>
              <w:left w:w="80" w:type="dxa"/>
              <w:bottom w:w="80" w:type="dxa"/>
              <w:right w:w="80" w:type="dxa"/>
            </w:tcMar>
            <w:vAlign w:val="bottom"/>
          </w:tcPr>
          <w:p w14:paraId="23228701" w14:textId="77777777" w:rsidR="00B453BC" w:rsidRPr="00EC493D" w:rsidRDefault="00B453BC" w:rsidP="00047382">
            <w:pPr>
              <w:pStyle w:val="NLUNTBCH"/>
              <w:rPr>
                <w:rFonts w:ascii="Times New Roman" w:hAnsi="Times New Roman" w:cs="Times New Roman"/>
              </w:rPr>
            </w:pPr>
            <w:r w:rsidRPr="00EC493D">
              <w:rPr>
                <w:rFonts w:ascii="Times New Roman" w:hAnsi="Times New Roman" w:cs="Times New Roman"/>
              </w:rPr>
              <w:t>Molecule? (y/n)</w:t>
            </w:r>
          </w:p>
        </w:tc>
        <w:tc>
          <w:tcPr>
            <w:tcW w:w="1683" w:type="dxa"/>
            <w:tcBorders>
              <w:bottom w:val="single" w:sz="4" w:space="0" w:color="000000"/>
            </w:tcBorders>
            <w:shd w:val="clear" w:color="FF7F00" w:fill="E28C00"/>
            <w:tcMar>
              <w:top w:w="80" w:type="dxa"/>
              <w:left w:w="80" w:type="dxa"/>
              <w:bottom w:w="80" w:type="dxa"/>
              <w:right w:w="80" w:type="dxa"/>
            </w:tcMar>
            <w:vAlign w:val="bottom"/>
          </w:tcPr>
          <w:p w14:paraId="7EA1EA28" w14:textId="77777777" w:rsidR="00B453BC" w:rsidRPr="00EC493D" w:rsidRDefault="00B453BC" w:rsidP="00047382">
            <w:pPr>
              <w:pStyle w:val="NLUNTBCH"/>
              <w:rPr>
                <w:rFonts w:ascii="Times New Roman" w:hAnsi="Times New Roman" w:cs="Times New Roman"/>
              </w:rPr>
            </w:pPr>
            <w:r w:rsidRPr="00EC493D">
              <w:rPr>
                <w:rFonts w:ascii="Times New Roman" w:hAnsi="Times New Roman" w:cs="Times New Roman"/>
              </w:rPr>
              <w:t>Compound? (y/n)</w:t>
            </w:r>
          </w:p>
        </w:tc>
        <w:tc>
          <w:tcPr>
            <w:tcW w:w="1682" w:type="dxa"/>
            <w:tcBorders>
              <w:bottom w:val="single" w:sz="4" w:space="0" w:color="000000"/>
            </w:tcBorders>
            <w:shd w:val="clear" w:color="FF7F00" w:fill="E28C00"/>
            <w:tcMar>
              <w:top w:w="80" w:type="dxa"/>
              <w:left w:w="80" w:type="dxa"/>
              <w:bottom w:w="80" w:type="dxa"/>
              <w:right w:w="80" w:type="dxa"/>
            </w:tcMar>
            <w:vAlign w:val="bottom"/>
          </w:tcPr>
          <w:p w14:paraId="24A0F499" w14:textId="77777777" w:rsidR="00B453BC" w:rsidRPr="00EC493D" w:rsidRDefault="00B453BC" w:rsidP="00047382">
            <w:pPr>
              <w:pStyle w:val="NLUNTBCH"/>
              <w:rPr>
                <w:rFonts w:ascii="Times New Roman" w:hAnsi="Times New Roman" w:cs="Times New Roman"/>
              </w:rPr>
            </w:pPr>
            <w:r w:rsidRPr="00EC493D">
              <w:rPr>
                <w:rFonts w:ascii="Times New Roman" w:hAnsi="Times New Roman" w:cs="Times New Roman"/>
              </w:rPr>
              <w:t>Molecular Formula</w:t>
            </w:r>
          </w:p>
        </w:tc>
        <w:tc>
          <w:tcPr>
            <w:tcW w:w="1683" w:type="dxa"/>
            <w:tcBorders>
              <w:bottom w:val="single" w:sz="4" w:space="0" w:color="000000"/>
            </w:tcBorders>
            <w:shd w:val="clear" w:color="FF7F00" w:fill="E28C00"/>
            <w:tcMar>
              <w:top w:w="80" w:type="dxa"/>
              <w:left w:w="80" w:type="dxa"/>
              <w:bottom w:w="80" w:type="dxa"/>
              <w:right w:w="80" w:type="dxa"/>
            </w:tcMar>
            <w:vAlign w:val="bottom"/>
          </w:tcPr>
          <w:p w14:paraId="4DD452FE" w14:textId="77777777" w:rsidR="00B453BC" w:rsidRPr="00EC493D" w:rsidRDefault="00B453BC" w:rsidP="00047382">
            <w:pPr>
              <w:pStyle w:val="NLUNTBCH"/>
              <w:rPr>
                <w:rFonts w:ascii="Times New Roman" w:hAnsi="Times New Roman" w:cs="Times New Roman"/>
              </w:rPr>
            </w:pPr>
            <w:r w:rsidRPr="00EC493D">
              <w:rPr>
                <w:rFonts w:ascii="Times New Roman" w:hAnsi="Times New Roman" w:cs="Times New Roman"/>
              </w:rPr>
              <w:t>Structural Formula</w:t>
            </w:r>
          </w:p>
        </w:tc>
      </w:tr>
      <w:tr w:rsidR="00314681" w:rsidRPr="00EC493D" w14:paraId="358D1C56" w14:textId="77777777" w:rsidTr="00047382">
        <w:trPr>
          <w:trHeight w:val="60"/>
        </w:trPr>
        <w:tc>
          <w:tcPr>
            <w:tcW w:w="1682" w:type="dxa"/>
            <w:shd w:val="clear" w:color="FF7F00" w:fill="FFF0D1"/>
            <w:tcMar>
              <w:top w:w="80" w:type="dxa"/>
              <w:left w:w="80" w:type="dxa"/>
              <w:bottom w:w="80" w:type="dxa"/>
              <w:right w:w="80" w:type="dxa"/>
            </w:tcMar>
          </w:tcPr>
          <w:p w14:paraId="18D4C851" w14:textId="77777777" w:rsidR="00314681" w:rsidRPr="00EC493D" w:rsidRDefault="00314681" w:rsidP="00047382">
            <w:pPr>
              <w:pStyle w:val="NLUNTB"/>
              <w:rPr>
                <w:rFonts w:ascii="Times New Roman" w:hAnsi="Times New Roman" w:cs="Times New Roman"/>
              </w:rPr>
            </w:pPr>
            <w:r w:rsidRPr="00EC493D">
              <w:rPr>
                <w:rFonts w:ascii="Times New Roman" w:hAnsi="Times New Roman" w:cs="Times New Roman"/>
              </w:rPr>
              <w:t>Water</w:t>
            </w:r>
          </w:p>
        </w:tc>
        <w:tc>
          <w:tcPr>
            <w:tcW w:w="1682" w:type="dxa"/>
            <w:shd w:val="clear" w:color="FF7F00" w:fill="FFF0D1"/>
            <w:tcMar>
              <w:top w:w="80" w:type="dxa"/>
              <w:left w:w="80" w:type="dxa"/>
              <w:bottom w:w="80" w:type="dxa"/>
              <w:right w:w="80" w:type="dxa"/>
            </w:tcMar>
          </w:tcPr>
          <w:p w14:paraId="3615929C" w14:textId="65A0FA2F" w:rsidR="00314681" w:rsidRPr="00EC493D" w:rsidRDefault="00870519" w:rsidP="00047382">
            <w:pPr>
              <w:pStyle w:val="NoParagraphStyle"/>
              <w:spacing w:line="240" w:lineRule="auto"/>
              <w:textAlignment w:val="auto"/>
              <w:rPr>
                <w:rFonts w:ascii="Times New Roman" w:hAnsi="Times New Roman" w:cs="Times New Roman"/>
                <w:lang w:val="en-US"/>
              </w:rPr>
            </w:pPr>
            <w:r>
              <w:rPr>
                <w:rFonts w:ascii="Times New Roman" w:hAnsi="Times New Roman" w:cs="Times New Roman"/>
                <w:lang w:val="en-US"/>
              </w:rPr>
              <w:t>Yes</w:t>
            </w:r>
          </w:p>
        </w:tc>
        <w:tc>
          <w:tcPr>
            <w:tcW w:w="1683" w:type="dxa"/>
            <w:shd w:val="clear" w:color="FF7F00" w:fill="FFF0D1"/>
            <w:tcMar>
              <w:top w:w="80" w:type="dxa"/>
              <w:left w:w="80" w:type="dxa"/>
              <w:bottom w:w="80" w:type="dxa"/>
              <w:right w:w="80" w:type="dxa"/>
            </w:tcMar>
          </w:tcPr>
          <w:p w14:paraId="74A63393" w14:textId="5B2F9A0B" w:rsidR="00314681" w:rsidRPr="00EC493D" w:rsidRDefault="00870519" w:rsidP="00047382">
            <w:pPr>
              <w:pStyle w:val="NoParagraphStyle"/>
              <w:spacing w:line="240" w:lineRule="auto"/>
              <w:textAlignment w:val="auto"/>
              <w:rPr>
                <w:rFonts w:ascii="Times New Roman" w:hAnsi="Times New Roman" w:cs="Times New Roman"/>
                <w:lang w:val="en-US"/>
              </w:rPr>
            </w:pPr>
            <w:r>
              <w:rPr>
                <w:rFonts w:ascii="Times New Roman" w:hAnsi="Times New Roman" w:cs="Times New Roman"/>
                <w:lang w:val="en-US"/>
              </w:rPr>
              <w:t>Yes</w:t>
            </w:r>
          </w:p>
        </w:tc>
        <w:tc>
          <w:tcPr>
            <w:tcW w:w="1682" w:type="dxa"/>
            <w:shd w:val="clear" w:color="FF7F00" w:fill="FFF0D1"/>
            <w:tcMar>
              <w:top w:w="80" w:type="dxa"/>
              <w:left w:w="80" w:type="dxa"/>
              <w:bottom w:w="80" w:type="dxa"/>
              <w:right w:w="80" w:type="dxa"/>
            </w:tcMar>
          </w:tcPr>
          <w:p w14:paraId="2715847E" w14:textId="66F9E782" w:rsidR="00314681" w:rsidRPr="00314681" w:rsidRDefault="00870519" w:rsidP="00047382">
            <w:pPr>
              <w:pStyle w:val="NoParagraphStyle"/>
              <w:spacing w:line="240" w:lineRule="auto"/>
              <w:textAlignment w:val="auto"/>
              <w:rPr>
                <w:rFonts w:ascii="Times New Roman" w:hAnsi="Times New Roman" w:cs="Times New Roman"/>
                <w:color w:val="0000FF"/>
                <w:lang w:val="en-US"/>
              </w:rPr>
            </w:pPr>
            <w:r>
              <w:rPr>
                <w:rFonts w:ascii="Times New Roman" w:hAnsi="Times New Roman" w:cs="Times New Roman"/>
                <w:color w:val="0000FF"/>
                <w:lang w:val="en-US"/>
              </w:rPr>
              <w:t>H2O</w:t>
            </w:r>
          </w:p>
        </w:tc>
        <w:tc>
          <w:tcPr>
            <w:tcW w:w="1683" w:type="dxa"/>
            <w:shd w:val="clear" w:color="FF7F00" w:fill="FFF0D1"/>
            <w:tcMar>
              <w:top w:w="80" w:type="dxa"/>
              <w:left w:w="80" w:type="dxa"/>
              <w:bottom w:w="80" w:type="dxa"/>
              <w:right w:w="80" w:type="dxa"/>
            </w:tcMar>
          </w:tcPr>
          <w:p w14:paraId="5160B68F" w14:textId="07CD0C61" w:rsidR="00314681" w:rsidRPr="00314681" w:rsidRDefault="00870519" w:rsidP="00047382">
            <w:pPr>
              <w:pStyle w:val="NoParagraphStyle"/>
              <w:spacing w:line="240" w:lineRule="auto"/>
              <w:textAlignment w:val="auto"/>
              <w:rPr>
                <w:rFonts w:ascii="Times New Roman" w:hAnsi="Times New Roman" w:cs="Times New Roman"/>
                <w:color w:val="0000FF"/>
                <w:lang w:val="en-US"/>
              </w:rPr>
            </w:pPr>
            <w:r>
              <w:rPr>
                <w:rFonts w:ascii="Times New Roman" w:hAnsi="Times New Roman" w:cs="Times New Roman"/>
                <w:color w:val="0000FF"/>
                <w:lang w:val="en-US"/>
              </w:rPr>
              <w:t>H-0-H</w:t>
            </w:r>
          </w:p>
          <w:p w14:paraId="7F889370" w14:textId="1995E6A8" w:rsidR="00314681" w:rsidRPr="00314681" w:rsidRDefault="00314681" w:rsidP="00047382">
            <w:pPr>
              <w:pStyle w:val="NoParagraphStyle"/>
              <w:spacing w:line="240" w:lineRule="auto"/>
              <w:textAlignment w:val="auto"/>
              <w:rPr>
                <w:rFonts w:ascii="Times New Roman" w:hAnsi="Times New Roman" w:cs="Times New Roman"/>
                <w:color w:val="0000FF"/>
                <w:lang w:val="en-US"/>
              </w:rPr>
            </w:pPr>
          </w:p>
        </w:tc>
      </w:tr>
      <w:tr w:rsidR="00314681" w:rsidRPr="00EC493D" w14:paraId="2BB3DC49" w14:textId="77777777" w:rsidTr="00047382">
        <w:trPr>
          <w:trHeight w:val="60"/>
        </w:trPr>
        <w:tc>
          <w:tcPr>
            <w:tcW w:w="1682" w:type="dxa"/>
            <w:shd w:val="clear" w:color="FF7F00" w:fill="FFF0D1"/>
            <w:tcMar>
              <w:top w:w="80" w:type="dxa"/>
              <w:left w:w="80" w:type="dxa"/>
              <w:bottom w:w="80" w:type="dxa"/>
              <w:right w:w="80" w:type="dxa"/>
            </w:tcMar>
          </w:tcPr>
          <w:p w14:paraId="47578BA9" w14:textId="77777777" w:rsidR="00314681" w:rsidRDefault="00314681" w:rsidP="00047382">
            <w:pPr>
              <w:pStyle w:val="NLUNTB"/>
              <w:rPr>
                <w:rFonts w:ascii="Times New Roman" w:hAnsi="Times New Roman" w:cs="Times New Roman"/>
              </w:rPr>
            </w:pPr>
            <w:r w:rsidRPr="00EC493D">
              <w:rPr>
                <w:rFonts w:ascii="Times New Roman" w:hAnsi="Times New Roman" w:cs="Times New Roman"/>
              </w:rPr>
              <w:t>Carbon dioxide</w:t>
            </w:r>
          </w:p>
          <w:p w14:paraId="0184D168" w14:textId="0EA76843" w:rsidR="005C7457" w:rsidRPr="00EC493D" w:rsidRDefault="005C7457" w:rsidP="00047382">
            <w:pPr>
              <w:pStyle w:val="NLUNTB"/>
              <w:rPr>
                <w:rFonts w:ascii="Times New Roman" w:hAnsi="Times New Roman" w:cs="Times New Roman"/>
              </w:rPr>
            </w:pPr>
          </w:p>
        </w:tc>
        <w:tc>
          <w:tcPr>
            <w:tcW w:w="1682" w:type="dxa"/>
            <w:shd w:val="clear" w:color="FF7F00" w:fill="FFF0D1"/>
            <w:tcMar>
              <w:top w:w="80" w:type="dxa"/>
              <w:left w:w="80" w:type="dxa"/>
              <w:bottom w:w="80" w:type="dxa"/>
              <w:right w:w="80" w:type="dxa"/>
            </w:tcMar>
          </w:tcPr>
          <w:p w14:paraId="5F62452B" w14:textId="08AF10B5" w:rsidR="00314681" w:rsidRPr="00EC493D" w:rsidRDefault="00870519" w:rsidP="00047382">
            <w:pPr>
              <w:pStyle w:val="NoParagraphStyle"/>
              <w:spacing w:line="240" w:lineRule="auto"/>
              <w:textAlignment w:val="auto"/>
              <w:rPr>
                <w:rFonts w:ascii="Times New Roman" w:hAnsi="Times New Roman" w:cs="Times New Roman"/>
                <w:lang w:val="en-US"/>
              </w:rPr>
            </w:pPr>
            <w:r>
              <w:rPr>
                <w:rFonts w:ascii="Times New Roman" w:hAnsi="Times New Roman" w:cs="Times New Roman"/>
                <w:lang w:val="en-US"/>
              </w:rPr>
              <w:t>Yes</w:t>
            </w:r>
          </w:p>
        </w:tc>
        <w:tc>
          <w:tcPr>
            <w:tcW w:w="1683" w:type="dxa"/>
            <w:shd w:val="clear" w:color="FF7F00" w:fill="FFF0D1"/>
            <w:tcMar>
              <w:top w:w="80" w:type="dxa"/>
              <w:left w:w="80" w:type="dxa"/>
              <w:bottom w:w="80" w:type="dxa"/>
              <w:right w:w="80" w:type="dxa"/>
            </w:tcMar>
          </w:tcPr>
          <w:p w14:paraId="580459EA" w14:textId="2AEBF077" w:rsidR="00314681" w:rsidRPr="00EC493D" w:rsidRDefault="00870519" w:rsidP="00047382">
            <w:pPr>
              <w:pStyle w:val="NoParagraphStyle"/>
              <w:spacing w:line="240" w:lineRule="auto"/>
              <w:textAlignment w:val="auto"/>
              <w:rPr>
                <w:rFonts w:ascii="Times New Roman" w:hAnsi="Times New Roman" w:cs="Times New Roman"/>
                <w:lang w:val="en-US"/>
              </w:rPr>
            </w:pPr>
            <w:r>
              <w:rPr>
                <w:rFonts w:ascii="Times New Roman" w:hAnsi="Times New Roman" w:cs="Times New Roman"/>
                <w:lang w:val="en-US"/>
              </w:rPr>
              <w:t>Yes</w:t>
            </w:r>
          </w:p>
        </w:tc>
        <w:tc>
          <w:tcPr>
            <w:tcW w:w="1682" w:type="dxa"/>
            <w:shd w:val="clear" w:color="FF7F00" w:fill="FFF0D1"/>
            <w:tcMar>
              <w:top w:w="80" w:type="dxa"/>
              <w:left w:w="80" w:type="dxa"/>
              <w:bottom w:w="80" w:type="dxa"/>
              <w:right w:w="80" w:type="dxa"/>
            </w:tcMar>
          </w:tcPr>
          <w:p w14:paraId="39FA3C67" w14:textId="395E1539" w:rsidR="00314681" w:rsidRPr="00314681" w:rsidRDefault="00870519" w:rsidP="00047382">
            <w:pPr>
              <w:pStyle w:val="NoParagraphStyle"/>
              <w:spacing w:line="240" w:lineRule="auto"/>
              <w:textAlignment w:val="auto"/>
              <w:rPr>
                <w:rFonts w:ascii="Times New Roman" w:hAnsi="Times New Roman" w:cs="Times New Roman"/>
                <w:color w:val="0000FF"/>
                <w:lang w:val="en-US"/>
              </w:rPr>
            </w:pPr>
            <w:r>
              <w:rPr>
                <w:rFonts w:ascii="Times New Roman" w:hAnsi="Times New Roman" w:cs="Times New Roman"/>
                <w:color w:val="0000FF"/>
                <w:lang w:val="en-US"/>
              </w:rPr>
              <w:t>CO2</w:t>
            </w:r>
          </w:p>
        </w:tc>
        <w:tc>
          <w:tcPr>
            <w:tcW w:w="1683" w:type="dxa"/>
            <w:shd w:val="clear" w:color="FF7F00" w:fill="FFF0D1"/>
            <w:tcMar>
              <w:top w:w="80" w:type="dxa"/>
              <w:left w:w="80" w:type="dxa"/>
              <w:bottom w:w="80" w:type="dxa"/>
              <w:right w:w="80" w:type="dxa"/>
            </w:tcMar>
          </w:tcPr>
          <w:p w14:paraId="4FEBFF74" w14:textId="7C22F36F" w:rsidR="00314681" w:rsidRPr="00314681" w:rsidRDefault="00870519" w:rsidP="00047382">
            <w:pPr>
              <w:pStyle w:val="NoParagraphStyle"/>
              <w:spacing w:line="240" w:lineRule="auto"/>
              <w:textAlignment w:val="auto"/>
              <w:rPr>
                <w:rFonts w:ascii="Times New Roman" w:hAnsi="Times New Roman" w:cs="Times New Roman"/>
                <w:color w:val="0000FF"/>
                <w:lang w:val="en-US"/>
              </w:rPr>
            </w:pPr>
            <w:r>
              <w:rPr>
                <w:rFonts w:ascii="Times New Roman" w:hAnsi="Times New Roman" w:cs="Times New Roman"/>
                <w:color w:val="0000FF"/>
                <w:lang w:val="en-US"/>
              </w:rPr>
              <w:t>O-C-O</w:t>
            </w:r>
          </w:p>
        </w:tc>
      </w:tr>
      <w:tr w:rsidR="00314681" w:rsidRPr="00EC493D" w14:paraId="230BB933" w14:textId="77777777" w:rsidTr="00047382">
        <w:trPr>
          <w:trHeight w:val="720"/>
        </w:trPr>
        <w:tc>
          <w:tcPr>
            <w:tcW w:w="1682" w:type="dxa"/>
            <w:shd w:val="clear" w:color="FF7F00" w:fill="FFF0D1"/>
            <w:tcMar>
              <w:top w:w="80" w:type="dxa"/>
              <w:left w:w="80" w:type="dxa"/>
              <w:bottom w:w="80" w:type="dxa"/>
              <w:right w:w="80" w:type="dxa"/>
            </w:tcMar>
          </w:tcPr>
          <w:p w14:paraId="2E169983" w14:textId="77777777" w:rsidR="00314681" w:rsidRPr="00EC493D" w:rsidRDefault="00314681" w:rsidP="00047382">
            <w:pPr>
              <w:pStyle w:val="NLUNTB"/>
              <w:rPr>
                <w:rFonts w:ascii="Times New Roman" w:hAnsi="Times New Roman" w:cs="Times New Roman"/>
              </w:rPr>
            </w:pPr>
            <w:r w:rsidRPr="00EC493D">
              <w:rPr>
                <w:rFonts w:ascii="Times New Roman" w:hAnsi="Times New Roman" w:cs="Times New Roman"/>
              </w:rPr>
              <w:lastRenderedPageBreak/>
              <w:t>Methane</w:t>
            </w:r>
          </w:p>
        </w:tc>
        <w:tc>
          <w:tcPr>
            <w:tcW w:w="1682" w:type="dxa"/>
            <w:shd w:val="clear" w:color="FF7F00" w:fill="FFF0D1"/>
            <w:tcMar>
              <w:top w:w="80" w:type="dxa"/>
              <w:left w:w="80" w:type="dxa"/>
              <w:bottom w:w="80" w:type="dxa"/>
              <w:right w:w="80" w:type="dxa"/>
            </w:tcMar>
          </w:tcPr>
          <w:p w14:paraId="340C0AE3" w14:textId="5D147D72" w:rsidR="00314681" w:rsidRPr="00EC493D" w:rsidRDefault="00047382" w:rsidP="00047382">
            <w:pPr>
              <w:pStyle w:val="NoParagraphStyle"/>
              <w:spacing w:line="240" w:lineRule="auto"/>
              <w:textAlignment w:val="auto"/>
              <w:rPr>
                <w:rFonts w:ascii="Times New Roman" w:hAnsi="Times New Roman" w:cs="Times New Roman"/>
                <w:lang w:val="en-US"/>
              </w:rPr>
            </w:pPr>
            <w:r>
              <w:rPr>
                <w:rFonts w:ascii="Times New Roman" w:hAnsi="Times New Roman" w:cs="Times New Roman"/>
                <w:lang w:val="en-US"/>
              </w:rPr>
              <w:t>Yes</w:t>
            </w:r>
          </w:p>
        </w:tc>
        <w:tc>
          <w:tcPr>
            <w:tcW w:w="1683" w:type="dxa"/>
            <w:shd w:val="clear" w:color="FF7F00" w:fill="FFF0D1"/>
            <w:tcMar>
              <w:top w:w="80" w:type="dxa"/>
              <w:left w:w="80" w:type="dxa"/>
              <w:bottom w:w="80" w:type="dxa"/>
              <w:right w:w="80" w:type="dxa"/>
            </w:tcMar>
          </w:tcPr>
          <w:p w14:paraId="4D0A6734" w14:textId="325950DE" w:rsidR="00314681" w:rsidRPr="00EC493D" w:rsidRDefault="00047382" w:rsidP="00047382">
            <w:pPr>
              <w:pStyle w:val="NoParagraphStyle"/>
              <w:spacing w:line="240" w:lineRule="auto"/>
              <w:textAlignment w:val="auto"/>
              <w:rPr>
                <w:rFonts w:ascii="Times New Roman" w:hAnsi="Times New Roman" w:cs="Times New Roman"/>
                <w:lang w:val="en-US"/>
              </w:rPr>
            </w:pPr>
            <w:r>
              <w:rPr>
                <w:rFonts w:ascii="Times New Roman" w:hAnsi="Times New Roman" w:cs="Times New Roman"/>
                <w:lang w:val="en-US"/>
              </w:rPr>
              <w:t>Yes</w:t>
            </w:r>
          </w:p>
        </w:tc>
        <w:tc>
          <w:tcPr>
            <w:tcW w:w="1682" w:type="dxa"/>
            <w:shd w:val="clear" w:color="FF7F00" w:fill="FFF0D1"/>
            <w:tcMar>
              <w:top w:w="80" w:type="dxa"/>
              <w:left w:w="80" w:type="dxa"/>
              <w:bottom w:w="80" w:type="dxa"/>
              <w:right w:w="80" w:type="dxa"/>
            </w:tcMar>
          </w:tcPr>
          <w:p w14:paraId="23260D56" w14:textId="218B4B60" w:rsidR="00314681" w:rsidRPr="00314681" w:rsidRDefault="00047382" w:rsidP="00047382">
            <w:pPr>
              <w:pStyle w:val="NoParagraphStyle"/>
              <w:spacing w:line="240" w:lineRule="auto"/>
              <w:textAlignment w:val="auto"/>
              <w:rPr>
                <w:rFonts w:ascii="Times New Roman" w:hAnsi="Times New Roman" w:cs="Times New Roman"/>
                <w:color w:val="0000FF"/>
                <w:lang w:val="en-US"/>
              </w:rPr>
            </w:pPr>
            <w:r>
              <w:rPr>
                <w:rFonts w:ascii="Times New Roman" w:hAnsi="Times New Roman" w:cs="Times New Roman"/>
                <w:color w:val="0000FF"/>
                <w:lang w:val="en-US"/>
              </w:rPr>
              <w:t>CH4</w:t>
            </w:r>
          </w:p>
        </w:tc>
        <w:tc>
          <w:tcPr>
            <w:tcW w:w="1683" w:type="dxa"/>
            <w:shd w:val="clear" w:color="FF7F00" w:fill="FFF0D1"/>
            <w:tcMar>
              <w:top w:w="80" w:type="dxa"/>
              <w:left w:w="80" w:type="dxa"/>
              <w:bottom w:w="80" w:type="dxa"/>
              <w:right w:w="80" w:type="dxa"/>
            </w:tcMar>
          </w:tcPr>
          <w:p w14:paraId="4431ACAD" w14:textId="75302D50" w:rsidR="00870519" w:rsidRPr="00870519" w:rsidRDefault="00047382" w:rsidP="00047382">
            <w:pPr>
              <w:pStyle w:val="NoParagraphStyle"/>
              <w:spacing w:line="240" w:lineRule="auto"/>
              <w:rPr>
                <w:rFonts w:ascii="Times New Roman" w:hAnsi="Times New Roman" w:cs="Times New Roman"/>
                <w:color w:val="0000FF"/>
                <w:lang w:val="en-US"/>
              </w:rPr>
            </w:pPr>
            <w:r>
              <w:rPr>
                <w:rFonts w:ascii="Times New Roman" w:hAnsi="Times New Roman" w:cs="Times New Roman"/>
                <w:color w:val="0000FF"/>
                <w:lang w:val="en-US"/>
              </w:rPr>
              <w:t xml:space="preserve">    </w:t>
            </w:r>
            <w:r w:rsidR="00870519" w:rsidRPr="00870519">
              <w:rPr>
                <w:rFonts w:ascii="Times New Roman" w:hAnsi="Times New Roman" w:cs="Times New Roman"/>
                <w:color w:val="0000FF"/>
                <w:lang w:val="en-US"/>
              </w:rPr>
              <w:t>H</w:t>
            </w:r>
          </w:p>
          <w:p w14:paraId="40BA4ADB" w14:textId="2498F2F7" w:rsidR="00870519" w:rsidRPr="00870519" w:rsidRDefault="00047382" w:rsidP="00047382">
            <w:pPr>
              <w:pStyle w:val="NoParagraphStyle"/>
              <w:spacing w:line="240" w:lineRule="auto"/>
              <w:rPr>
                <w:rFonts w:ascii="Times New Roman" w:hAnsi="Times New Roman" w:cs="Times New Roman"/>
                <w:color w:val="0000FF"/>
                <w:lang w:val="en-US"/>
              </w:rPr>
            </w:pPr>
            <w:r>
              <w:rPr>
                <w:rFonts w:ascii="Times New Roman" w:hAnsi="Times New Roman" w:cs="Times New Roman"/>
                <w:color w:val="0000FF"/>
                <w:lang w:val="en-US"/>
              </w:rPr>
              <w:t xml:space="preserve">     </w:t>
            </w:r>
            <w:r w:rsidR="00870519" w:rsidRPr="00870519">
              <w:rPr>
                <w:rFonts w:ascii="Times New Roman" w:hAnsi="Times New Roman" w:cs="Times New Roman"/>
                <w:color w:val="0000FF"/>
                <w:lang w:val="en-US"/>
              </w:rPr>
              <w:t>|</w:t>
            </w:r>
          </w:p>
          <w:p w14:paraId="45D67D83" w14:textId="7C21541A" w:rsidR="00870519" w:rsidRPr="00870519" w:rsidRDefault="00047382" w:rsidP="00047382">
            <w:pPr>
              <w:pStyle w:val="NoParagraphStyle"/>
              <w:spacing w:line="240" w:lineRule="auto"/>
              <w:rPr>
                <w:rFonts w:ascii="Times New Roman" w:hAnsi="Times New Roman" w:cs="Times New Roman"/>
                <w:color w:val="0000FF"/>
                <w:lang w:val="en-US"/>
              </w:rPr>
            </w:pPr>
            <w:r>
              <w:rPr>
                <w:rFonts w:ascii="Times New Roman" w:hAnsi="Times New Roman" w:cs="Times New Roman"/>
                <w:color w:val="0000FF"/>
                <w:lang w:val="en-US"/>
              </w:rPr>
              <w:t>H</w:t>
            </w:r>
            <w:r w:rsidR="00870519" w:rsidRPr="00870519">
              <w:rPr>
                <w:rFonts w:ascii="Times New Roman" w:hAnsi="Times New Roman" w:cs="Times New Roman"/>
                <w:color w:val="0000FF"/>
                <w:lang w:val="en-US"/>
              </w:rPr>
              <w:t>-C-H</w:t>
            </w:r>
          </w:p>
          <w:p w14:paraId="5099EF25" w14:textId="26D95D58" w:rsidR="00870519" w:rsidRPr="00870519" w:rsidRDefault="00047382" w:rsidP="00047382">
            <w:pPr>
              <w:pStyle w:val="NoParagraphStyle"/>
              <w:spacing w:line="240" w:lineRule="auto"/>
              <w:rPr>
                <w:rFonts w:ascii="Times New Roman" w:hAnsi="Times New Roman" w:cs="Times New Roman"/>
                <w:color w:val="0000FF"/>
                <w:lang w:val="en-US"/>
              </w:rPr>
            </w:pPr>
            <w:r>
              <w:rPr>
                <w:rFonts w:ascii="Times New Roman" w:hAnsi="Times New Roman" w:cs="Times New Roman"/>
                <w:color w:val="0000FF"/>
                <w:lang w:val="en-US"/>
              </w:rPr>
              <w:t xml:space="preserve">     </w:t>
            </w:r>
            <w:r w:rsidR="00870519" w:rsidRPr="00870519">
              <w:rPr>
                <w:rFonts w:ascii="Times New Roman" w:hAnsi="Times New Roman" w:cs="Times New Roman"/>
                <w:color w:val="0000FF"/>
                <w:lang w:val="en-US"/>
              </w:rPr>
              <w:t>|</w:t>
            </w:r>
          </w:p>
          <w:p w14:paraId="0CBBC0D7" w14:textId="159F4A59" w:rsidR="00314681" w:rsidRPr="00314681" w:rsidRDefault="00047382" w:rsidP="00047382">
            <w:pPr>
              <w:pStyle w:val="NoParagraphStyle"/>
              <w:spacing w:line="240" w:lineRule="auto"/>
              <w:textAlignment w:val="auto"/>
              <w:rPr>
                <w:rFonts w:ascii="Times New Roman" w:hAnsi="Times New Roman" w:cs="Times New Roman"/>
                <w:color w:val="0000FF"/>
                <w:lang w:val="en-US"/>
              </w:rPr>
            </w:pPr>
            <w:r>
              <w:rPr>
                <w:rFonts w:ascii="Times New Roman" w:hAnsi="Times New Roman" w:cs="Times New Roman"/>
                <w:color w:val="0000FF"/>
                <w:lang w:val="en-US"/>
              </w:rPr>
              <w:t xml:space="preserve">    </w:t>
            </w:r>
            <w:r w:rsidR="00870519" w:rsidRPr="00870519">
              <w:rPr>
                <w:rFonts w:ascii="Times New Roman" w:hAnsi="Times New Roman" w:cs="Times New Roman"/>
                <w:color w:val="0000FF"/>
                <w:lang w:val="en-US"/>
              </w:rPr>
              <w:t>H</w:t>
            </w:r>
          </w:p>
          <w:p w14:paraId="19E1A4D7" w14:textId="3F5A86D0" w:rsidR="00314681" w:rsidRPr="00314681" w:rsidRDefault="00314681" w:rsidP="00047382">
            <w:pPr>
              <w:pStyle w:val="NoParagraphStyle"/>
              <w:spacing w:line="240" w:lineRule="auto"/>
              <w:textAlignment w:val="auto"/>
              <w:rPr>
                <w:rFonts w:ascii="Times New Roman" w:hAnsi="Times New Roman" w:cs="Times New Roman"/>
                <w:color w:val="0000FF"/>
                <w:lang w:val="en-US"/>
              </w:rPr>
            </w:pPr>
          </w:p>
          <w:p w14:paraId="05DA4EBF" w14:textId="6EEC4AFA" w:rsidR="00314681" w:rsidRPr="00314681" w:rsidRDefault="00314681" w:rsidP="00047382">
            <w:pPr>
              <w:pStyle w:val="NoParagraphStyle"/>
              <w:spacing w:line="240" w:lineRule="auto"/>
              <w:textAlignment w:val="auto"/>
              <w:rPr>
                <w:rFonts w:ascii="Times New Roman" w:hAnsi="Times New Roman" w:cs="Times New Roman"/>
                <w:color w:val="0000FF"/>
                <w:lang w:val="en-US"/>
              </w:rPr>
            </w:pPr>
          </w:p>
        </w:tc>
      </w:tr>
      <w:tr w:rsidR="00314681" w:rsidRPr="00EC493D" w14:paraId="37A9975F" w14:textId="77777777" w:rsidTr="00047382">
        <w:trPr>
          <w:trHeight w:val="346"/>
        </w:trPr>
        <w:tc>
          <w:tcPr>
            <w:tcW w:w="1682" w:type="dxa"/>
            <w:shd w:val="clear" w:color="FF7F00" w:fill="FFF0D1"/>
            <w:tcMar>
              <w:top w:w="80" w:type="dxa"/>
              <w:left w:w="80" w:type="dxa"/>
              <w:bottom w:w="80" w:type="dxa"/>
              <w:right w:w="80" w:type="dxa"/>
            </w:tcMar>
          </w:tcPr>
          <w:p w14:paraId="13CC9BC4" w14:textId="0B4BEAAF" w:rsidR="00314681" w:rsidRPr="00EC493D" w:rsidRDefault="00314681" w:rsidP="00047382">
            <w:pPr>
              <w:pStyle w:val="NLUNTB"/>
              <w:rPr>
                <w:rFonts w:ascii="Times New Roman" w:hAnsi="Times New Roman" w:cs="Times New Roman"/>
              </w:rPr>
            </w:pPr>
            <w:r w:rsidRPr="00EC493D">
              <w:rPr>
                <w:rFonts w:ascii="Times New Roman" w:hAnsi="Times New Roman" w:cs="Times New Roman"/>
              </w:rPr>
              <w:t>Oxygen</w:t>
            </w:r>
          </w:p>
        </w:tc>
        <w:tc>
          <w:tcPr>
            <w:tcW w:w="1682" w:type="dxa"/>
            <w:shd w:val="clear" w:color="FF7F00" w:fill="FFF0D1"/>
            <w:tcMar>
              <w:top w:w="80" w:type="dxa"/>
              <w:left w:w="80" w:type="dxa"/>
              <w:bottom w:w="80" w:type="dxa"/>
              <w:right w:w="80" w:type="dxa"/>
            </w:tcMar>
          </w:tcPr>
          <w:p w14:paraId="2B80778F" w14:textId="0BAFC093" w:rsidR="00314681" w:rsidRPr="00EC493D" w:rsidRDefault="00047382" w:rsidP="00047382">
            <w:pPr>
              <w:pStyle w:val="NoParagraphStyle"/>
              <w:spacing w:line="240" w:lineRule="auto"/>
              <w:textAlignment w:val="auto"/>
              <w:rPr>
                <w:rFonts w:ascii="Times New Roman" w:hAnsi="Times New Roman" w:cs="Times New Roman"/>
                <w:lang w:val="en-US"/>
              </w:rPr>
            </w:pPr>
            <w:r>
              <w:rPr>
                <w:rFonts w:ascii="Times New Roman" w:hAnsi="Times New Roman" w:cs="Times New Roman"/>
                <w:lang w:val="en-US"/>
              </w:rPr>
              <w:t>Yes</w:t>
            </w:r>
          </w:p>
        </w:tc>
        <w:tc>
          <w:tcPr>
            <w:tcW w:w="1683" w:type="dxa"/>
            <w:shd w:val="clear" w:color="FF7F00" w:fill="FFF0D1"/>
            <w:tcMar>
              <w:top w:w="80" w:type="dxa"/>
              <w:left w:w="80" w:type="dxa"/>
              <w:bottom w:w="80" w:type="dxa"/>
              <w:right w:w="80" w:type="dxa"/>
            </w:tcMar>
          </w:tcPr>
          <w:p w14:paraId="7A777C1E" w14:textId="340034BD" w:rsidR="00314681" w:rsidRPr="00EC493D" w:rsidRDefault="00047382" w:rsidP="00047382">
            <w:pPr>
              <w:pStyle w:val="NoParagraphStyle"/>
              <w:spacing w:line="240" w:lineRule="auto"/>
              <w:textAlignment w:val="auto"/>
              <w:rPr>
                <w:rFonts w:ascii="Times New Roman" w:hAnsi="Times New Roman" w:cs="Times New Roman"/>
                <w:lang w:val="en-US"/>
              </w:rPr>
            </w:pPr>
            <w:r>
              <w:rPr>
                <w:rFonts w:ascii="Times New Roman" w:hAnsi="Times New Roman" w:cs="Times New Roman"/>
                <w:lang w:val="en-US"/>
              </w:rPr>
              <w:t>No</w:t>
            </w:r>
          </w:p>
        </w:tc>
        <w:tc>
          <w:tcPr>
            <w:tcW w:w="1682" w:type="dxa"/>
            <w:shd w:val="clear" w:color="FF7F00" w:fill="FFF0D1"/>
            <w:tcMar>
              <w:top w:w="80" w:type="dxa"/>
              <w:left w:w="80" w:type="dxa"/>
              <w:bottom w:w="80" w:type="dxa"/>
              <w:right w:w="80" w:type="dxa"/>
            </w:tcMar>
          </w:tcPr>
          <w:p w14:paraId="54E17C90" w14:textId="6C822902" w:rsidR="00314681" w:rsidRPr="00314681" w:rsidRDefault="00047382" w:rsidP="00047382">
            <w:pPr>
              <w:pStyle w:val="NLUNTB"/>
              <w:rPr>
                <w:rFonts w:ascii="Times New Roman" w:hAnsi="Times New Roman" w:cs="Times New Roman"/>
                <w:color w:val="0000FF"/>
              </w:rPr>
            </w:pPr>
            <w:r>
              <w:t>O2</w:t>
            </w:r>
          </w:p>
        </w:tc>
        <w:tc>
          <w:tcPr>
            <w:tcW w:w="1683" w:type="dxa"/>
            <w:shd w:val="clear" w:color="FF7F00" w:fill="FFF0D1"/>
            <w:tcMar>
              <w:top w:w="80" w:type="dxa"/>
              <w:left w:w="80" w:type="dxa"/>
              <w:bottom w:w="80" w:type="dxa"/>
              <w:right w:w="80" w:type="dxa"/>
            </w:tcMar>
          </w:tcPr>
          <w:p w14:paraId="69748F47" w14:textId="2F4E7327" w:rsidR="00314681" w:rsidRPr="00314681" w:rsidRDefault="00047382" w:rsidP="00047382">
            <w:pPr>
              <w:pStyle w:val="NoParagraphStyle"/>
              <w:spacing w:line="240" w:lineRule="auto"/>
              <w:textAlignment w:val="auto"/>
              <w:rPr>
                <w:rFonts w:ascii="Times New Roman" w:hAnsi="Times New Roman" w:cs="Times New Roman"/>
                <w:color w:val="0000FF"/>
                <w:lang w:val="en-US"/>
              </w:rPr>
            </w:pPr>
            <w:r>
              <w:rPr>
                <w:rFonts w:ascii="Times New Roman" w:hAnsi="Times New Roman" w:cs="Times New Roman"/>
                <w:color w:val="0000FF"/>
                <w:lang w:val="en-US"/>
              </w:rPr>
              <w:t>O=O</w:t>
            </w:r>
          </w:p>
        </w:tc>
      </w:tr>
    </w:tbl>
    <w:p w14:paraId="14F94525" w14:textId="509A8F44" w:rsidR="0092262D" w:rsidRPr="00EC493D" w:rsidRDefault="00047382" w:rsidP="00A55190">
      <w:pPr>
        <w:pStyle w:val="NL"/>
        <w:spacing w:before="400"/>
        <w:rPr>
          <w:rFonts w:cs="Times New Roman"/>
        </w:rPr>
      </w:pPr>
      <w:r>
        <w:rPr>
          <w:rFonts w:cs="Times New Roman"/>
        </w:rPr>
        <w:br w:type="textWrapping" w:clear="all"/>
      </w:r>
      <w:r w:rsidR="00BB4BF1">
        <w:rPr>
          <w:rFonts w:cs="Times New Roman"/>
        </w:rPr>
        <w:t>20</w:t>
      </w:r>
      <w:r w:rsidR="0092262D" w:rsidRPr="00EC493D">
        <w:rPr>
          <w:rFonts w:cs="Times New Roman"/>
        </w:rPr>
        <w:t>.</w:t>
      </w:r>
      <w:r w:rsidR="00731105">
        <w:rPr>
          <w:rFonts w:cs="Times New Roman"/>
        </w:rPr>
        <w:tab/>
      </w:r>
      <w:r w:rsidR="0092262D" w:rsidRPr="00EC493D">
        <w:rPr>
          <w:rFonts w:cs="Times New Roman"/>
        </w:rPr>
        <w:t xml:space="preserve">What is the valence of hydrogen </w:t>
      </w:r>
      <w:r w:rsidR="00D82E75" w:rsidRPr="00D82E75">
        <w:rPr>
          <w:rFonts w:cs="Times New Roman"/>
          <w:u w:val="single"/>
        </w:rPr>
        <w:t>       </w:t>
      </w:r>
      <w:r w:rsidRPr="00047382">
        <w:rPr>
          <w:rFonts w:cs="Times New Roman"/>
          <w:highlight w:val="yellow"/>
          <w:u w:val="single"/>
        </w:rPr>
        <w:t>(-1), +1</w:t>
      </w:r>
      <w:r>
        <w:rPr>
          <w:rFonts w:cs="Times New Roman"/>
          <w:u w:val="single"/>
        </w:rPr>
        <w:t xml:space="preserve"> </w:t>
      </w:r>
      <w:r w:rsidR="00D82E75" w:rsidRPr="00D82E75">
        <w:rPr>
          <w:rFonts w:cs="Times New Roman"/>
          <w:u w:val="single"/>
        </w:rPr>
        <w:t> </w:t>
      </w:r>
      <w:r w:rsidR="00CC4C27">
        <w:rPr>
          <w:rFonts w:cs="Times New Roman"/>
          <w:u w:val="single"/>
        </w:rPr>
        <w:t> </w:t>
      </w:r>
      <w:r w:rsidR="00D82E75" w:rsidRPr="00D82E75">
        <w:rPr>
          <w:rFonts w:cs="Times New Roman"/>
          <w:u w:val="single"/>
        </w:rPr>
        <w:t>        </w:t>
      </w:r>
      <w:r w:rsidR="0092262D" w:rsidRPr="00EC493D">
        <w:rPr>
          <w:rFonts w:cs="Times New Roman"/>
        </w:rPr>
        <w:t xml:space="preserve">, oxygen </w:t>
      </w:r>
      <w:r w:rsidR="00D82E75" w:rsidRPr="00D82E75">
        <w:rPr>
          <w:rFonts w:cs="Times New Roman"/>
          <w:u w:val="single"/>
        </w:rPr>
        <w:t>       </w:t>
      </w:r>
      <w:r w:rsidRPr="00047382">
        <w:rPr>
          <w:rFonts w:cs="Times New Roman"/>
          <w:highlight w:val="yellow"/>
          <w:u w:val="single"/>
        </w:rPr>
        <w:t>-2</w:t>
      </w:r>
      <w:r w:rsidR="00CC4C27">
        <w:rPr>
          <w:rFonts w:cs="Times New Roman"/>
          <w:u w:val="single"/>
        </w:rPr>
        <w:t> </w:t>
      </w:r>
      <w:r w:rsidR="00D82E75" w:rsidRPr="00D82E75">
        <w:rPr>
          <w:rFonts w:cs="Times New Roman"/>
          <w:u w:val="single"/>
        </w:rPr>
        <w:t>        </w:t>
      </w:r>
      <w:r w:rsidR="00D82E75">
        <w:rPr>
          <w:rFonts w:cs="Times New Roman"/>
          <w:u w:val="single"/>
        </w:rPr>
        <w:t xml:space="preserve"> </w:t>
      </w:r>
      <w:r w:rsidR="0092262D" w:rsidRPr="00EC493D">
        <w:rPr>
          <w:rFonts w:cs="Times New Roman"/>
        </w:rPr>
        <w:t xml:space="preserve">, nitrogen </w:t>
      </w:r>
      <w:r w:rsidR="00D82E75">
        <w:rPr>
          <w:rFonts w:cs="Times New Roman"/>
        </w:rPr>
        <w:br/>
      </w:r>
      <w:r w:rsidR="00D82E75" w:rsidRPr="00D82E75">
        <w:rPr>
          <w:rFonts w:cs="Times New Roman"/>
          <w:u w:val="single"/>
        </w:rPr>
        <w:t>  </w:t>
      </w:r>
      <w:r w:rsidRPr="00047382">
        <w:rPr>
          <w:rFonts w:cs="Times New Roman"/>
          <w:highlight w:val="yellow"/>
          <w:u w:val="single"/>
        </w:rPr>
        <w:t>-3, -2, -1, (+1), +2, +3, +4, +5</w:t>
      </w:r>
      <w:r w:rsidR="00D82E75" w:rsidRPr="00D82E75">
        <w:rPr>
          <w:rFonts w:cs="Times New Roman"/>
          <w:u w:val="single"/>
        </w:rPr>
        <w:t>      </w:t>
      </w:r>
      <w:r w:rsidR="00CC4C27">
        <w:rPr>
          <w:rFonts w:cs="Times New Roman"/>
          <w:u w:val="single"/>
        </w:rPr>
        <w:t> </w:t>
      </w:r>
      <w:r w:rsidR="00D82E75" w:rsidRPr="00D82E75">
        <w:rPr>
          <w:rFonts w:cs="Times New Roman"/>
          <w:u w:val="single"/>
        </w:rPr>
        <w:t>        </w:t>
      </w:r>
      <w:r w:rsidR="00D82E75">
        <w:rPr>
          <w:rFonts w:cs="Times New Roman"/>
          <w:u w:val="single"/>
        </w:rPr>
        <w:t xml:space="preserve"> </w:t>
      </w:r>
      <w:r w:rsidR="0092262D" w:rsidRPr="00EC493D">
        <w:rPr>
          <w:rFonts w:cs="Times New Roman"/>
        </w:rPr>
        <w:t xml:space="preserve">, and carbon </w:t>
      </w:r>
      <w:r w:rsidR="00D82E75" w:rsidRPr="00D82E75">
        <w:rPr>
          <w:rFonts w:cs="Times New Roman"/>
          <w:u w:val="single"/>
        </w:rPr>
        <w:t>        </w:t>
      </w:r>
      <w:r w:rsidR="00CC4C27">
        <w:rPr>
          <w:rFonts w:cs="Times New Roman"/>
          <w:u w:val="single"/>
        </w:rPr>
        <w:t> </w:t>
      </w:r>
      <w:r w:rsidR="00D82E75" w:rsidRPr="00D82E75">
        <w:rPr>
          <w:rFonts w:cs="Times New Roman"/>
          <w:u w:val="single"/>
        </w:rPr>
        <w:t> </w:t>
      </w:r>
      <w:r w:rsidRPr="00047382">
        <w:rPr>
          <w:rFonts w:cs="Times New Roman"/>
          <w:highlight w:val="yellow"/>
          <w:u w:val="single"/>
        </w:rPr>
        <w:t>(+2), +4</w:t>
      </w:r>
      <w:r w:rsidR="00D82E75" w:rsidRPr="00D82E75">
        <w:rPr>
          <w:rFonts w:cs="Times New Roman"/>
          <w:u w:val="single"/>
        </w:rPr>
        <w:t>        </w:t>
      </w:r>
      <w:r w:rsidR="00D82E75">
        <w:rPr>
          <w:rFonts w:cs="Times New Roman"/>
          <w:u w:val="single"/>
        </w:rPr>
        <w:t xml:space="preserve"> </w:t>
      </w:r>
      <w:r w:rsidR="0092262D" w:rsidRPr="00EC493D">
        <w:rPr>
          <w:rFonts w:cs="Times New Roman"/>
        </w:rPr>
        <w:t xml:space="preserve">? </w:t>
      </w:r>
    </w:p>
    <w:p w14:paraId="4496DC87" w14:textId="388269D2" w:rsidR="0092262D" w:rsidRDefault="00DD239E" w:rsidP="00A55190">
      <w:pPr>
        <w:pStyle w:val="NL"/>
        <w:spacing w:before="360"/>
        <w:rPr>
          <w:rFonts w:cs="Times New Roman"/>
        </w:rPr>
      </w:pPr>
      <w:r>
        <w:rPr>
          <w:rFonts w:cs="Times New Roman"/>
        </w:rPr>
        <w:t>2</w:t>
      </w:r>
      <w:r w:rsidR="00BB4BF1">
        <w:rPr>
          <w:rFonts w:cs="Times New Roman"/>
        </w:rPr>
        <w:t>1</w:t>
      </w:r>
      <w:r w:rsidR="0092262D" w:rsidRPr="00EC493D">
        <w:rPr>
          <w:rFonts w:cs="Times New Roman"/>
        </w:rPr>
        <w:t>.</w:t>
      </w:r>
      <w:r w:rsidR="00731105">
        <w:rPr>
          <w:rFonts w:cs="Times New Roman"/>
        </w:rPr>
        <w:tab/>
      </w:r>
      <w:r w:rsidR="0092262D" w:rsidRPr="00EC493D">
        <w:rPr>
          <w:rFonts w:cs="Times New Roman"/>
        </w:rPr>
        <w:t xml:space="preserve">In the formation of a water molecule why is the ratio </w:t>
      </w:r>
      <w:r>
        <w:rPr>
          <w:rFonts w:cs="Times New Roman"/>
        </w:rPr>
        <w:t>two</w:t>
      </w:r>
      <w:r w:rsidR="0092262D" w:rsidRPr="00EC493D">
        <w:rPr>
          <w:rFonts w:cs="Times New Roman"/>
        </w:rPr>
        <w:t xml:space="preserve"> hydrogens to one oxygen?</w:t>
      </w:r>
    </w:p>
    <w:p w14:paraId="1BC822EE" w14:textId="77777777" w:rsidR="00A3515B" w:rsidRPr="00EC493D" w:rsidRDefault="00A3515B" w:rsidP="00A3515B">
      <w:pPr>
        <w:pStyle w:val="NL"/>
        <w:rPr>
          <w:rFonts w:cs="Times New Roman"/>
        </w:rPr>
      </w:pPr>
      <w:r>
        <w:tab/>
      </w:r>
      <w:r>
        <w:tab/>
      </w:r>
      <w:r w:rsidRPr="00047382">
        <w:rPr>
          <w:highlight w:val="yellow"/>
        </w:rPr>
        <w:t>Two atoms of hydrogen are needed to satisfy the valence of one oxygen atom.</w:t>
      </w:r>
    </w:p>
    <w:p w14:paraId="5B943755" w14:textId="3715756B" w:rsidR="00047382" w:rsidRDefault="00D719B1" w:rsidP="00047382">
      <w:pPr>
        <w:pStyle w:val="NL"/>
        <w:rPr>
          <w:rFonts w:cs="Times New Roman"/>
        </w:rPr>
      </w:pPr>
      <w:r w:rsidRPr="00EC493D">
        <w:rPr>
          <w:rStyle w:val="NLN"/>
          <w:rFonts w:cs="Times New Roman"/>
        </w:rPr>
        <w:t>2</w:t>
      </w:r>
      <w:r w:rsidR="00BB4BF1">
        <w:rPr>
          <w:rStyle w:val="NLN"/>
          <w:rFonts w:cs="Times New Roman"/>
        </w:rPr>
        <w:t>2</w:t>
      </w:r>
      <w:r w:rsidR="00B453BC" w:rsidRPr="00EC493D">
        <w:rPr>
          <w:rStyle w:val="NLN"/>
          <w:rFonts w:cs="Times New Roman"/>
        </w:rPr>
        <w:t>.</w:t>
      </w:r>
      <w:r w:rsidR="00B453BC" w:rsidRPr="00EC493D">
        <w:rPr>
          <w:rFonts w:cs="Times New Roman"/>
        </w:rPr>
        <w:tab/>
        <w:t>What type of bond is seen in O</w:t>
      </w:r>
      <w:r w:rsidR="00B453BC" w:rsidRPr="00EC493D">
        <w:rPr>
          <w:rFonts w:cs="Times New Roman"/>
          <w:vertAlign w:val="subscript"/>
        </w:rPr>
        <w:t>2</w:t>
      </w:r>
      <w:r w:rsidR="00B453BC" w:rsidRPr="00EC493D">
        <w:rPr>
          <w:rFonts w:cs="Times New Roman"/>
        </w:rPr>
        <w:t>? Explain what this means.</w:t>
      </w:r>
      <w:r w:rsidR="00047382">
        <w:rPr>
          <w:rFonts w:cs="Times New Roman"/>
        </w:rPr>
        <w:t xml:space="preserve"> </w:t>
      </w:r>
    </w:p>
    <w:p w14:paraId="4D465BB1" w14:textId="7201C85E" w:rsidR="00047382" w:rsidRDefault="00047382" w:rsidP="00047382">
      <w:pPr>
        <w:pStyle w:val="NL"/>
        <w:rPr>
          <w:rFonts w:cs="Times New Roman"/>
        </w:rPr>
      </w:pPr>
      <w:r>
        <w:tab/>
      </w:r>
      <w:r>
        <w:tab/>
      </w:r>
      <w:r w:rsidRPr="00047382">
        <w:rPr>
          <w:highlight w:val="yellow"/>
        </w:rPr>
        <w:t>In O2, there exist a double</w:t>
      </w:r>
      <w:r w:rsidRPr="00047382">
        <w:rPr>
          <w:highlight w:val="yellow"/>
        </w:rPr>
        <w:t xml:space="preserve"> cova</w:t>
      </w:r>
      <w:r w:rsidRPr="00047382">
        <w:rPr>
          <w:highlight w:val="yellow"/>
        </w:rPr>
        <w:t>lent bond. The t</w:t>
      </w:r>
      <w:r w:rsidRPr="00047382">
        <w:rPr>
          <w:highlight w:val="yellow"/>
        </w:rPr>
        <w:t xml:space="preserve">wo </w:t>
      </w:r>
      <w:r w:rsidRPr="00047382">
        <w:rPr>
          <w:highlight w:val="yellow"/>
        </w:rPr>
        <w:t xml:space="preserve">atoms of </w:t>
      </w:r>
      <w:r w:rsidRPr="00047382">
        <w:rPr>
          <w:highlight w:val="yellow"/>
        </w:rPr>
        <w:t xml:space="preserve">oxygen </w:t>
      </w:r>
      <w:r w:rsidRPr="00047382">
        <w:rPr>
          <w:highlight w:val="yellow"/>
        </w:rPr>
        <w:t xml:space="preserve">together thus </w:t>
      </w:r>
      <w:r w:rsidRPr="00047382">
        <w:rPr>
          <w:highlight w:val="yellow"/>
        </w:rPr>
        <w:t>form</w:t>
      </w:r>
      <w:r w:rsidRPr="00047382">
        <w:rPr>
          <w:highlight w:val="yellow"/>
        </w:rPr>
        <w:t>ing</w:t>
      </w:r>
      <w:r w:rsidRPr="00047382">
        <w:rPr>
          <w:highlight w:val="yellow"/>
        </w:rPr>
        <w:t xml:space="preserve"> a molecule by sharing </w:t>
      </w:r>
      <w:r w:rsidRPr="00047382">
        <w:rPr>
          <w:highlight w:val="yellow"/>
        </w:rPr>
        <w:t xml:space="preserve">the </w:t>
      </w:r>
      <w:r w:rsidRPr="00047382">
        <w:rPr>
          <w:highlight w:val="yellow"/>
        </w:rPr>
        <w:t>two pairs of valence electrons.</w:t>
      </w:r>
    </w:p>
    <w:p w14:paraId="20D6424A" w14:textId="050B69A0" w:rsidR="00EB1AB3" w:rsidRDefault="00EB1AB3" w:rsidP="00B453BC">
      <w:pPr>
        <w:pStyle w:val="NL"/>
        <w:rPr>
          <w:rFonts w:cs="Times New Roman"/>
        </w:rPr>
      </w:pPr>
      <w:r>
        <w:rPr>
          <w:rFonts w:cs="Times New Roman"/>
        </w:rPr>
        <w:br/>
      </w:r>
    </w:p>
    <w:p w14:paraId="09176F8C" w14:textId="778CF19F" w:rsidR="00B453BC" w:rsidRDefault="00B453BC" w:rsidP="00B453BC">
      <w:pPr>
        <w:pStyle w:val="NL"/>
        <w:rPr>
          <w:rFonts w:cs="Times New Roman"/>
        </w:rPr>
      </w:pPr>
      <w:r w:rsidRPr="00EC493D">
        <w:rPr>
          <w:rFonts w:cs="Times New Roman"/>
        </w:rPr>
        <w:tab/>
      </w:r>
      <w:r w:rsidR="00DD239E">
        <w:rPr>
          <w:rStyle w:val="NLN"/>
          <w:rFonts w:cs="Times New Roman"/>
        </w:rPr>
        <w:t>2</w:t>
      </w:r>
      <w:r w:rsidR="00BB4BF1">
        <w:rPr>
          <w:rStyle w:val="NLN"/>
          <w:rFonts w:cs="Times New Roman"/>
        </w:rPr>
        <w:t>3</w:t>
      </w:r>
      <w:r w:rsidRPr="00EC493D">
        <w:rPr>
          <w:rStyle w:val="NLN"/>
          <w:rFonts w:cs="Times New Roman"/>
        </w:rPr>
        <w:t>.</w:t>
      </w:r>
      <w:r w:rsidRPr="00EC493D">
        <w:rPr>
          <w:rFonts w:cs="Times New Roman"/>
        </w:rPr>
        <w:tab/>
        <w:t xml:space="preserve">What is meant by </w:t>
      </w:r>
      <w:r w:rsidRPr="00EC493D">
        <w:rPr>
          <w:rFonts w:cs="Times New Roman"/>
          <w:i/>
          <w:iCs/>
        </w:rPr>
        <w:t>electronegativity</w:t>
      </w:r>
      <w:r w:rsidRPr="00EC493D">
        <w:rPr>
          <w:rFonts w:cs="Times New Roman"/>
        </w:rPr>
        <w:t>?</w:t>
      </w:r>
    </w:p>
    <w:p w14:paraId="73386C3B" w14:textId="6A5B413A" w:rsidR="00672401" w:rsidRPr="00EC493D" w:rsidRDefault="00672401" w:rsidP="00672401">
      <w:pPr>
        <w:pStyle w:val="NL"/>
        <w:spacing w:before="240"/>
        <w:rPr>
          <w:rFonts w:cs="Times New Roman"/>
        </w:rPr>
      </w:pPr>
      <w:r>
        <w:rPr>
          <w:rStyle w:val="NLN"/>
          <w:rFonts w:cs="Times New Roman"/>
        </w:rPr>
        <w:tab/>
      </w:r>
      <w:r>
        <w:rPr>
          <w:rStyle w:val="NLN"/>
          <w:rFonts w:cs="Times New Roman"/>
        </w:rPr>
        <w:tab/>
      </w:r>
      <w:r w:rsidR="00E774A0" w:rsidRPr="00E774A0">
        <w:rPr>
          <w:rStyle w:val="NLN"/>
          <w:rFonts w:cs="Times New Roman"/>
          <w:highlight w:val="yellow"/>
        </w:rPr>
        <w:t>The electronegativity is referred as an attraction of a certain Atom for the electrons in the covalent bond.</w:t>
      </w:r>
    </w:p>
    <w:p w14:paraId="631EF798" w14:textId="00E6864B" w:rsidR="00B453BC" w:rsidRDefault="00B453BC" w:rsidP="00B453BC">
      <w:pPr>
        <w:pStyle w:val="NL"/>
        <w:rPr>
          <w:rFonts w:cs="Times New Roman"/>
        </w:rPr>
      </w:pPr>
      <w:r w:rsidRPr="00EC493D">
        <w:rPr>
          <w:rFonts w:cs="Times New Roman"/>
        </w:rPr>
        <w:tab/>
      </w:r>
      <w:r w:rsidR="00F61B5A" w:rsidRPr="00EC493D">
        <w:rPr>
          <w:rFonts w:cs="Times New Roman"/>
        </w:rPr>
        <w:t>2</w:t>
      </w:r>
      <w:r w:rsidR="00BB4BF1">
        <w:rPr>
          <w:rFonts w:cs="Times New Roman"/>
        </w:rPr>
        <w:t>4</w:t>
      </w:r>
      <w:r w:rsidRPr="00EC493D">
        <w:rPr>
          <w:rStyle w:val="NLN"/>
          <w:rFonts w:cs="Times New Roman"/>
        </w:rPr>
        <w:t>.</w:t>
      </w:r>
      <w:r w:rsidRPr="00EC493D">
        <w:rPr>
          <w:rFonts w:cs="Times New Roman"/>
        </w:rPr>
        <w:tab/>
        <w:t xml:space="preserve">Explain the difference between a </w:t>
      </w:r>
      <w:r w:rsidRPr="00EC493D">
        <w:rPr>
          <w:rFonts w:cs="Times New Roman"/>
          <w:i/>
          <w:iCs/>
        </w:rPr>
        <w:t>nonpolar covalent bond</w:t>
      </w:r>
      <w:r w:rsidRPr="00EC493D">
        <w:rPr>
          <w:rFonts w:cs="Times New Roman"/>
        </w:rPr>
        <w:t xml:space="preserve"> and a </w:t>
      </w:r>
      <w:r w:rsidRPr="00EC493D">
        <w:rPr>
          <w:rFonts w:cs="Times New Roman"/>
          <w:i/>
          <w:iCs/>
        </w:rPr>
        <w:t>polar covalent bond</w:t>
      </w:r>
      <w:r w:rsidRPr="00EC493D">
        <w:rPr>
          <w:rFonts w:cs="Times New Roman"/>
        </w:rPr>
        <w:t>.</w:t>
      </w:r>
    </w:p>
    <w:p w14:paraId="6230FC51" w14:textId="6AA80621" w:rsidR="00672401" w:rsidRPr="00EC493D" w:rsidRDefault="00672401" w:rsidP="00672401">
      <w:pPr>
        <w:pStyle w:val="NL"/>
        <w:spacing w:before="240"/>
        <w:rPr>
          <w:rFonts w:cs="Times New Roman"/>
        </w:rPr>
      </w:pPr>
      <w:r>
        <w:rPr>
          <w:rFonts w:cs="Times New Roman"/>
        </w:rPr>
        <w:tab/>
      </w:r>
      <w:r>
        <w:rPr>
          <w:rFonts w:cs="Times New Roman"/>
        </w:rPr>
        <w:tab/>
      </w:r>
      <w:r w:rsidR="00E774A0" w:rsidRPr="008A23ED">
        <w:rPr>
          <w:rFonts w:cs="Times New Roman"/>
          <w:highlight w:val="yellow"/>
        </w:rPr>
        <w:t xml:space="preserve">A nonpolar covalent bond </w:t>
      </w:r>
      <w:r w:rsidR="00015F66" w:rsidRPr="008A23ED">
        <w:rPr>
          <w:rFonts w:cs="Times New Roman"/>
          <w:highlight w:val="yellow"/>
        </w:rPr>
        <w:t>occurs</w:t>
      </w:r>
      <w:r w:rsidR="00E774A0" w:rsidRPr="008A23ED">
        <w:rPr>
          <w:rFonts w:cs="Times New Roman"/>
          <w:highlight w:val="yellow"/>
        </w:rPr>
        <w:t xml:space="preserve"> between </w:t>
      </w:r>
      <w:r w:rsidR="00015F66" w:rsidRPr="008A23ED">
        <w:rPr>
          <w:rFonts w:cs="Times New Roman"/>
          <w:highlight w:val="yellow"/>
        </w:rPr>
        <w:t xml:space="preserve">atoms of </w:t>
      </w:r>
      <w:r w:rsidR="00E774A0" w:rsidRPr="008A23ED">
        <w:rPr>
          <w:rFonts w:cs="Times New Roman"/>
          <w:highlight w:val="yellow"/>
        </w:rPr>
        <w:t>the same elements, electrons shared equally and they have neutral polarity.</w:t>
      </w:r>
      <w:r w:rsidR="00CC4C27" w:rsidRPr="008A23ED">
        <w:rPr>
          <w:color w:val="0000FF"/>
          <w:highlight w:val="yellow"/>
        </w:rPr>
        <w:br/>
      </w:r>
      <w:r w:rsidR="00E774A0" w:rsidRPr="008A23ED">
        <w:rPr>
          <w:rFonts w:cs="Times New Roman"/>
          <w:highlight w:val="yellow"/>
        </w:rPr>
        <w:t xml:space="preserve"> A polar covalent bond on the other hand occurs when a single atom is bonded to several electronegative atoms and have electrons that are unequally shared.</w:t>
      </w:r>
      <w:r w:rsidR="00EB1AB3" w:rsidRPr="008A23ED">
        <w:rPr>
          <w:rFonts w:cs="Times New Roman"/>
          <w:highlight w:val="yellow"/>
        </w:rPr>
        <w:br/>
      </w:r>
      <w:r w:rsidR="008A23ED" w:rsidRPr="008A23ED">
        <w:rPr>
          <w:highlight w:val="yellow"/>
        </w:rPr>
        <w:t>H2-nonpolar covalent bond</w:t>
      </w:r>
      <w:r w:rsidR="008A23ED" w:rsidRPr="008A23ED">
        <w:rPr>
          <w:highlight w:val="yellow"/>
        </w:rPr>
        <w:t xml:space="preserve">, </w:t>
      </w:r>
      <w:r w:rsidR="008A23ED" w:rsidRPr="008A23ED">
        <w:rPr>
          <w:highlight w:val="yellow"/>
        </w:rPr>
        <w:t>H2O-polar covalent bond</w:t>
      </w:r>
      <w:r w:rsidR="008A23ED">
        <w:t xml:space="preserve">  </w:t>
      </w:r>
      <w:r w:rsidR="00EB1AB3">
        <w:rPr>
          <w:rFonts w:cs="Times New Roman"/>
        </w:rPr>
        <w:br/>
      </w:r>
      <w:r w:rsidR="00EB1AB3">
        <w:rPr>
          <w:rFonts w:cs="Times New Roman"/>
        </w:rPr>
        <w:br/>
      </w:r>
    </w:p>
    <w:p w14:paraId="360D711B" w14:textId="1C94DC14" w:rsidR="00B453BC" w:rsidRDefault="00B453BC" w:rsidP="00EF21FC">
      <w:pPr>
        <w:pStyle w:val="NL"/>
        <w:rPr>
          <w:rFonts w:cs="Times New Roman"/>
        </w:rPr>
      </w:pPr>
      <w:r w:rsidRPr="00EC493D">
        <w:rPr>
          <w:rFonts w:cs="Times New Roman"/>
        </w:rPr>
        <w:lastRenderedPageBreak/>
        <w:tab/>
      </w:r>
      <w:r w:rsidRPr="00EC493D">
        <w:rPr>
          <w:rStyle w:val="NLN"/>
          <w:rFonts w:cs="Times New Roman"/>
        </w:rPr>
        <w:t>2</w:t>
      </w:r>
      <w:r w:rsidR="00723328">
        <w:rPr>
          <w:rStyle w:val="NLN"/>
          <w:rFonts w:cs="Times New Roman"/>
        </w:rPr>
        <w:t>5</w:t>
      </w:r>
      <w:r w:rsidRPr="00EC493D">
        <w:rPr>
          <w:rStyle w:val="NLN"/>
          <w:rFonts w:cs="Times New Roman"/>
        </w:rPr>
        <w:t>.</w:t>
      </w:r>
      <w:r w:rsidRPr="00EC493D">
        <w:rPr>
          <w:rFonts w:cs="Times New Roman"/>
        </w:rPr>
        <w:tab/>
        <w:t xml:space="preserve">Make an electron distribution diagram of water. Which element is most electronegative? Why is water considered a </w:t>
      </w:r>
      <w:r w:rsidRPr="00EC493D">
        <w:rPr>
          <w:rFonts w:cs="Times New Roman"/>
          <w:i/>
          <w:iCs/>
        </w:rPr>
        <w:t>polar</w:t>
      </w:r>
      <w:r w:rsidRPr="00EC493D">
        <w:rPr>
          <w:rFonts w:cs="Times New Roman"/>
        </w:rPr>
        <w:t xml:space="preserve"> molecule? Label the regions that are more positive or more negative. (This is a very important concept. Spend some time with this one!)</w:t>
      </w:r>
    </w:p>
    <w:p w14:paraId="20940728" w14:textId="738F7C04" w:rsidR="00EB1AB3" w:rsidRPr="00EF21FC" w:rsidRDefault="008A23ED" w:rsidP="00EF21FC">
      <w:pPr>
        <w:pStyle w:val="NoSpacing"/>
        <w:spacing w:before="240" w:line="280" w:lineRule="atLeast"/>
        <w:rPr>
          <w:rFonts w:ascii="Times New Roman" w:hAnsi="Times New Roman"/>
          <w:color w:val="0000FF"/>
          <w:sz w:val="24"/>
          <w:szCs w:val="24"/>
        </w:rPr>
      </w:pPr>
      <w:r>
        <w:rPr>
          <w:rFonts w:ascii="Times New Roman" w:hAnsi="Times New Roman"/>
          <w:color w:val="0000FF"/>
          <w:sz w:val="24"/>
          <w:szCs w:val="24"/>
        </w:rPr>
        <w:t>Water is considered being a polar molecule since oxygen is more electronegative compared to Hydrogen and thus pulling the shared electrons pulled towards oxygen.</w:t>
      </w:r>
      <w:r w:rsidR="00EB1AB3">
        <w:rPr>
          <w:rFonts w:ascii="Times New Roman" w:hAnsi="Times New Roman"/>
          <w:color w:val="0000FF"/>
          <w:sz w:val="24"/>
          <w:szCs w:val="24"/>
        </w:rPr>
        <w:br/>
      </w:r>
    </w:p>
    <w:p w14:paraId="1AFA41BE" w14:textId="4718B479" w:rsidR="00B453BC" w:rsidRDefault="00B453BC" w:rsidP="00DD239E">
      <w:pPr>
        <w:pStyle w:val="NL"/>
        <w:rPr>
          <w:rFonts w:cs="Times New Roman"/>
        </w:rPr>
      </w:pPr>
      <w:r w:rsidRPr="00EC493D">
        <w:rPr>
          <w:rFonts w:cs="Times New Roman"/>
        </w:rPr>
        <w:tab/>
      </w:r>
      <w:r w:rsidRPr="00EC493D">
        <w:rPr>
          <w:rStyle w:val="NLN"/>
          <w:rFonts w:cs="Times New Roman"/>
        </w:rPr>
        <w:t>2</w:t>
      </w:r>
      <w:r w:rsidR="00723328">
        <w:rPr>
          <w:rStyle w:val="NLN"/>
          <w:rFonts w:cs="Times New Roman"/>
        </w:rPr>
        <w:t>6</w:t>
      </w:r>
      <w:r w:rsidRPr="00EC493D">
        <w:rPr>
          <w:rStyle w:val="NLN"/>
          <w:rFonts w:cs="Times New Roman"/>
        </w:rPr>
        <w:t>.</w:t>
      </w:r>
      <w:r w:rsidRPr="00EC493D">
        <w:rPr>
          <w:rFonts w:cs="Times New Roman"/>
        </w:rPr>
        <w:tab/>
        <w:t xml:space="preserve">Another bond type is the </w:t>
      </w:r>
      <w:r w:rsidRPr="00EC493D">
        <w:rPr>
          <w:rFonts w:cs="Times New Roman"/>
          <w:i/>
          <w:iCs/>
        </w:rPr>
        <w:t>ionic bond</w:t>
      </w:r>
      <w:r w:rsidRPr="00EC493D">
        <w:rPr>
          <w:rFonts w:cs="Times New Roman"/>
        </w:rPr>
        <w:t>. Explain what is happening in the following figure.</w:t>
      </w:r>
    </w:p>
    <w:p w14:paraId="19D05D7A" w14:textId="3C9E428F" w:rsidR="00D82E75" w:rsidRDefault="00D82E75" w:rsidP="00D82E75">
      <w:pPr>
        <w:pStyle w:val="NL"/>
        <w:jc w:val="center"/>
        <w:rPr>
          <w:rFonts w:cs="Times New Roman"/>
        </w:rPr>
      </w:pPr>
      <w:r>
        <w:rPr>
          <w:rFonts w:cs="Times New Roman"/>
          <w:noProof/>
        </w:rPr>
        <w:drawing>
          <wp:inline distT="0" distB="0" distL="0" distR="0" wp14:anchorId="40FCC44D" wp14:editId="18EB37F9">
            <wp:extent cx="4561332" cy="1804416"/>
            <wp:effectExtent l="0" t="0" r="0" b="5715"/>
            <wp:docPr id="4" name="Picture 4" descr="Short Description: [DO NOT DELETE THIS LINE]&#10;The lone valence electron of a sodium atom is transferred to join the 7 valence electrons in the third shell of a chlorine atom to form Sodium chloride (N a C l). &#10;&#10;Long Description: [DO NOT DELETE THIS LINE]&#10;The lone valence electron of a sodium atom with one electron in the third shell, eight electrons in the second shell, and two electrons in the first shell, is transferred to join the 7 valence electrons in the third shell of a chlorine atom to form Sodium chloride (N a C l).  Each resulting ion has a completed valence shell.  An ionic bond can form between the oppositely charged ions.  N a plus has eight electrons in the second shell and two electrons in the first shell.  C l minus has 8 electrons in the third shell, eight electrons in the second shell, and two electrons in the first shel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N_02_026.jpg"/>
                    <pic:cNvPicPr/>
                  </pic:nvPicPr>
                  <pic:blipFill>
                    <a:blip r:embed="rId10"/>
                    <a:stretch>
                      <a:fillRect/>
                    </a:stretch>
                  </pic:blipFill>
                  <pic:spPr>
                    <a:xfrm>
                      <a:off x="0" y="0"/>
                      <a:ext cx="4561332" cy="1804416"/>
                    </a:xfrm>
                    <a:prstGeom prst="rect">
                      <a:avLst/>
                    </a:prstGeom>
                  </pic:spPr>
                </pic:pic>
              </a:graphicData>
            </a:graphic>
          </wp:inline>
        </w:drawing>
      </w:r>
    </w:p>
    <w:p w14:paraId="022CB09C" w14:textId="0D86F6A1" w:rsidR="00EB1AB3" w:rsidRPr="00672401" w:rsidRDefault="00495E66" w:rsidP="00C40805">
      <w:pPr>
        <w:pStyle w:val="NL"/>
        <w:spacing w:before="240"/>
        <w:rPr>
          <w:rFonts w:cs="Times New Roman"/>
          <w:color w:val="0000FF"/>
        </w:rPr>
      </w:pPr>
      <w:r>
        <w:rPr>
          <w:rFonts w:cs="Times New Roman"/>
        </w:rPr>
        <w:tab/>
      </w:r>
      <w:r>
        <w:rPr>
          <w:rFonts w:cs="Times New Roman"/>
        </w:rPr>
        <w:tab/>
      </w:r>
      <w:r w:rsidR="00C40805">
        <w:rPr>
          <w:rFonts w:cs="Times New Roman"/>
          <w:color w:val="0000FF"/>
        </w:rPr>
        <w:t>Ionic bonding is the attraction existing between atoms or ions with opposite charges</w:t>
      </w:r>
      <w:r w:rsidR="00672401" w:rsidRPr="00672401">
        <w:rPr>
          <w:rFonts w:cs="Times New Roman"/>
          <w:color w:val="0000FF"/>
        </w:rPr>
        <w:tab/>
      </w:r>
      <w:r w:rsidR="00C40805">
        <w:rPr>
          <w:rFonts w:cs="Times New Roman"/>
          <w:color w:val="0000FF"/>
        </w:rPr>
        <w:t>The above figure is a representation of the electron transfer and the ionic bonding process. The one atom of sodium is moved to be able to join other seven valence electrons of chlo</w:t>
      </w:r>
      <w:r w:rsidR="00C40805">
        <w:rPr>
          <w:rFonts w:cs="Times New Roman"/>
          <w:color w:val="0000FF"/>
        </w:rPr>
        <w:t>rine atom</w:t>
      </w:r>
      <w:r w:rsidR="00C40805">
        <w:rPr>
          <w:rFonts w:cs="Times New Roman"/>
          <w:color w:val="0000FF"/>
        </w:rPr>
        <w:t xml:space="preserve"> as indicated. Every resulting ion has completed valence shell with eight electrons.</w:t>
      </w:r>
      <w:r w:rsidR="00EB1AB3">
        <w:rPr>
          <w:rFonts w:cs="Times New Roman"/>
          <w:color w:val="0000FF"/>
        </w:rPr>
        <w:br/>
      </w:r>
    </w:p>
    <w:p w14:paraId="0DB8D724" w14:textId="4C0E671C" w:rsidR="00B453BC" w:rsidRDefault="00B453BC" w:rsidP="00B453BC">
      <w:pPr>
        <w:pStyle w:val="NL"/>
        <w:rPr>
          <w:rFonts w:cs="Times New Roman"/>
        </w:rPr>
      </w:pPr>
      <w:r w:rsidRPr="00EC493D">
        <w:rPr>
          <w:rFonts w:cs="Times New Roman"/>
        </w:rPr>
        <w:tab/>
      </w:r>
      <w:r w:rsidRPr="00EC493D">
        <w:rPr>
          <w:rStyle w:val="NLN"/>
          <w:rFonts w:cs="Times New Roman"/>
        </w:rPr>
        <w:t>2</w:t>
      </w:r>
      <w:r w:rsidR="00723328">
        <w:rPr>
          <w:rStyle w:val="NLN"/>
          <w:rFonts w:cs="Times New Roman"/>
        </w:rPr>
        <w:t>7</w:t>
      </w:r>
      <w:r w:rsidRPr="00EC493D">
        <w:rPr>
          <w:rStyle w:val="NLN"/>
          <w:rFonts w:cs="Times New Roman"/>
        </w:rPr>
        <w:t>.</w:t>
      </w:r>
      <w:r w:rsidRPr="00EC493D">
        <w:rPr>
          <w:rFonts w:cs="Times New Roman"/>
        </w:rPr>
        <w:tab/>
        <w:t xml:space="preserve">Define </w:t>
      </w:r>
      <w:r w:rsidRPr="00EC493D">
        <w:rPr>
          <w:rFonts w:cs="Times New Roman"/>
          <w:i/>
          <w:iCs/>
        </w:rPr>
        <w:t>anion</w:t>
      </w:r>
      <w:r w:rsidRPr="00EC493D">
        <w:rPr>
          <w:rFonts w:cs="Times New Roman"/>
        </w:rPr>
        <w:t xml:space="preserve"> and </w:t>
      </w:r>
      <w:r w:rsidRPr="00EC493D">
        <w:rPr>
          <w:rFonts w:cs="Times New Roman"/>
          <w:i/>
          <w:iCs/>
        </w:rPr>
        <w:t>cation</w:t>
      </w:r>
      <w:r w:rsidRPr="00EC493D">
        <w:rPr>
          <w:rFonts w:cs="Times New Roman"/>
        </w:rPr>
        <w:t>. In the preceding example, which is the anion?</w:t>
      </w:r>
    </w:p>
    <w:p w14:paraId="5F967237" w14:textId="60D4C571" w:rsidR="00672401" w:rsidRPr="00EC493D" w:rsidRDefault="00672401" w:rsidP="00672401">
      <w:pPr>
        <w:pStyle w:val="NL"/>
        <w:spacing w:before="240"/>
        <w:rPr>
          <w:rFonts w:cs="Times New Roman"/>
        </w:rPr>
      </w:pPr>
      <w:r>
        <w:rPr>
          <w:color w:val="0000FF"/>
        </w:rPr>
        <w:tab/>
      </w:r>
      <w:r>
        <w:rPr>
          <w:color w:val="0000FF"/>
        </w:rPr>
        <w:tab/>
      </w:r>
      <w:r w:rsidR="004F6ADC">
        <w:rPr>
          <w:color w:val="0000FF"/>
        </w:rPr>
        <w:t>An a</w:t>
      </w:r>
      <w:r w:rsidR="00C40805">
        <w:rPr>
          <w:color w:val="0000FF"/>
        </w:rPr>
        <w:t xml:space="preserve">nion is an </w:t>
      </w:r>
      <w:r w:rsidR="004F6ADC">
        <w:rPr>
          <w:color w:val="0000FF"/>
        </w:rPr>
        <w:t>ion, which is negatively charged while a</w:t>
      </w:r>
      <w:r w:rsidR="00C40805">
        <w:rPr>
          <w:color w:val="0000FF"/>
        </w:rPr>
        <w:t xml:space="preserve"> cation is appositely charged ion.</w:t>
      </w:r>
      <w:r w:rsidR="004F6ADC">
        <w:rPr>
          <w:color w:val="0000FF"/>
        </w:rPr>
        <w:t xml:space="preserve"> In the above diagram, chloride ions are anion.</w:t>
      </w:r>
      <w:r w:rsidR="00CC4C27">
        <w:rPr>
          <w:color w:val="0000FF"/>
        </w:rPr>
        <w:br/>
      </w:r>
    </w:p>
    <w:p w14:paraId="07222DA3" w14:textId="4328308D" w:rsidR="00B453BC" w:rsidRDefault="00B453BC" w:rsidP="00B453BC">
      <w:pPr>
        <w:pStyle w:val="NL"/>
        <w:rPr>
          <w:rFonts w:cs="Times New Roman"/>
        </w:rPr>
      </w:pPr>
      <w:r w:rsidRPr="00EC493D">
        <w:rPr>
          <w:rFonts w:cs="Times New Roman"/>
        </w:rPr>
        <w:tab/>
      </w:r>
      <w:r w:rsidRPr="00EC493D">
        <w:rPr>
          <w:rStyle w:val="NLN"/>
          <w:rFonts w:cs="Times New Roman"/>
        </w:rPr>
        <w:t>2</w:t>
      </w:r>
      <w:r w:rsidR="00DB40B6">
        <w:rPr>
          <w:rStyle w:val="NLN"/>
          <w:rFonts w:cs="Times New Roman"/>
        </w:rPr>
        <w:t>8</w:t>
      </w:r>
      <w:r w:rsidRPr="00EC493D">
        <w:rPr>
          <w:rStyle w:val="NLN"/>
          <w:rFonts w:cs="Times New Roman"/>
        </w:rPr>
        <w:t>.</w:t>
      </w:r>
      <w:r w:rsidRPr="00EC493D">
        <w:rPr>
          <w:rFonts w:cs="Times New Roman"/>
        </w:rPr>
        <w:tab/>
        <w:t xml:space="preserve">What is a </w:t>
      </w:r>
      <w:r w:rsidRPr="00EC493D">
        <w:rPr>
          <w:rFonts w:cs="Times New Roman"/>
          <w:i/>
          <w:iCs/>
        </w:rPr>
        <w:t>hydrogen bond</w:t>
      </w:r>
      <w:r w:rsidRPr="00EC493D">
        <w:rPr>
          <w:rFonts w:cs="Times New Roman"/>
        </w:rPr>
        <w:t xml:space="preserve">? Indicate where the hydrogen bond occurs in the following </w:t>
      </w:r>
      <w:r w:rsidR="00672401">
        <w:rPr>
          <w:rFonts w:cs="Times New Roman"/>
        </w:rPr>
        <w:br/>
      </w:r>
      <w:r w:rsidRPr="00EC493D">
        <w:rPr>
          <w:rFonts w:cs="Times New Roman"/>
        </w:rPr>
        <w:t>figure.</w:t>
      </w:r>
    </w:p>
    <w:p w14:paraId="0A61F83F" w14:textId="77777777" w:rsidR="004F6ADC" w:rsidRDefault="004F6ADC" w:rsidP="004F6ADC">
      <w:pPr>
        <w:pStyle w:val="NL"/>
        <w:spacing w:before="240"/>
        <w:rPr>
          <w:rFonts w:cs="Times New Roman"/>
          <w:color w:val="0000FF"/>
        </w:rPr>
      </w:pPr>
      <w:r>
        <w:rPr>
          <w:rFonts w:cs="Times New Roman"/>
          <w:color w:val="0000FF"/>
        </w:rPr>
        <w:tab/>
      </w:r>
      <w:r w:rsidRPr="004F6ADC">
        <w:rPr>
          <w:rFonts w:cs="Times New Roman"/>
          <w:color w:val="0000FF"/>
        </w:rPr>
        <w:t>A hydrogen bond is the noncovalent attraction</w:t>
      </w:r>
      <w:r>
        <w:rPr>
          <w:rFonts w:cs="Times New Roman"/>
          <w:color w:val="0000FF"/>
        </w:rPr>
        <w:t xml:space="preserve"> existing</w:t>
      </w:r>
      <w:r w:rsidRPr="004F6ADC">
        <w:rPr>
          <w:rFonts w:cs="Times New Roman"/>
          <w:color w:val="0000FF"/>
        </w:rPr>
        <w:t xml:space="preserve"> between a </w:t>
      </w:r>
      <w:r>
        <w:rPr>
          <w:rFonts w:cs="Times New Roman"/>
          <w:color w:val="0000FF"/>
        </w:rPr>
        <w:t xml:space="preserve">hydrogen and an </w:t>
      </w:r>
    </w:p>
    <w:p w14:paraId="35513163" w14:textId="6AAB20F5" w:rsidR="00EF21FC" w:rsidRPr="00EF21FC" w:rsidRDefault="004F6ADC" w:rsidP="004F6ADC">
      <w:pPr>
        <w:pStyle w:val="NL"/>
        <w:spacing w:before="240"/>
        <w:rPr>
          <w:rFonts w:cs="Times New Roman"/>
          <w:color w:val="0000FF"/>
        </w:rPr>
      </w:pPr>
      <w:r>
        <w:rPr>
          <w:rFonts w:cs="Times New Roman"/>
          <w:color w:val="0000FF"/>
        </w:rPr>
        <w:t xml:space="preserve">Electronegative </w:t>
      </w:r>
      <w:r w:rsidRPr="004F6ADC">
        <w:rPr>
          <w:rFonts w:cs="Times New Roman"/>
          <w:color w:val="0000FF"/>
        </w:rPr>
        <w:t>Atom</w:t>
      </w:r>
      <w:r w:rsidRPr="004F6ADC">
        <w:rPr>
          <w:rFonts w:cs="Times New Roman"/>
          <w:color w:val="0000FF"/>
        </w:rPr>
        <w:t>. In</w:t>
      </w:r>
      <w:r>
        <w:rPr>
          <w:rFonts w:cs="Times New Roman"/>
          <w:color w:val="0000FF"/>
        </w:rPr>
        <w:t xml:space="preserve"> the</w:t>
      </w:r>
      <w:r w:rsidRPr="004F6ADC">
        <w:rPr>
          <w:rFonts w:cs="Times New Roman"/>
          <w:color w:val="0000FF"/>
        </w:rPr>
        <w:t xml:space="preserve"> figure </w:t>
      </w:r>
      <w:r w:rsidRPr="004F6ADC">
        <w:rPr>
          <w:rFonts w:cs="Times New Roman"/>
          <w:color w:val="0000FF"/>
        </w:rPr>
        <w:t>2.12,</w:t>
      </w:r>
      <w:r w:rsidRPr="004F6ADC">
        <w:rPr>
          <w:rFonts w:cs="Times New Roman"/>
          <w:color w:val="0000FF"/>
        </w:rPr>
        <w:t xml:space="preserve"> the hydrogen bond occurs between H2O and NH3.</w:t>
      </w:r>
      <w:r w:rsidRPr="004F6ADC">
        <w:rPr>
          <w:rFonts w:cs="Times New Roman"/>
          <w:color w:val="0000FF"/>
        </w:rPr>
        <w:t xml:space="preserve"> </w:t>
      </w:r>
    </w:p>
    <w:p w14:paraId="694E3B58" w14:textId="6BBEB033" w:rsidR="00EB1AB3" w:rsidRPr="00495E66" w:rsidRDefault="00D82E75" w:rsidP="00495E66">
      <w:pPr>
        <w:pStyle w:val="NL"/>
        <w:spacing w:before="240"/>
        <w:jc w:val="center"/>
      </w:pPr>
      <w:r>
        <w:rPr>
          <w:noProof/>
        </w:rPr>
        <w:lastRenderedPageBreak/>
        <w:drawing>
          <wp:inline distT="0" distB="0" distL="0" distR="0" wp14:anchorId="28447585" wp14:editId="26EAB3A9">
            <wp:extent cx="1711426" cy="2098614"/>
            <wp:effectExtent l="0" t="0" r="3175" b="0"/>
            <wp:docPr id="5" name="Picture 5" descr="Short Description: [DO NOT DELETE THIS LINE]&#10;The hydrogen bond between water and Ammonia.&#10;&#10;Long Description: [DO NOT DELETE THIS LINE]&#10;The hydrogen bond between water (H 2 O) and Ammonia (N H 3) results from the attraction between the partial positive charge on the hydrogen atom of water and the partial negative charge on the nitrogen atom of ammonia.  A space filling model of water is shown with a partial positive charge on the two hydrogen atoms and a partial negative charge on the oxygen atom.  A space filling model of ammonia is also shown with a partial negative charge on the nitrogen atom and partial positive charges on the hydrogen atom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N_02_028.jpg"/>
                    <pic:cNvPicPr/>
                  </pic:nvPicPr>
                  <pic:blipFill>
                    <a:blip r:embed="rId11"/>
                    <a:stretch>
                      <a:fillRect/>
                    </a:stretch>
                  </pic:blipFill>
                  <pic:spPr>
                    <a:xfrm>
                      <a:off x="0" y="0"/>
                      <a:ext cx="1715863" cy="2104054"/>
                    </a:xfrm>
                    <a:prstGeom prst="rect">
                      <a:avLst/>
                    </a:prstGeom>
                  </pic:spPr>
                </pic:pic>
              </a:graphicData>
            </a:graphic>
          </wp:inline>
        </w:drawing>
      </w:r>
      <w:r w:rsidR="00EB1AB3">
        <w:rPr>
          <w:rFonts w:cs="Times New Roman"/>
        </w:rPr>
        <w:br/>
      </w:r>
    </w:p>
    <w:p w14:paraId="453D8A79" w14:textId="77777777" w:rsidR="00B453BC" w:rsidRDefault="00B453BC" w:rsidP="00B453BC">
      <w:pPr>
        <w:pStyle w:val="NL"/>
        <w:rPr>
          <w:rFonts w:cs="Times New Roman"/>
        </w:rPr>
      </w:pPr>
      <w:r w:rsidRPr="00EC493D">
        <w:rPr>
          <w:rFonts w:cs="Times New Roman"/>
        </w:rPr>
        <w:tab/>
      </w:r>
      <w:r w:rsidRPr="00EC493D">
        <w:rPr>
          <w:rStyle w:val="NLN"/>
          <w:rFonts w:cs="Times New Roman"/>
        </w:rPr>
        <w:t>2</w:t>
      </w:r>
      <w:r w:rsidR="00723328">
        <w:rPr>
          <w:rStyle w:val="NLN"/>
          <w:rFonts w:cs="Times New Roman"/>
        </w:rPr>
        <w:t>9</w:t>
      </w:r>
      <w:r w:rsidRPr="00EC493D">
        <w:rPr>
          <w:rStyle w:val="NLN"/>
          <w:rFonts w:cs="Times New Roman"/>
        </w:rPr>
        <w:t>.</w:t>
      </w:r>
      <w:r w:rsidRPr="00EC493D">
        <w:rPr>
          <w:rFonts w:cs="Times New Roman"/>
        </w:rPr>
        <w:tab/>
        <w:t xml:space="preserve">Explain </w:t>
      </w:r>
      <w:r w:rsidRPr="00EC493D">
        <w:rPr>
          <w:rFonts w:cs="Times New Roman"/>
          <w:i/>
          <w:iCs/>
        </w:rPr>
        <w:t>van der Waals interactions</w:t>
      </w:r>
      <w:r w:rsidRPr="00EC493D">
        <w:rPr>
          <w:rFonts w:cs="Times New Roman"/>
        </w:rPr>
        <w:t>. Although they represent very weak attractions, when these interactions are numerous they can stick a gecko to the ceiling!</w:t>
      </w:r>
    </w:p>
    <w:p w14:paraId="78A3CBCE" w14:textId="793AEFAC" w:rsidR="00E26DCE" w:rsidRPr="00173A09" w:rsidRDefault="00E26DCE" w:rsidP="00173A09">
      <w:pPr>
        <w:pStyle w:val="NL"/>
        <w:rPr>
          <w:color w:val="0000FF"/>
        </w:rPr>
      </w:pPr>
      <w:r>
        <w:rPr>
          <w:color w:val="0000FF"/>
        </w:rPr>
        <w:t xml:space="preserve">          </w:t>
      </w:r>
      <w:r w:rsidR="004F6ADC">
        <w:rPr>
          <w:color w:val="0000FF"/>
        </w:rPr>
        <w:t xml:space="preserve">The van der Waals Interactions are weak </w:t>
      </w:r>
      <w:r w:rsidR="00173A09">
        <w:rPr>
          <w:color w:val="0000FF"/>
        </w:rPr>
        <w:t>individually</w:t>
      </w:r>
      <w:r w:rsidR="004F6ADC">
        <w:rPr>
          <w:color w:val="0000FF"/>
        </w:rPr>
        <w:t xml:space="preserve"> and occurs when molecules and atoms tend to be very close to each other and </w:t>
      </w:r>
      <w:r w:rsidR="00173A09">
        <w:rPr>
          <w:color w:val="0000FF"/>
        </w:rPr>
        <w:t>the interaction</w:t>
      </w:r>
      <w:r w:rsidR="004F6ADC">
        <w:rPr>
          <w:color w:val="0000FF"/>
        </w:rPr>
        <w:t xml:space="preserve"> can be more powerful when </w:t>
      </w:r>
      <w:r w:rsidR="00173A09">
        <w:rPr>
          <w:color w:val="0000FF"/>
        </w:rPr>
        <w:t>numerous interactions happen simultaneously. Molecules having nonpolar covalent bond may have both negatively and positively charged atoms. In such a molecule, electrons are not symmetrically distributed always. By chance, they may accumulate in one region of the molecule resulting to two different regions having negative and positive charges. The changing regions having opposite charges enable molecules and atoms stick to each other.</w:t>
      </w:r>
    </w:p>
    <w:p w14:paraId="64F63000" w14:textId="0EE39A95" w:rsidR="00B453BC" w:rsidRDefault="00B453BC" w:rsidP="00B453BC">
      <w:pPr>
        <w:pStyle w:val="NL"/>
        <w:rPr>
          <w:rFonts w:cs="Times New Roman"/>
        </w:rPr>
      </w:pPr>
      <w:r w:rsidRPr="00EC493D">
        <w:rPr>
          <w:rFonts w:cs="Times New Roman"/>
        </w:rPr>
        <w:tab/>
      </w:r>
      <w:r w:rsidR="00723328">
        <w:rPr>
          <w:rStyle w:val="NLN"/>
          <w:rFonts w:cs="Times New Roman"/>
        </w:rPr>
        <w:t>30</w:t>
      </w:r>
      <w:r w:rsidRPr="00EC493D">
        <w:rPr>
          <w:rStyle w:val="NLN"/>
          <w:rFonts w:cs="Times New Roman"/>
        </w:rPr>
        <w:t>.</w:t>
      </w:r>
      <w:r w:rsidRPr="00EC493D">
        <w:rPr>
          <w:rFonts w:cs="Times New Roman"/>
        </w:rPr>
        <w:tab/>
        <w:t>Here is a list of the types of bonds and interactions discussed in this section. Place them in order from the strongest to the weakest: hydrogen bonds, van der Waals interactions, covalent bonds, ionic bonds.</w:t>
      </w:r>
    </w:p>
    <w:p w14:paraId="28030B5E" w14:textId="4F9FA008" w:rsidR="00EF21FC" w:rsidRDefault="00D82E75" w:rsidP="003C7446">
      <w:pPr>
        <w:pStyle w:val="NL"/>
        <w:spacing w:before="240"/>
        <w:jc w:val="center"/>
      </w:pPr>
      <w:r>
        <w:rPr>
          <w:noProof/>
        </w:rPr>
        <w:drawing>
          <wp:inline distT="0" distB="0" distL="0" distR="0" wp14:anchorId="5C63CD8B" wp14:editId="0FE425E5">
            <wp:extent cx="504640" cy="1259756"/>
            <wp:effectExtent l="0" t="0" r="0" b="0"/>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QN_02_030.jpg"/>
                    <pic:cNvPicPr/>
                  </pic:nvPicPr>
                  <pic:blipFill>
                    <a:blip r:embed="rId12"/>
                    <a:stretch>
                      <a:fillRect/>
                    </a:stretch>
                  </pic:blipFill>
                  <pic:spPr>
                    <a:xfrm>
                      <a:off x="0" y="0"/>
                      <a:ext cx="511653" cy="1277264"/>
                    </a:xfrm>
                    <a:prstGeom prst="rect">
                      <a:avLst/>
                    </a:prstGeom>
                  </pic:spPr>
                </pic:pic>
              </a:graphicData>
            </a:graphic>
          </wp:inline>
        </w:drawing>
      </w:r>
      <w:r w:rsidR="00173A09" w:rsidRPr="00173A09">
        <w:t xml:space="preserve"> </w:t>
      </w:r>
      <w:r w:rsidR="00173A09" w:rsidRPr="00495E66">
        <w:rPr>
          <w:highlight w:val="yellow"/>
        </w:rPr>
        <w:t>Covalent Bonds</w:t>
      </w:r>
      <w:r w:rsidR="00387120" w:rsidRPr="00495E66">
        <w:rPr>
          <w:highlight w:val="yellow"/>
        </w:rPr>
        <w:t>,</w:t>
      </w:r>
      <w:r w:rsidR="00173A09" w:rsidRPr="00495E66">
        <w:rPr>
          <w:highlight w:val="yellow"/>
        </w:rPr>
        <w:t xml:space="preserve"> Ionic Bonds</w:t>
      </w:r>
      <w:r w:rsidR="00387120" w:rsidRPr="00495E66">
        <w:rPr>
          <w:highlight w:val="yellow"/>
        </w:rPr>
        <w:t>,</w:t>
      </w:r>
      <w:r w:rsidR="00173A09" w:rsidRPr="00495E66">
        <w:rPr>
          <w:highlight w:val="yellow"/>
        </w:rPr>
        <w:t xml:space="preserve"> Hydrogen Bonds</w:t>
      </w:r>
      <w:r w:rsidR="00387120" w:rsidRPr="00495E66">
        <w:rPr>
          <w:highlight w:val="yellow"/>
        </w:rPr>
        <w:t xml:space="preserve"> and</w:t>
      </w:r>
      <w:r w:rsidR="00173A09" w:rsidRPr="00495E66">
        <w:rPr>
          <w:highlight w:val="yellow"/>
        </w:rPr>
        <w:t xml:space="preserve"> Van der Waals interactions</w:t>
      </w:r>
    </w:p>
    <w:p w14:paraId="31582B7A" w14:textId="47970661" w:rsidR="00173A09" w:rsidRDefault="00173A09" w:rsidP="003C7446">
      <w:pPr>
        <w:pStyle w:val="NL"/>
        <w:spacing w:before="240"/>
        <w:jc w:val="center"/>
      </w:pPr>
      <w:r>
        <w:t>Io</w:t>
      </w:r>
    </w:p>
    <w:p w14:paraId="04D16042" w14:textId="3798DB4A" w:rsidR="00EB1AB3" w:rsidRDefault="00EB1AB3" w:rsidP="00495E66">
      <w:pPr>
        <w:pStyle w:val="NoSpacing"/>
        <w:spacing w:before="240"/>
        <w:rPr>
          <w:rFonts w:ascii="Times New Roman" w:hAnsi="Times New Roman"/>
          <w:sz w:val="24"/>
          <w:szCs w:val="24"/>
        </w:rPr>
      </w:pPr>
      <w:r w:rsidRPr="00EF21FC">
        <w:rPr>
          <w:rFonts w:ascii="Times New Roman" w:hAnsi="Times New Roman"/>
          <w:sz w:val="24"/>
          <w:szCs w:val="24"/>
        </w:rPr>
        <w:t xml:space="preserve">                                  </w:t>
      </w:r>
    </w:p>
    <w:p w14:paraId="7E2171DB" w14:textId="69B7285B" w:rsidR="00495E66" w:rsidRDefault="00495E66" w:rsidP="00495E66">
      <w:pPr>
        <w:pStyle w:val="NoSpacing"/>
        <w:spacing w:before="240"/>
        <w:rPr>
          <w:rFonts w:ascii="Times New Roman" w:hAnsi="Times New Roman"/>
          <w:sz w:val="24"/>
          <w:szCs w:val="24"/>
        </w:rPr>
      </w:pPr>
    </w:p>
    <w:p w14:paraId="3294220C" w14:textId="77777777" w:rsidR="00495E66" w:rsidRPr="00EF21FC" w:rsidRDefault="00495E66" w:rsidP="00495E66">
      <w:pPr>
        <w:pStyle w:val="NoSpacing"/>
        <w:spacing w:before="240"/>
        <w:rPr>
          <w:color w:val="0000FF"/>
        </w:rPr>
      </w:pPr>
    </w:p>
    <w:p w14:paraId="539C6D5B" w14:textId="623409C3" w:rsidR="00B453BC" w:rsidRDefault="00B453BC" w:rsidP="00B453BC">
      <w:pPr>
        <w:pStyle w:val="NL"/>
        <w:spacing w:after="300"/>
        <w:rPr>
          <w:rFonts w:cs="Times New Roman"/>
        </w:rPr>
      </w:pPr>
      <w:r w:rsidRPr="00EC493D">
        <w:rPr>
          <w:rFonts w:cs="Times New Roman"/>
        </w:rPr>
        <w:lastRenderedPageBreak/>
        <w:tab/>
      </w:r>
      <w:r w:rsidR="00F61B5A" w:rsidRPr="00EC493D">
        <w:rPr>
          <w:rFonts w:cs="Times New Roman"/>
        </w:rPr>
        <w:t>3</w:t>
      </w:r>
      <w:r w:rsidR="00723328">
        <w:rPr>
          <w:rFonts w:cs="Times New Roman"/>
        </w:rPr>
        <w:t>1</w:t>
      </w:r>
      <w:r w:rsidRPr="00EC493D">
        <w:rPr>
          <w:rStyle w:val="NLN"/>
          <w:rFonts w:cs="Times New Roman"/>
        </w:rPr>
        <w:t>.</w:t>
      </w:r>
      <w:r w:rsidRPr="00EC493D">
        <w:rPr>
          <w:rFonts w:cs="Times New Roman"/>
        </w:rPr>
        <w:tab/>
        <w:t>Use morphine and endorphins as examples to explain why molecular shape is crucial in biology.</w:t>
      </w:r>
    </w:p>
    <w:p w14:paraId="763F2D00" w14:textId="0CB571A1" w:rsidR="00314681" w:rsidRPr="00314681" w:rsidRDefault="00387120" w:rsidP="00387120">
      <w:pPr>
        <w:pStyle w:val="NL"/>
        <w:spacing w:before="240"/>
        <w:rPr>
          <w:color w:val="0000FF"/>
        </w:rPr>
      </w:pPr>
      <w:r>
        <w:rPr>
          <w:color w:val="0000FF"/>
        </w:rPr>
        <w:tab/>
      </w:r>
      <w:r>
        <w:rPr>
          <w:color w:val="0000FF"/>
        </w:rPr>
        <w:tab/>
        <w:t>The</w:t>
      </w:r>
      <w:r w:rsidRPr="00387120">
        <w:rPr>
          <w:color w:val="0000FF"/>
        </w:rPr>
        <w:t xml:space="preserve"> shape of </w:t>
      </w:r>
      <w:r>
        <w:rPr>
          <w:color w:val="0000FF"/>
        </w:rPr>
        <w:t>any</w:t>
      </w:r>
      <w:r w:rsidRPr="00387120">
        <w:rPr>
          <w:color w:val="0000FF"/>
        </w:rPr>
        <w:t xml:space="preserve"> molecule </w:t>
      </w:r>
      <w:r>
        <w:rPr>
          <w:color w:val="0000FF"/>
        </w:rPr>
        <w:t>remains to be of great importance</w:t>
      </w:r>
      <w:r w:rsidRPr="00387120">
        <w:rPr>
          <w:color w:val="0000FF"/>
        </w:rPr>
        <w:t xml:space="preserve"> </w:t>
      </w:r>
      <w:r>
        <w:rPr>
          <w:color w:val="0000FF"/>
        </w:rPr>
        <w:t xml:space="preserve">to its function in the living cell as well as </w:t>
      </w:r>
      <w:r w:rsidRPr="00387120">
        <w:rPr>
          <w:color w:val="0000FF"/>
        </w:rPr>
        <w:t xml:space="preserve">crucial in biology </w:t>
      </w:r>
      <w:r>
        <w:rPr>
          <w:color w:val="0000FF"/>
        </w:rPr>
        <w:t>since</w:t>
      </w:r>
      <w:r w:rsidRPr="00387120">
        <w:rPr>
          <w:color w:val="0000FF"/>
        </w:rPr>
        <w:t xml:space="preserve"> it </w:t>
      </w:r>
      <w:r>
        <w:rPr>
          <w:color w:val="0000FF"/>
        </w:rPr>
        <w:t>helps determine</w:t>
      </w:r>
      <w:r w:rsidRPr="00387120">
        <w:rPr>
          <w:color w:val="0000FF"/>
        </w:rPr>
        <w:t xml:space="preserve"> how</w:t>
      </w:r>
      <w:r>
        <w:rPr>
          <w:color w:val="0000FF"/>
        </w:rPr>
        <w:t xml:space="preserve"> biological molecules respond and recognize each other</w:t>
      </w:r>
      <w:r w:rsidRPr="00387120">
        <w:rPr>
          <w:color w:val="0000FF"/>
        </w:rPr>
        <w:t xml:space="preserve"> with specificity. </w:t>
      </w:r>
      <w:r>
        <w:rPr>
          <w:color w:val="0000FF"/>
        </w:rPr>
        <w:t>Morphine together with other opiates possess same</w:t>
      </w:r>
      <w:r w:rsidRPr="00387120">
        <w:rPr>
          <w:color w:val="0000FF"/>
        </w:rPr>
        <w:t xml:space="preserve"> shape to endorphins, and </w:t>
      </w:r>
      <w:r>
        <w:rPr>
          <w:color w:val="0000FF"/>
        </w:rPr>
        <w:t xml:space="preserve">thus </w:t>
      </w:r>
      <w:r w:rsidRPr="00387120">
        <w:rPr>
          <w:color w:val="0000FF"/>
        </w:rPr>
        <w:t>mim</w:t>
      </w:r>
      <w:r>
        <w:rPr>
          <w:color w:val="0000FF"/>
        </w:rPr>
        <w:t xml:space="preserve">ic the pain-relieving effect of </w:t>
      </w:r>
      <w:r w:rsidRPr="00387120">
        <w:rPr>
          <w:color w:val="0000FF"/>
        </w:rPr>
        <w:t xml:space="preserve">endorphin receptors </w:t>
      </w:r>
      <w:r>
        <w:rPr>
          <w:color w:val="0000FF"/>
        </w:rPr>
        <w:t>with</w:t>
      </w:r>
      <w:r w:rsidRPr="00387120">
        <w:rPr>
          <w:color w:val="0000FF"/>
        </w:rPr>
        <w:t>in the brain.</w:t>
      </w:r>
      <w:r w:rsidR="0021126E">
        <w:rPr>
          <w:color w:val="0000FF"/>
        </w:rPr>
        <w:br/>
      </w:r>
      <w:r w:rsidR="0021126E">
        <w:rPr>
          <w:color w:val="0000FF"/>
        </w:rPr>
        <w:br/>
      </w:r>
      <w:r w:rsidR="0021126E">
        <w:rPr>
          <w:color w:val="0000FF"/>
        </w:rPr>
        <w:br/>
      </w:r>
      <w:r w:rsidR="00E26DCE">
        <w:rPr>
          <w:color w:val="0000FF"/>
        </w:rPr>
        <w:br/>
      </w:r>
    </w:p>
    <w:p w14:paraId="331C117A" w14:textId="284A9D19" w:rsidR="00B453BC" w:rsidRPr="00D82E75" w:rsidRDefault="00B453BC" w:rsidP="00B453BC">
      <w:pPr>
        <w:pStyle w:val="H1"/>
        <w:rPr>
          <w:rFonts w:ascii="Times New Roman" w:hAnsi="Times New Roman" w:cs="Times New Roman"/>
          <w:color w:val="0049A8"/>
        </w:rPr>
      </w:pPr>
      <w:r w:rsidRPr="00D82E75">
        <w:rPr>
          <w:rStyle w:val="H11"/>
          <w:rFonts w:ascii="Times New Roman" w:hAnsi="Times New Roman" w:cs="Times New Roman"/>
          <w:b/>
          <w:bCs w:val="0"/>
          <w:i/>
          <w:iCs w:val="0"/>
          <w:color w:val="9B0D68"/>
        </w:rPr>
        <w:t>Concept 2.4</w:t>
      </w:r>
      <w:r w:rsidRPr="00D82E75">
        <w:rPr>
          <w:rFonts w:ascii="Times New Roman" w:hAnsi="Times New Roman" w:cs="Times New Roman"/>
          <w:color w:val="9B0D68"/>
        </w:rPr>
        <w:t xml:space="preserve"> </w:t>
      </w:r>
      <w:r w:rsidRPr="00D82E75">
        <w:rPr>
          <w:rFonts w:ascii="Times New Roman" w:hAnsi="Times New Roman" w:cs="Times New Roman"/>
          <w:color w:val="0049A8"/>
        </w:rPr>
        <w:t>Chemical reactions make and break chemical bonds</w:t>
      </w:r>
    </w:p>
    <w:p w14:paraId="51798526" w14:textId="1C2341AF" w:rsidR="00CC3999" w:rsidRPr="00B453BC" w:rsidRDefault="00CC3999" w:rsidP="00D82E75">
      <w:pPr>
        <w:pStyle w:val="H1"/>
        <w:spacing w:before="160"/>
        <w:rPr>
          <w:rFonts w:ascii="Times New Roman" w:hAnsi="Times New Roman" w:cs="Times New Roman"/>
        </w:rPr>
      </w:pPr>
      <w:r>
        <w:rPr>
          <w:rFonts w:ascii="Times New Roman" w:hAnsi="Times New Roman" w:cs="Times New Roman"/>
        </w:rPr>
        <w:t xml:space="preserve">LO 2.4: </w:t>
      </w:r>
      <w:r w:rsidRPr="00F005C5">
        <w:t>Given an example of a chemical reaction, describe its meaning in words.</w:t>
      </w:r>
    </w:p>
    <w:p w14:paraId="56D751DB" w14:textId="69078BD9" w:rsidR="00B453BC" w:rsidRDefault="00B453BC" w:rsidP="00B453BC">
      <w:pPr>
        <w:pStyle w:val="NL"/>
        <w:spacing w:before="0"/>
        <w:rPr>
          <w:rFonts w:cs="Times New Roman"/>
        </w:rPr>
      </w:pPr>
      <w:r w:rsidRPr="00EC493D">
        <w:rPr>
          <w:rFonts w:cs="Times New Roman"/>
        </w:rPr>
        <w:tab/>
      </w:r>
      <w:r w:rsidR="00F61B5A" w:rsidRPr="00EC493D">
        <w:rPr>
          <w:rFonts w:cs="Times New Roman"/>
        </w:rPr>
        <w:t>3</w:t>
      </w:r>
      <w:r w:rsidR="00723328">
        <w:rPr>
          <w:rFonts w:cs="Times New Roman"/>
        </w:rPr>
        <w:t>2</w:t>
      </w:r>
      <w:r w:rsidRPr="00EC493D">
        <w:rPr>
          <w:rStyle w:val="NLN"/>
          <w:rFonts w:cs="Times New Roman"/>
        </w:rPr>
        <w:t>.</w:t>
      </w:r>
      <w:r w:rsidRPr="00EC493D">
        <w:rPr>
          <w:rFonts w:cs="Times New Roman"/>
        </w:rPr>
        <w:tab/>
        <w:t xml:space="preserve">Write the chemical shorthand equation for photosynthesis. Label the </w:t>
      </w:r>
      <w:r w:rsidRPr="00EC493D">
        <w:rPr>
          <w:rFonts w:cs="Times New Roman"/>
          <w:i/>
          <w:iCs/>
        </w:rPr>
        <w:t>reactants</w:t>
      </w:r>
      <w:r w:rsidRPr="00EC493D">
        <w:rPr>
          <w:rFonts w:cs="Times New Roman"/>
        </w:rPr>
        <w:t xml:space="preserve"> and the </w:t>
      </w:r>
      <w:r w:rsidRPr="00EC493D">
        <w:rPr>
          <w:rFonts w:cs="Times New Roman"/>
          <w:i/>
          <w:iCs/>
        </w:rPr>
        <w:t>products</w:t>
      </w:r>
      <w:r w:rsidRPr="00EC493D">
        <w:rPr>
          <w:rFonts w:cs="Times New Roman"/>
        </w:rPr>
        <w:t>.</w:t>
      </w:r>
    </w:p>
    <w:p w14:paraId="75C6D3A1" w14:textId="6B72DE3F" w:rsidR="00387120" w:rsidRDefault="00387120" w:rsidP="00387120">
      <w:pPr>
        <w:spacing w:before="240"/>
        <w:ind w:left="576" w:hanging="576"/>
        <w:jc w:val="center"/>
      </w:pPr>
      <w:r>
        <w:rPr>
          <w:noProof/>
        </w:rPr>
        <mc:AlternateContent>
          <mc:Choice Requires="wps">
            <w:drawing>
              <wp:anchor distT="0" distB="0" distL="114300" distR="114300" simplePos="0" relativeHeight="251658240" behindDoc="0" locked="0" layoutInCell="1" allowOverlap="1" wp14:anchorId="142B2F0E" wp14:editId="4164D064">
                <wp:simplePos x="0" y="0"/>
                <wp:positionH relativeFrom="column">
                  <wp:posOffset>1609725</wp:posOffset>
                </wp:positionH>
                <wp:positionV relativeFrom="paragraph">
                  <wp:posOffset>324485</wp:posOffset>
                </wp:positionV>
                <wp:extent cx="666750" cy="314325"/>
                <wp:effectExtent l="38100" t="0" r="19050" b="66675"/>
                <wp:wrapNone/>
                <wp:docPr id="9" name="Straight Arrow Connector 9"/>
                <wp:cNvGraphicFramePr/>
                <a:graphic xmlns:a="http://schemas.openxmlformats.org/drawingml/2006/main">
                  <a:graphicData uri="http://schemas.microsoft.com/office/word/2010/wordprocessingShape">
                    <wps:wsp>
                      <wps:cNvCnPr/>
                      <wps:spPr>
                        <a:xfrm flipH="1">
                          <a:off x="0" y="0"/>
                          <a:ext cx="666750"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28B2F59" id="_x0000_t32" coordsize="21600,21600" o:spt="32" o:oned="t" path="m,l21600,21600e" filled="f">
                <v:path arrowok="t" fillok="f" o:connecttype="none"/>
                <o:lock v:ext="edit" shapetype="t"/>
              </v:shapetype>
              <v:shape id="Straight Arrow Connector 9" o:spid="_x0000_s1026" type="#_x0000_t32" style="position:absolute;margin-left:126.75pt;margin-top:25.55pt;width:52.5pt;height:24.7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" strokecolor="#4579b8 [3044]">
                <v:stroke endarrow="block"/>
              </v:shape>
            </w:pict>
          </mc:Fallback>
        </mc:AlternateContent>
      </w:r>
      <w:r>
        <w:rPr>
          <w:noProof/>
        </w:rPr>
        <mc:AlternateContent>
          <mc:Choice Requires="wps">
            <w:drawing>
              <wp:anchor distT="0" distB="0" distL="114300" distR="114300" simplePos="0" relativeHeight="251659264" behindDoc="0" locked="0" layoutInCell="1" allowOverlap="1" wp14:anchorId="5F2EBF81" wp14:editId="2004391F">
                <wp:simplePos x="0" y="0"/>
                <wp:positionH relativeFrom="column">
                  <wp:posOffset>3590925</wp:posOffset>
                </wp:positionH>
                <wp:positionV relativeFrom="paragraph">
                  <wp:posOffset>353060</wp:posOffset>
                </wp:positionV>
                <wp:extent cx="704850" cy="266700"/>
                <wp:effectExtent l="0" t="0" r="76200" b="57150"/>
                <wp:wrapNone/>
                <wp:docPr id="10" name="Straight Arrow Connector 10"/>
                <wp:cNvGraphicFramePr/>
                <a:graphic xmlns:a="http://schemas.openxmlformats.org/drawingml/2006/main">
                  <a:graphicData uri="http://schemas.microsoft.com/office/word/2010/wordprocessingShape">
                    <wps:wsp>
                      <wps:cNvCnPr/>
                      <wps:spPr>
                        <a:xfrm>
                          <a:off x="0" y="0"/>
                          <a:ext cx="70485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328670" id="Straight Arrow Connector 10" o:spid="_x0000_s1026" type="#_x0000_t32" style="position:absolute;margin-left:282.75pt;margin-top:27.8pt;width:55.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" strokecolor="#4579b8 [3044]">
                <v:stroke endarrow="block"/>
              </v:shape>
            </w:pict>
          </mc:Fallback>
        </mc:AlternateContent>
      </w:r>
      <w:r>
        <w:t>6CO2+6H2O→C6H12O6+6O2</w:t>
      </w:r>
    </w:p>
    <w:p w14:paraId="210ACA82" w14:textId="22E9852A" w:rsidR="00387120" w:rsidRDefault="00387120" w:rsidP="00387120">
      <w:pPr>
        <w:spacing w:before="240"/>
        <w:ind w:left="576" w:hanging="576"/>
      </w:pPr>
      <w:r>
        <w:t xml:space="preserve">                                           </w:t>
      </w:r>
      <w:r w:rsidRPr="00387120">
        <w:t xml:space="preserve">Reactants   </w:t>
      </w:r>
      <w:r>
        <w:t xml:space="preserve">                                                                  </w:t>
      </w:r>
      <w:r>
        <w:t>Products</w:t>
      </w:r>
    </w:p>
    <w:p w14:paraId="771D7EC1" w14:textId="6F27566B" w:rsidR="00672401" w:rsidRPr="00F927C3" w:rsidRDefault="00672401" w:rsidP="00387120">
      <w:pPr>
        <w:spacing w:before="240"/>
        <w:ind w:left="576" w:hanging="576"/>
        <w:jc w:val="center"/>
        <w:rPr>
          <w:rFonts w:ascii="Times New Roman" w:hAnsi="Times New Roman"/>
          <w:color w:val="0000FF"/>
          <w:sz w:val="24"/>
          <w:szCs w:val="24"/>
        </w:rPr>
      </w:pPr>
      <w:r>
        <w:t xml:space="preserve">      </w:t>
      </w:r>
    </w:p>
    <w:p w14:paraId="41949BD6" w14:textId="1DA95405" w:rsidR="00672401" w:rsidRDefault="00672401" w:rsidP="00672401">
      <w:pPr>
        <w:ind w:left="576" w:hanging="576"/>
        <w:jc w:val="center"/>
        <w:rPr>
          <w:color w:val="0000FF"/>
        </w:rPr>
      </w:pPr>
    </w:p>
    <w:p w14:paraId="1D6C24EA" w14:textId="0DC5289C" w:rsidR="00B453BC" w:rsidRPr="00EC493D" w:rsidRDefault="00B453BC" w:rsidP="00672401">
      <w:pPr>
        <w:pStyle w:val="NL"/>
        <w:rPr>
          <w:rFonts w:cs="Times New Roman"/>
        </w:rPr>
      </w:pPr>
      <w:r w:rsidRPr="00EC493D">
        <w:rPr>
          <w:rFonts w:cs="Times New Roman"/>
        </w:rPr>
        <w:tab/>
      </w:r>
      <w:r w:rsidR="00F61B5A" w:rsidRPr="00EC493D">
        <w:rPr>
          <w:rFonts w:cs="Times New Roman"/>
        </w:rPr>
        <w:t>3</w:t>
      </w:r>
      <w:r w:rsidR="00723328">
        <w:rPr>
          <w:rFonts w:cs="Times New Roman"/>
        </w:rPr>
        <w:t>3</w:t>
      </w:r>
      <w:r w:rsidRPr="00EC493D">
        <w:rPr>
          <w:rStyle w:val="NLN"/>
          <w:rFonts w:cs="Times New Roman"/>
        </w:rPr>
        <w:t>.</w:t>
      </w:r>
      <w:r w:rsidRPr="00EC493D">
        <w:rPr>
          <w:rFonts w:cs="Times New Roman"/>
        </w:rPr>
        <w:tab/>
        <w:t xml:space="preserve">For the equation </w:t>
      </w:r>
      <w:r w:rsidR="00090C84">
        <w:rPr>
          <w:rFonts w:cs="Times New Roman"/>
        </w:rPr>
        <w:t>yo</w:t>
      </w:r>
      <w:r w:rsidRPr="00EC493D">
        <w:rPr>
          <w:rFonts w:cs="Times New Roman"/>
        </w:rPr>
        <w:t>u just wrote, how many molecules of carbon dioxide are there</w:t>
      </w:r>
      <w:r w:rsidRPr="00577793">
        <w:rPr>
          <w:rFonts w:cs="Times New Roman"/>
          <w:highlight w:val="yellow"/>
        </w:rPr>
        <w:t xml:space="preserve">? </w:t>
      </w:r>
      <w:r w:rsidR="00F62FB5" w:rsidRPr="00577793">
        <w:rPr>
          <w:rFonts w:cs="Times New Roman"/>
          <w:highlight w:val="yellow"/>
          <w:u w:val="single"/>
        </w:rPr>
        <w:t>       </w:t>
      </w:r>
      <w:r w:rsidR="00577793" w:rsidRPr="00577793">
        <w:rPr>
          <w:rFonts w:cs="Times New Roman"/>
          <w:highlight w:val="yellow"/>
          <w:u w:val="single"/>
        </w:rPr>
        <w:t>6</w:t>
      </w:r>
      <w:r w:rsidR="00F62FB5" w:rsidRPr="00F62FB5">
        <w:rPr>
          <w:rFonts w:cs="Times New Roman"/>
          <w:u w:val="single"/>
        </w:rPr>
        <w:t>   </w:t>
      </w:r>
      <w:r w:rsidR="0021126E">
        <w:rPr>
          <w:rFonts w:cs="Times New Roman"/>
          <w:u w:val="single"/>
        </w:rPr>
        <w:t> </w:t>
      </w:r>
      <w:r w:rsidR="00F62FB5" w:rsidRPr="00F62FB5">
        <w:rPr>
          <w:rFonts w:cs="Times New Roman"/>
          <w:u w:val="single"/>
        </w:rPr>
        <w:t>           </w:t>
      </w:r>
    </w:p>
    <w:p w14:paraId="58D0DD21" w14:textId="1DB9E584" w:rsidR="00B453BC" w:rsidRPr="00EC493D" w:rsidRDefault="00B453BC" w:rsidP="00B453BC">
      <w:pPr>
        <w:pStyle w:val="NLTXL"/>
        <w:rPr>
          <w:rFonts w:ascii="Times New Roman" w:hAnsi="Times New Roman" w:cs="Times New Roman"/>
        </w:rPr>
      </w:pPr>
      <w:r w:rsidRPr="00EC493D">
        <w:rPr>
          <w:rFonts w:ascii="Times New Roman" w:hAnsi="Times New Roman" w:cs="Times New Roman"/>
        </w:rPr>
        <w:t xml:space="preserve">How many molecules of glucose? </w:t>
      </w:r>
      <w:r w:rsidR="00F62FB5" w:rsidRPr="00F62FB5">
        <w:rPr>
          <w:rFonts w:cs="Times New Roman"/>
          <w:u w:val="single"/>
        </w:rPr>
        <w:t>     </w:t>
      </w:r>
      <w:r w:rsidR="00577793" w:rsidRPr="00577793">
        <w:rPr>
          <w:rFonts w:cs="Times New Roman"/>
          <w:highlight w:val="yellow"/>
          <w:u w:val="single"/>
        </w:rPr>
        <w:t>1</w:t>
      </w:r>
      <w:r w:rsidR="00F62FB5" w:rsidRPr="00F62FB5">
        <w:rPr>
          <w:rFonts w:cs="Times New Roman"/>
          <w:u w:val="single"/>
        </w:rPr>
        <w:t>   </w:t>
      </w:r>
      <w:r w:rsidR="0021126E">
        <w:rPr>
          <w:rFonts w:cs="Times New Roman"/>
          <w:u w:val="single"/>
        </w:rPr>
        <w:t> </w:t>
      </w:r>
      <w:r w:rsidR="00F62FB5" w:rsidRPr="00F62FB5">
        <w:rPr>
          <w:rFonts w:cs="Times New Roman"/>
          <w:u w:val="single"/>
        </w:rPr>
        <w:t>         </w:t>
      </w:r>
      <w:r w:rsidRPr="00EC493D">
        <w:rPr>
          <w:rFonts w:ascii="Times New Roman" w:hAnsi="Times New Roman" w:cs="Times New Roman"/>
        </w:rPr>
        <w:t xml:space="preserve"> How many elements in glucose? </w:t>
      </w:r>
      <w:r w:rsidR="00F62FB5" w:rsidRPr="00F62FB5">
        <w:rPr>
          <w:rFonts w:cs="Times New Roman"/>
          <w:u w:val="single"/>
        </w:rPr>
        <w:t>         </w:t>
      </w:r>
      <w:r w:rsidR="0021126E">
        <w:rPr>
          <w:rFonts w:cs="Times New Roman"/>
          <w:u w:val="single"/>
        </w:rPr>
        <w:t> </w:t>
      </w:r>
      <w:r w:rsidR="00577793" w:rsidRPr="00577793">
        <w:rPr>
          <w:rFonts w:cs="Times New Roman"/>
          <w:highlight w:val="yellow"/>
          <w:u w:val="single"/>
        </w:rPr>
        <w:t>3</w:t>
      </w:r>
      <w:r w:rsidR="00F62FB5" w:rsidRPr="00F62FB5">
        <w:rPr>
          <w:rFonts w:cs="Times New Roman"/>
          <w:u w:val="single"/>
        </w:rPr>
        <w:t>         </w:t>
      </w:r>
    </w:p>
    <w:p w14:paraId="5FC016B3" w14:textId="7AEECD5F" w:rsidR="00B453BC" w:rsidRDefault="00B453BC" w:rsidP="00B453BC">
      <w:pPr>
        <w:pStyle w:val="NL"/>
        <w:rPr>
          <w:rFonts w:cs="Times New Roman"/>
        </w:rPr>
      </w:pPr>
      <w:r w:rsidRPr="00EC493D">
        <w:rPr>
          <w:rFonts w:cs="Times New Roman"/>
        </w:rPr>
        <w:tab/>
      </w:r>
      <w:r w:rsidRPr="00EC493D">
        <w:rPr>
          <w:rStyle w:val="NLN"/>
          <w:rFonts w:cs="Times New Roman"/>
        </w:rPr>
        <w:t>3</w:t>
      </w:r>
      <w:r w:rsidR="00723328">
        <w:rPr>
          <w:rStyle w:val="NLN"/>
          <w:rFonts w:cs="Times New Roman"/>
        </w:rPr>
        <w:t>4</w:t>
      </w:r>
      <w:r w:rsidRPr="00EC493D">
        <w:rPr>
          <w:rStyle w:val="NLN"/>
          <w:rFonts w:cs="Times New Roman"/>
        </w:rPr>
        <w:t>.</w:t>
      </w:r>
      <w:r w:rsidRPr="00EC493D">
        <w:rPr>
          <w:rFonts w:cs="Times New Roman"/>
        </w:rPr>
        <w:tab/>
        <w:t xml:space="preserve">What is meant by </w:t>
      </w:r>
      <w:r w:rsidRPr="00EC493D">
        <w:rPr>
          <w:rFonts w:cs="Times New Roman"/>
          <w:i/>
          <w:iCs/>
        </w:rPr>
        <w:t>dynamic equilibrium</w:t>
      </w:r>
      <w:r w:rsidRPr="00EC493D">
        <w:rPr>
          <w:rFonts w:cs="Times New Roman"/>
        </w:rPr>
        <w:t>? Does this imply equal concentrations of each reactant and product?</w:t>
      </w:r>
    </w:p>
    <w:p w14:paraId="3649A05C" w14:textId="70ED7DA4" w:rsidR="003619F6" w:rsidRPr="00577793" w:rsidRDefault="00577793" w:rsidP="00577793">
      <w:pPr>
        <w:pStyle w:val="NL"/>
        <w:spacing w:before="240"/>
        <w:rPr>
          <w:color w:val="0000FF"/>
        </w:rPr>
      </w:pPr>
      <w:r>
        <w:rPr>
          <w:color w:val="0000FF"/>
        </w:rPr>
        <w:tab/>
      </w:r>
      <w:r>
        <w:rPr>
          <w:color w:val="0000FF"/>
        </w:rPr>
        <w:tab/>
        <w:t>Reactions are still continuous but having no effect on the concentration of products and reactions.is the meaning of d</w:t>
      </w:r>
      <w:r w:rsidRPr="00577793">
        <w:rPr>
          <w:color w:val="0000FF"/>
        </w:rPr>
        <w:t xml:space="preserve">ynamic equilibrium. </w:t>
      </w:r>
      <w:r>
        <w:rPr>
          <w:color w:val="0000FF"/>
        </w:rPr>
        <w:t>Does not mean that, the products and</w:t>
      </w:r>
      <w:r w:rsidRPr="00577793">
        <w:rPr>
          <w:color w:val="0000FF"/>
        </w:rPr>
        <w:t xml:space="preserve"> reactants</w:t>
      </w:r>
      <w:r>
        <w:rPr>
          <w:color w:val="0000FF"/>
        </w:rPr>
        <w:t xml:space="preserve"> have same or equal</w:t>
      </w:r>
      <w:r w:rsidRPr="00577793">
        <w:rPr>
          <w:color w:val="0000FF"/>
        </w:rPr>
        <w:t xml:space="preserve"> </w:t>
      </w:r>
      <w:r w:rsidRPr="00577793">
        <w:rPr>
          <w:color w:val="0000FF"/>
        </w:rPr>
        <w:t>concentration,</w:t>
      </w:r>
      <w:r>
        <w:rPr>
          <w:color w:val="0000FF"/>
        </w:rPr>
        <w:t xml:space="preserve"> instead they </w:t>
      </w:r>
      <w:r w:rsidRPr="00577793">
        <w:rPr>
          <w:color w:val="0000FF"/>
        </w:rPr>
        <w:t>have</w:t>
      </w:r>
      <w:r w:rsidRPr="00577793">
        <w:rPr>
          <w:color w:val="0000FF"/>
        </w:rPr>
        <w:t xml:space="preserve"> stabilized</w:t>
      </w:r>
      <w:r>
        <w:rPr>
          <w:color w:val="0000FF"/>
        </w:rPr>
        <w:t xml:space="preserve"> concentration </w:t>
      </w:r>
      <w:r w:rsidRPr="00577793">
        <w:rPr>
          <w:color w:val="0000FF"/>
        </w:rPr>
        <w:t xml:space="preserve">at a </w:t>
      </w:r>
      <w:r>
        <w:rPr>
          <w:color w:val="0000FF"/>
        </w:rPr>
        <w:lastRenderedPageBreak/>
        <w:t>certain</w:t>
      </w:r>
      <w:r w:rsidRPr="00577793">
        <w:rPr>
          <w:color w:val="0000FF"/>
        </w:rPr>
        <w:t xml:space="preserve"> ratio.</w:t>
      </w:r>
      <w:r w:rsidR="0021126E">
        <w:rPr>
          <w:color w:val="0000FF"/>
        </w:rPr>
        <w:br/>
      </w:r>
      <w:r w:rsidR="003619F6" w:rsidRPr="00395E48">
        <w:rPr>
          <w:color w:val="0000FF"/>
        </w:rPr>
        <w:tab/>
      </w:r>
      <w:r w:rsidR="0021126E">
        <w:rPr>
          <w:color w:val="0000FF"/>
        </w:rPr>
        <w:br/>
      </w:r>
      <w:r w:rsidR="0021126E">
        <w:rPr>
          <w:color w:val="0000FF"/>
        </w:rPr>
        <w:br/>
      </w:r>
    </w:p>
    <w:p w14:paraId="6733B774" w14:textId="58C4E129" w:rsidR="00B453BC" w:rsidRPr="007B528D" w:rsidRDefault="00B453BC" w:rsidP="00113CCD">
      <w:pPr>
        <w:pStyle w:val="ANT"/>
        <w:spacing w:before="600"/>
        <w:rPr>
          <w:rFonts w:ascii="Times New Roman" w:hAnsi="Times New Roman" w:cs="Times New Roman"/>
          <w:i w:val="0"/>
          <w:iCs w:val="0"/>
        </w:rPr>
      </w:pPr>
      <w:r w:rsidRPr="00EC493D">
        <w:rPr>
          <w:rFonts w:ascii="Times New Roman" w:hAnsi="Times New Roman" w:cs="Times New Roman"/>
        </w:rPr>
        <w:t>Test Your Understanding</w:t>
      </w:r>
      <w:r w:rsidR="007A68E7" w:rsidRPr="007B528D">
        <w:rPr>
          <w:rFonts w:ascii="Times New Roman" w:hAnsi="Times New Roman" w:cs="Times New Roman"/>
          <w:i w:val="0"/>
        </w:rPr>
        <w:t>,</w:t>
      </w:r>
      <w:r w:rsidR="00511EC8">
        <w:rPr>
          <w:rFonts w:ascii="Times New Roman" w:hAnsi="Times New Roman" w:cs="Times New Roman"/>
        </w:rPr>
        <w:t xml:space="preserve"> </w:t>
      </w:r>
      <w:r w:rsidR="00511EC8">
        <w:rPr>
          <w:rFonts w:ascii="Times New Roman" w:hAnsi="Times New Roman" w:cs="Times New Roman"/>
          <w:i w:val="0"/>
          <w:iCs w:val="0"/>
        </w:rPr>
        <w:t>p. 42</w:t>
      </w:r>
    </w:p>
    <w:p w14:paraId="4611C298" w14:textId="35A9D5B8" w:rsidR="00B453BC" w:rsidRDefault="00B453BC" w:rsidP="00B453BC">
      <w:pPr>
        <w:pStyle w:val="ANTXL"/>
        <w:rPr>
          <w:rFonts w:ascii="Times New Roman" w:hAnsi="Times New Roman" w:cs="Times New Roman"/>
        </w:rPr>
      </w:pPr>
      <w:r w:rsidRPr="00EC493D">
        <w:rPr>
          <w:rFonts w:ascii="Times New Roman" w:hAnsi="Times New Roman" w:cs="Times New Roman"/>
        </w:rPr>
        <w:t>Now you should be ready to test your knowledge. Place your answers here:</w:t>
      </w:r>
    </w:p>
    <w:p w14:paraId="65ABC472" w14:textId="06214840" w:rsidR="00EF21FC" w:rsidRPr="00604AE8" w:rsidRDefault="00EF21FC" w:rsidP="00EF21FC">
      <w:pPr>
        <w:pStyle w:val="NL"/>
        <w:tabs>
          <w:tab w:val="clear" w:pos="300"/>
          <w:tab w:val="clear" w:pos="580"/>
          <w:tab w:val="left" w:pos="1320"/>
          <w:tab w:val="left" w:pos="2724"/>
          <w:tab w:val="left" w:pos="4164"/>
          <w:tab w:val="left" w:pos="5568"/>
          <w:tab w:val="left" w:pos="7020"/>
          <w:tab w:val="left" w:pos="8388"/>
        </w:tabs>
        <w:rPr>
          <w:rFonts w:cs="Times New Roman"/>
        </w:rPr>
      </w:pPr>
      <w:r w:rsidRPr="00604AE8">
        <w:t>1.</w:t>
      </w:r>
      <w:r>
        <w:t xml:space="preserve">  </w:t>
      </w:r>
      <w:r w:rsidRPr="00C863E8">
        <w:rPr>
          <w:u w:val="single"/>
        </w:rPr>
        <w:t>   </w:t>
      </w:r>
      <w:r w:rsidR="0021126E" w:rsidRPr="0021126E">
        <w:rPr>
          <w:color w:val="auto"/>
          <w:u w:val="single"/>
        </w:rPr>
        <w:t> </w:t>
      </w:r>
      <w:r w:rsidRPr="00B448E9">
        <w:rPr>
          <w:color w:val="auto"/>
          <w:u w:val="single"/>
        </w:rPr>
        <w:t>    </w:t>
      </w:r>
      <w:r>
        <w:tab/>
      </w:r>
      <w:r w:rsidRPr="00604AE8">
        <w:rPr>
          <w:rFonts w:cs="Times New Roman"/>
        </w:rPr>
        <w:t>2.</w:t>
      </w:r>
      <w:r>
        <w:rPr>
          <w:rFonts w:cs="Times New Roman"/>
        </w:rPr>
        <w:t xml:space="preserve"> </w:t>
      </w:r>
      <w:r>
        <w:t> </w:t>
      </w:r>
      <w:r w:rsidRPr="00C863E8">
        <w:rPr>
          <w:u w:val="single"/>
        </w:rPr>
        <w:t>    </w:t>
      </w:r>
      <w:r w:rsidR="0021126E">
        <w:rPr>
          <w:u w:val="single"/>
        </w:rPr>
        <w:t> </w:t>
      </w:r>
      <w:r w:rsidRPr="00B448E9">
        <w:rPr>
          <w:color w:val="auto"/>
          <w:u w:val="single"/>
        </w:rPr>
        <w:t>    </w:t>
      </w:r>
      <w:r>
        <w:tab/>
      </w:r>
      <w:r w:rsidRPr="00604AE8">
        <w:rPr>
          <w:rFonts w:cs="Times New Roman"/>
        </w:rPr>
        <w:t>3.</w:t>
      </w:r>
      <w:r>
        <w:rPr>
          <w:rFonts w:cs="Times New Roman"/>
        </w:rPr>
        <w:t xml:space="preserve"> </w:t>
      </w:r>
      <w:r>
        <w:t> </w:t>
      </w:r>
      <w:r w:rsidRPr="00C863E8">
        <w:rPr>
          <w:u w:val="single"/>
        </w:rPr>
        <w:t>    </w:t>
      </w:r>
      <w:r w:rsidR="0021126E">
        <w:rPr>
          <w:u w:val="single"/>
        </w:rPr>
        <w:t> </w:t>
      </w:r>
      <w:r w:rsidRPr="00C863E8">
        <w:rPr>
          <w:u w:val="single"/>
        </w:rPr>
        <w:t>    </w:t>
      </w:r>
      <w:r>
        <w:tab/>
      </w:r>
      <w:r w:rsidRPr="00604AE8">
        <w:rPr>
          <w:rFonts w:cs="Times New Roman"/>
        </w:rPr>
        <w:t>4.</w:t>
      </w:r>
      <w:r>
        <w:rPr>
          <w:rFonts w:cs="Times New Roman"/>
        </w:rPr>
        <w:t xml:space="preserve"> </w:t>
      </w:r>
      <w:r>
        <w:t> </w:t>
      </w:r>
      <w:r w:rsidRPr="00C863E8">
        <w:rPr>
          <w:u w:val="single"/>
        </w:rPr>
        <w:t>    </w:t>
      </w:r>
      <w:r w:rsidR="0021126E">
        <w:rPr>
          <w:u w:val="single"/>
        </w:rPr>
        <w:t> </w:t>
      </w:r>
      <w:r w:rsidRPr="00C863E8">
        <w:rPr>
          <w:u w:val="single"/>
        </w:rPr>
        <w:t>    </w:t>
      </w:r>
      <w:r>
        <w:tab/>
      </w:r>
      <w:r w:rsidRPr="00604AE8">
        <w:rPr>
          <w:rFonts w:cs="Times New Roman"/>
        </w:rPr>
        <w:t>5.</w:t>
      </w:r>
      <w:r>
        <w:rPr>
          <w:rFonts w:cs="Times New Roman"/>
        </w:rPr>
        <w:t xml:space="preserve"> </w:t>
      </w:r>
      <w:r>
        <w:t> </w:t>
      </w:r>
      <w:r w:rsidRPr="00C863E8">
        <w:rPr>
          <w:u w:val="single"/>
        </w:rPr>
        <w:t>    </w:t>
      </w:r>
      <w:r w:rsidR="0021126E">
        <w:rPr>
          <w:u w:val="single"/>
        </w:rPr>
        <w:t> </w:t>
      </w:r>
      <w:r w:rsidRPr="00B448E9">
        <w:rPr>
          <w:color w:val="auto"/>
          <w:u w:val="single"/>
        </w:rPr>
        <w:t>    </w:t>
      </w:r>
      <w:r>
        <w:tab/>
      </w:r>
      <w:r w:rsidRPr="00604AE8">
        <w:rPr>
          <w:rFonts w:cs="Times New Roman"/>
        </w:rPr>
        <w:t>6.</w:t>
      </w:r>
      <w:r>
        <w:rPr>
          <w:rFonts w:cs="Times New Roman"/>
        </w:rPr>
        <w:t xml:space="preserve"> </w:t>
      </w:r>
      <w:r>
        <w:t> </w:t>
      </w:r>
      <w:r w:rsidRPr="00C863E8">
        <w:rPr>
          <w:u w:val="single"/>
        </w:rPr>
        <w:t>    </w:t>
      </w:r>
      <w:r w:rsidR="0021126E">
        <w:rPr>
          <w:u w:val="single"/>
        </w:rPr>
        <w:t> </w:t>
      </w:r>
      <w:r w:rsidRPr="00C863E8">
        <w:rPr>
          <w:u w:val="single"/>
        </w:rPr>
        <w:t>    </w:t>
      </w:r>
      <w:r>
        <w:tab/>
      </w:r>
      <w:r w:rsidRPr="00604AE8">
        <w:rPr>
          <w:rFonts w:cs="Times New Roman"/>
        </w:rPr>
        <w:t>7.</w:t>
      </w:r>
      <w:r w:rsidRPr="00C863E8">
        <w:t xml:space="preserve"> </w:t>
      </w:r>
      <w:r>
        <w:t> </w:t>
      </w:r>
      <w:r w:rsidRPr="00C863E8">
        <w:rPr>
          <w:u w:val="single"/>
        </w:rPr>
        <w:t>    </w:t>
      </w:r>
      <w:r w:rsidR="0021126E">
        <w:rPr>
          <w:u w:val="single"/>
        </w:rPr>
        <w:t> </w:t>
      </w:r>
      <w:r w:rsidRPr="00C863E8">
        <w:rPr>
          <w:u w:val="single"/>
        </w:rPr>
        <w:t>    </w:t>
      </w:r>
    </w:p>
    <w:p w14:paraId="4F78BB06" w14:textId="5B649CCB" w:rsidR="00EF21FC" w:rsidRPr="00EC493D" w:rsidRDefault="00EF21FC" w:rsidP="00EF21FC">
      <w:pPr>
        <w:pStyle w:val="ANTXL"/>
        <w:tabs>
          <w:tab w:val="clear" w:pos="580"/>
          <w:tab w:val="left" w:pos="216"/>
        </w:tabs>
        <w:rPr>
          <w:rFonts w:ascii="Times New Roman" w:hAnsi="Times New Roman" w:cs="Times New Roman"/>
        </w:rPr>
      </w:pPr>
      <w:r>
        <w:rPr>
          <w:rFonts w:cs="Times New Roman"/>
        </w:rPr>
        <w:t>8</w:t>
      </w:r>
      <w:r w:rsidRPr="00604AE8">
        <w:rPr>
          <w:rFonts w:cs="Times New Roman"/>
        </w:rPr>
        <w:t>.</w:t>
      </w:r>
      <w:r w:rsidRPr="00C863E8">
        <w:t xml:space="preserve"> </w:t>
      </w:r>
      <w:r>
        <w:t> </w:t>
      </w:r>
      <w:r w:rsidRPr="00C863E8">
        <w:rPr>
          <w:u w:val="single"/>
        </w:rPr>
        <w:t>    </w:t>
      </w:r>
      <w:r w:rsidR="0021126E">
        <w:rPr>
          <w:u w:val="single"/>
        </w:rPr>
        <w:t> </w:t>
      </w:r>
      <w:r w:rsidRPr="00C863E8">
        <w:rPr>
          <w:u w:val="single"/>
        </w:rPr>
        <w:t>    </w:t>
      </w:r>
    </w:p>
    <w:p w14:paraId="13BAFAF4" w14:textId="613F3EE0" w:rsidR="00B83EC3" w:rsidRPr="00EC493D" w:rsidRDefault="00B83EC3" w:rsidP="0043043C">
      <w:pPr>
        <w:pStyle w:val="AN"/>
        <w:ind w:left="0" w:firstLine="0"/>
        <w:rPr>
          <w:rFonts w:ascii="Times New Roman" w:hAnsi="Times New Roman" w:cs="Times New Roman"/>
        </w:rPr>
      </w:pPr>
      <w:r w:rsidRPr="0097001A">
        <w:rPr>
          <w:rFonts w:ascii="Times New Roman" w:hAnsi="Times New Roman" w:cs="Times New Roman"/>
          <w:color w:val="000000" w:themeColor="text1"/>
        </w:rPr>
        <w:t xml:space="preserve">Answer to Question </w:t>
      </w:r>
      <w:r>
        <w:rPr>
          <w:rFonts w:ascii="Times New Roman" w:hAnsi="Times New Roman" w:cs="Times New Roman"/>
          <w:color w:val="000000" w:themeColor="text1"/>
        </w:rPr>
        <w:t>1</w:t>
      </w:r>
      <w:r w:rsidRPr="0097001A">
        <w:rPr>
          <w:rFonts w:ascii="Times New Roman" w:hAnsi="Times New Roman" w:cs="Times New Roman"/>
          <w:color w:val="000000" w:themeColor="text1"/>
        </w:rPr>
        <w:t>0:</w:t>
      </w:r>
      <w:r>
        <w:rPr>
          <w:rFonts w:ascii="Times New Roman" w:hAnsi="Times New Roman" w:cs="Times New Roman"/>
          <w:color w:val="000000" w:themeColor="text1"/>
        </w:rPr>
        <w:t xml:space="preserve"> If ½ the of the original C-14 remains after one half-life, ½ of this, or ¼ would remain after 2 half-lives. The half-life for carbon-14 is 5730 years, so 11,460 years have elapsed.</w:t>
      </w:r>
    </w:p>
    <w:sectPr w:rsidR="00B83EC3" w:rsidRPr="00EC493D" w:rsidSect="000B0063">
      <w:headerReference w:type="even" r:id="rId13"/>
      <w:headerReference w:type="default" r:id="rId14"/>
      <w:footerReference w:type="even" r:id="rId15"/>
      <w:footerReference w:type="default" r:id="rId16"/>
      <w:pgSz w:w="12240" w:h="15840" w:code="1"/>
      <w:pgMar w:top="1440" w:right="1440" w:bottom="1440" w:left="1440" w:header="720" w:footer="720" w:gutter="0"/>
      <w:pgNumType w:start="10"/>
      <w:cols w:space="720"/>
      <w:noEndnote/>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AEBC67" w16cex:dateUtc="2020-07-07T13:18:00Z"/>
  <w16cex:commentExtensible w16cex:durableId="22AEBD0D" w16cex:dateUtc="2020-07-07T13:21:00Z"/>
  <w16cex:commentExtensible w16cex:durableId="22AEBD51" w16cex:dateUtc="2020-07-07T13:22:00Z"/>
  <w16cex:commentExtensible w16cex:durableId="22AEBDF6" w16cex:dateUtc="2020-07-07T13:25:00Z"/>
  <w16cex:commentExtensible w16cex:durableId="22AEBEEF" w16cex:dateUtc="2020-07-07T13:29:00Z"/>
  <w16cex:commentExtensible w16cex:durableId="22AEBF4B" w16cex:dateUtc="2020-07-07T13:30:00Z"/>
  <w16cex:commentExtensible w16cex:durableId="22AEC1D4" w16cex:dateUtc="2020-07-07T13:41:00Z"/>
  <w16cex:commentExtensible w16cex:durableId="22AEC238" w16cex:dateUtc="2020-07-07T13:43:00Z"/>
  <w16cex:commentExtensible w16cex:durableId="22AEC463" w16cex:dateUtc="2020-07-07T13:5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7B4BDC" w14:textId="77777777" w:rsidR="00AF11C6" w:rsidRDefault="00AF11C6" w:rsidP="00AE1DEC">
      <w:pPr>
        <w:spacing w:after="0" w:line="240" w:lineRule="auto"/>
      </w:pPr>
      <w:r>
        <w:separator/>
      </w:r>
    </w:p>
  </w:endnote>
  <w:endnote w:type="continuationSeparator" w:id="0">
    <w:p w14:paraId="4BBF3B08" w14:textId="77777777" w:rsidR="00AF11C6" w:rsidRDefault="00AF11C6" w:rsidP="00AE1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imesNewRomanMTStd">
    <w:altName w:val="Times New Roman"/>
    <w:panose1 w:val="00000000000000000000"/>
    <w:charset w:val="4D"/>
    <w:family w:val="auto"/>
    <w:notTrueType/>
    <w:pitch w:val="default"/>
    <w:sig w:usb0="00000003" w:usb1="00000000" w:usb2="00000000" w:usb3="00000000" w:csb0="00000001" w:csb1="00000000"/>
  </w:font>
  <w:font w:name="TimesNewRomanMTStd-Bold">
    <w:altName w:val="Times New Roman"/>
    <w:panose1 w:val="00000000000000000000"/>
    <w:charset w:val="4D"/>
    <w:family w:val="auto"/>
    <w:notTrueType/>
    <w:pitch w:val="default"/>
    <w:sig w:usb0="00000003" w:usb1="00000000" w:usb2="00000000" w:usb3="00000000" w:csb0="00000001" w:csb1="00000000"/>
  </w:font>
  <w:font w:name="TimesNewRomanMTStd-BoldIt">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E564C" w14:textId="4251AD83" w:rsidR="000B0063" w:rsidRPr="000B0063" w:rsidRDefault="000B0063" w:rsidP="000B0063">
    <w:pPr>
      <w:pStyle w:val="Footer"/>
      <w:tabs>
        <w:tab w:val="clear" w:pos="4513"/>
        <w:tab w:val="clear" w:pos="9026"/>
        <w:tab w:val="left" w:pos="5880"/>
      </w:tabs>
      <w:rPr>
        <w:sz w:val="20"/>
        <w:szCs w:val="20"/>
      </w:rPr>
    </w:pPr>
    <w:r>
      <w:rPr>
        <w:rFonts w:ascii="Times New Roman" w:hAnsi="Times New Roman"/>
        <w:sz w:val="20"/>
        <w:szCs w:val="20"/>
      </w:rPr>
      <w:t xml:space="preserve">- </w:t>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1094A">
      <w:rPr>
        <w:rStyle w:val="PageNumber"/>
        <w:noProof/>
        <w:sz w:val="20"/>
        <w:szCs w:val="20"/>
      </w:rPr>
      <w:t>12</w:t>
    </w:r>
    <w:r>
      <w:rPr>
        <w:rStyle w:val="PageNumber"/>
        <w:sz w:val="20"/>
        <w:szCs w:val="20"/>
      </w:rPr>
      <w:fldChar w:fldCharType="end"/>
    </w:r>
    <w:r>
      <w:rPr>
        <w:rStyle w:val="PageNumber"/>
        <w:sz w:val="20"/>
        <w:szCs w:val="20"/>
      </w:rPr>
      <w:t xml:space="preserve"> -</w:t>
    </w:r>
    <w:r>
      <w:rPr>
        <w:rStyle w:val="PageNumber"/>
        <w:sz w:val="20"/>
        <w:szCs w:val="20"/>
      </w:rPr>
      <w:tab/>
    </w:r>
    <w:r>
      <w:rPr>
        <w:rFonts w:ascii="Times New Roman" w:hAnsi="Times New Roman"/>
        <w:sz w:val="20"/>
        <w:szCs w:val="20"/>
      </w:rPr>
      <w:t>Copyright © 2021 Pearson Education, Inc.</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065EE" w14:textId="7D254001" w:rsidR="00AE1DEC" w:rsidRPr="00AE1DEC" w:rsidRDefault="00AE1DEC" w:rsidP="00D30BB7">
    <w:pPr>
      <w:pStyle w:val="Footer"/>
      <w:tabs>
        <w:tab w:val="clear" w:pos="4513"/>
        <w:tab w:val="clear" w:pos="9026"/>
        <w:tab w:val="left" w:pos="8892"/>
      </w:tabs>
      <w:rPr>
        <w:sz w:val="20"/>
        <w:szCs w:val="20"/>
      </w:rPr>
    </w:pPr>
    <w:r>
      <w:rPr>
        <w:rFonts w:ascii="Times New Roman" w:hAnsi="Times New Roman"/>
        <w:sz w:val="20"/>
        <w:szCs w:val="20"/>
      </w:rPr>
      <w:t>Copyright © 2021 Pearson Education, Inc.</w:t>
    </w:r>
    <w:r w:rsidR="000B0063">
      <w:rPr>
        <w:rFonts w:ascii="Times New Roman" w:hAnsi="Times New Roman"/>
        <w:sz w:val="20"/>
        <w:szCs w:val="20"/>
      </w:rPr>
      <w:tab/>
      <w:t xml:space="preserve">- </w:t>
    </w:r>
    <w:r w:rsidR="000B0063">
      <w:rPr>
        <w:rStyle w:val="PageNumber"/>
        <w:sz w:val="20"/>
        <w:szCs w:val="20"/>
      </w:rPr>
      <w:fldChar w:fldCharType="begin"/>
    </w:r>
    <w:r w:rsidR="000B0063">
      <w:rPr>
        <w:rStyle w:val="PageNumber"/>
        <w:sz w:val="20"/>
        <w:szCs w:val="20"/>
      </w:rPr>
      <w:instrText xml:space="preserve"> PAGE </w:instrText>
    </w:r>
    <w:r w:rsidR="000B0063">
      <w:rPr>
        <w:rStyle w:val="PageNumber"/>
        <w:sz w:val="20"/>
        <w:szCs w:val="20"/>
      </w:rPr>
      <w:fldChar w:fldCharType="separate"/>
    </w:r>
    <w:r w:rsidR="0021094A">
      <w:rPr>
        <w:rStyle w:val="PageNumber"/>
        <w:noProof/>
        <w:sz w:val="20"/>
        <w:szCs w:val="20"/>
      </w:rPr>
      <w:t>11</w:t>
    </w:r>
    <w:r w:rsidR="000B0063">
      <w:rPr>
        <w:rStyle w:val="PageNumber"/>
        <w:sz w:val="20"/>
        <w:szCs w:val="20"/>
      </w:rPr>
      <w:fldChar w:fldCharType="end"/>
    </w:r>
    <w:r w:rsidR="000B0063">
      <w:rPr>
        <w:rStyle w:val="PageNumbe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0127EB" w14:textId="77777777" w:rsidR="00AF11C6" w:rsidRDefault="00AF11C6" w:rsidP="00AE1DEC">
      <w:pPr>
        <w:spacing w:after="0" w:line="240" w:lineRule="auto"/>
      </w:pPr>
      <w:r>
        <w:separator/>
      </w:r>
    </w:p>
  </w:footnote>
  <w:footnote w:type="continuationSeparator" w:id="0">
    <w:p w14:paraId="42A21064" w14:textId="77777777" w:rsidR="00AF11C6" w:rsidRDefault="00AF11C6" w:rsidP="00AE1D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3BB0F" w14:textId="289B4402" w:rsidR="000B0063" w:rsidRPr="000B0063" w:rsidRDefault="000B0063" w:rsidP="000B0063">
    <w:pPr>
      <w:pStyle w:val="CT"/>
      <w:jc w:val="right"/>
      <w:rPr>
        <w:rFonts w:cs="Times New Roman"/>
        <w:b w:val="0"/>
        <w:color w:val="000000" w:themeColor="text1"/>
        <w:sz w:val="24"/>
        <w:szCs w:val="24"/>
      </w:rPr>
    </w:pPr>
    <w:r w:rsidRPr="00EC0760">
      <w:rPr>
        <w:rStyle w:val="CN"/>
        <w:rFonts w:ascii="Times New Roman" w:hAnsi="Times New Roman" w:cs="Times New Roman"/>
        <w:bCs w:val="0"/>
        <w:color w:val="000000" w:themeColor="text1"/>
        <w:sz w:val="24"/>
        <w:szCs w:val="24"/>
      </w:rPr>
      <w:t xml:space="preserve">Chapter </w:t>
    </w:r>
    <w:r>
      <w:rPr>
        <w:rStyle w:val="CN"/>
        <w:rFonts w:ascii="Times New Roman" w:hAnsi="Times New Roman" w:cs="Times New Roman"/>
        <w:bCs w:val="0"/>
        <w:color w:val="000000" w:themeColor="text1"/>
        <w:sz w:val="24"/>
        <w:szCs w:val="24"/>
      </w:rPr>
      <w:t>2</w:t>
    </w:r>
    <w:r w:rsidRPr="00EC0760">
      <w:rPr>
        <w:rStyle w:val="CN"/>
        <w:rFonts w:ascii="Times New Roman" w:hAnsi="Times New Roman" w:cs="Times New Roman"/>
        <w:bCs w:val="0"/>
        <w:color w:val="000000" w:themeColor="text1"/>
        <w:sz w:val="24"/>
        <w:szCs w:val="24"/>
      </w:rPr>
      <w:t>:</w:t>
    </w:r>
    <w:r w:rsidRPr="00EC0760">
      <w:rPr>
        <w:rFonts w:cs="Times New Roman"/>
        <w:b w:val="0"/>
        <w:color w:val="000000" w:themeColor="text1"/>
        <w:sz w:val="24"/>
        <w:szCs w:val="24"/>
      </w:rPr>
      <w:t xml:space="preserve"> </w:t>
    </w:r>
    <w:r w:rsidRPr="00AE1DEC">
      <w:rPr>
        <w:rFonts w:cs="Times New Roman"/>
        <w:b w:val="0"/>
        <w:color w:val="000000" w:themeColor="text1"/>
        <w:sz w:val="24"/>
        <w:szCs w:val="24"/>
      </w:rPr>
      <w:t>The Chemical Context of Life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AC127" w14:textId="014F99FB" w:rsidR="00AE1DEC" w:rsidRPr="00AE1DEC" w:rsidRDefault="00AE1DEC" w:rsidP="00AE1DEC">
    <w:pPr>
      <w:pStyle w:val="CT"/>
      <w:jc w:val="right"/>
      <w:rPr>
        <w:rFonts w:cs="Times New Roman"/>
        <w:b w:val="0"/>
        <w:color w:val="000000" w:themeColor="text1"/>
        <w:sz w:val="24"/>
        <w:szCs w:val="24"/>
      </w:rPr>
    </w:pPr>
    <w:r w:rsidRPr="00EC0760">
      <w:rPr>
        <w:rStyle w:val="CN"/>
        <w:rFonts w:ascii="Times New Roman" w:hAnsi="Times New Roman" w:cs="Times New Roman"/>
        <w:bCs w:val="0"/>
        <w:color w:val="000000" w:themeColor="text1"/>
        <w:sz w:val="24"/>
        <w:szCs w:val="24"/>
      </w:rPr>
      <w:t xml:space="preserve">Chapter </w:t>
    </w:r>
    <w:r>
      <w:rPr>
        <w:rStyle w:val="CN"/>
        <w:rFonts w:ascii="Times New Roman" w:hAnsi="Times New Roman" w:cs="Times New Roman"/>
        <w:bCs w:val="0"/>
        <w:color w:val="000000" w:themeColor="text1"/>
        <w:sz w:val="24"/>
        <w:szCs w:val="24"/>
      </w:rPr>
      <w:t>2</w:t>
    </w:r>
    <w:r w:rsidRPr="00EC0760">
      <w:rPr>
        <w:rStyle w:val="CN"/>
        <w:rFonts w:ascii="Times New Roman" w:hAnsi="Times New Roman" w:cs="Times New Roman"/>
        <w:bCs w:val="0"/>
        <w:color w:val="000000" w:themeColor="text1"/>
        <w:sz w:val="24"/>
        <w:szCs w:val="24"/>
      </w:rPr>
      <w:t>:</w:t>
    </w:r>
    <w:r w:rsidRPr="00EC0760">
      <w:rPr>
        <w:rFonts w:cs="Times New Roman"/>
        <w:b w:val="0"/>
        <w:color w:val="000000" w:themeColor="text1"/>
        <w:sz w:val="24"/>
        <w:szCs w:val="24"/>
      </w:rPr>
      <w:t xml:space="preserve"> </w:t>
    </w:r>
    <w:r w:rsidRPr="00AE1DEC">
      <w:rPr>
        <w:rFonts w:cs="Times New Roman"/>
        <w:b w:val="0"/>
        <w:color w:val="000000" w:themeColor="text1"/>
        <w:sz w:val="24"/>
        <w:szCs w:val="24"/>
      </w:rPr>
      <w:t>The Chemical Context of Life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AF282DFA"/>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autoHyphenation/>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E18"/>
    <w:rsid w:val="000055B3"/>
    <w:rsid w:val="00015F66"/>
    <w:rsid w:val="00044B44"/>
    <w:rsid w:val="00047382"/>
    <w:rsid w:val="00047B23"/>
    <w:rsid w:val="000622FF"/>
    <w:rsid w:val="0007000D"/>
    <w:rsid w:val="000812E9"/>
    <w:rsid w:val="00090C84"/>
    <w:rsid w:val="000B0063"/>
    <w:rsid w:val="00110154"/>
    <w:rsid w:val="00113CCD"/>
    <w:rsid w:val="00173A09"/>
    <w:rsid w:val="0021094A"/>
    <w:rsid w:val="0021126E"/>
    <w:rsid w:val="00235EAE"/>
    <w:rsid w:val="00295535"/>
    <w:rsid w:val="002A3407"/>
    <w:rsid w:val="00314681"/>
    <w:rsid w:val="00316781"/>
    <w:rsid w:val="003619F6"/>
    <w:rsid w:val="00384B55"/>
    <w:rsid w:val="00387120"/>
    <w:rsid w:val="003A1ABA"/>
    <w:rsid w:val="003C7446"/>
    <w:rsid w:val="0043043C"/>
    <w:rsid w:val="00454B4B"/>
    <w:rsid w:val="00495E66"/>
    <w:rsid w:val="004A7112"/>
    <w:rsid w:val="004C62C6"/>
    <w:rsid w:val="004D7685"/>
    <w:rsid w:val="004E651C"/>
    <w:rsid w:val="004F6ADC"/>
    <w:rsid w:val="00507EFC"/>
    <w:rsid w:val="00511EC8"/>
    <w:rsid w:val="00521D8F"/>
    <w:rsid w:val="00577793"/>
    <w:rsid w:val="005C7457"/>
    <w:rsid w:val="006507B9"/>
    <w:rsid w:val="0065509D"/>
    <w:rsid w:val="00672401"/>
    <w:rsid w:val="00687E47"/>
    <w:rsid w:val="0069019E"/>
    <w:rsid w:val="006D1325"/>
    <w:rsid w:val="00723328"/>
    <w:rsid w:val="00731105"/>
    <w:rsid w:val="00761D00"/>
    <w:rsid w:val="00790FC1"/>
    <w:rsid w:val="007A68E7"/>
    <w:rsid w:val="007B528D"/>
    <w:rsid w:val="007E136C"/>
    <w:rsid w:val="00821861"/>
    <w:rsid w:val="008417A3"/>
    <w:rsid w:val="00863043"/>
    <w:rsid w:val="00870519"/>
    <w:rsid w:val="008A23ED"/>
    <w:rsid w:val="008B4447"/>
    <w:rsid w:val="008D0544"/>
    <w:rsid w:val="008E22E3"/>
    <w:rsid w:val="0092262D"/>
    <w:rsid w:val="009265E3"/>
    <w:rsid w:val="00934E18"/>
    <w:rsid w:val="00960681"/>
    <w:rsid w:val="0096396E"/>
    <w:rsid w:val="00970252"/>
    <w:rsid w:val="0097233C"/>
    <w:rsid w:val="009B1EDE"/>
    <w:rsid w:val="009E7B2E"/>
    <w:rsid w:val="00A018D3"/>
    <w:rsid w:val="00A3515B"/>
    <w:rsid w:val="00A55190"/>
    <w:rsid w:val="00A64E60"/>
    <w:rsid w:val="00A8068D"/>
    <w:rsid w:val="00A81BF2"/>
    <w:rsid w:val="00AD6396"/>
    <w:rsid w:val="00AE1DEC"/>
    <w:rsid w:val="00AF11C6"/>
    <w:rsid w:val="00B25417"/>
    <w:rsid w:val="00B453BC"/>
    <w:rsid w:val="00B82044"/>
    <w:rsid w:val="00B83EC3"/>
    <w:rsid w:val="00BA0FEC"/>
    <w:rsid w:val="00BB221D"/>
    <w:rsid w:val="00BB4BF1"/>
    <w:rsid w:val="00BB50A9"/>
    <w:rsid w:val="00BC5236"/>
    <w:rsid w:val="00BE7396"/>
    <w:rsid w:val="00BF4FE9"/>
    <w:rsid w:val="00C0396C"/>
    <w:rsid w:val="00C12E69"/>
    <w:rsid w:val="00C1312B"/>
    <w:rsid w:val="00C22925"/>
    <w:rsid w:val="00C30251"/>
    <w:rsid w:val="00C40805"/>
    <w:rsid w:val="00CC3999"/>
    <w:rsid w:val="00CC4C27"/>
    <w:rsid w:val="00CF0986"/>
    <w:rsid w:val="00D0258F"/>
    <w:rsid w:val="00D30BB7"/>
    <w:rsid w:val="00D44E44"/>
    <w:rsid w:val="00D47423"/>
    <w:rsid w:val="00D50BC2"/>
    <w:rsid w:val="00D719B1"/>
    <w:rsid w:val="00D82E75"/>
    <w:rsid w:val="00DB19B3"/>
    <w:rsid w:val="00DB40B6"/>
    <w:rsid w:val="00DC2125"/>
    <w:rsid w:val="00DC2A60"/>
    <w:rsid w:val="00DD239E"/>
    <w:rsid w:val="00DD46C5"/>
    <w:rsid w:val="00DD70D0"/>
    <w:rsid w:val="00DE3A03"/>
    <w:rsid w:val="00E0177C"/>
    <w:rsid w:val="00E26DCE"/>
    <w:rsid w:val="00E774A0"/>
    <w:rsid w:val="00EB1AB3"/>
    <w:rsid w:val="00EC493D"/>
    <w:rsid w:val="00EC6D2B"/>
    <w:rsid w:val="00EE0C2D"/>
    <w:rsid w:val="00EF21FC"/>
    <w:rsid w:val="00F01342"/>
    <w:rsid w:val="00F107BE"/>
    <w:rsid w:val="00F12ABE"/>
    <w:rsid w:val="00F509FE"/>
    <w:rsid w:val="00F61B5A"/>
    <w:rsid w:val="00F627E1"/>
    <w:rsid w:val="00F62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8F75EF"/>
  <w14:defaultImageDpi w14:val="0"/>
  <w15:docId w15:val="{33D32AB6-8280-48A4-8EC3-A4C0DE2AF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pPr>
      <w:widowControl w:val="0"/>
      <w:autoSpaceDE w:val="0"/>
      <w:autoSpaceDN w:val="0"/>
      <w:adjustRightInd w:val="0"/>
      <w:spacing w:line="288" w:lineRule="auto"/>
      <w:textAlignment w:val="center"/>
    </w:pPr>
    <w:rPr>
      <w:rFonts w:ascii="TimesNewRomanMTStd" w:hAnsi="TimesNewRomanMTStd" w:cs="TimesNewRomanMTStd"/>
      <w:color w:val="000000"/>
      <w:sz w:val="24"/>
      <w:szCs w:val="24"/>
      <w:lang w:val="en-GB"/>
    </w:rPr>
  </w:style>
  <w:style w:type="paragraph" w:customStyle="1" w:styleId="NMP">
    <w:name w:val="NMP"/>
    <w:basedOn w:val="NoParagraphStyle"/>
    <w:uiPriority w:val="99"/>
    <w:rsid w:val="00B453BC"/>
    <w:pPr>
      <w:spacing w:before="240" w:after="240" w:line="280" w:lineRule="atLeast"/>
      <w:jc w:val="right"/>
    </w:pPr>
    <w:rPr>
      <w:rFonts w:ascii="Times New Roman" w:hAnsi="Times New Roman" w:cs="TimesNewRomanMTStd-Bold"/>
      <w:b/>
      <w:bCs/>
      <w:lang w:val="en-US"/>
    </w:rPr>
  </w:style>
  <w:style w:type="paragraph" w:customStyle="1" w:styleId="CT">
    <w:name w:val="CT"/>
    <w:basedOn w:val="NoParagraphStyle"/>
    <w:uiPriority w:val="99"/>
    <w:rsid w:val="00934E18"/>
    <w:pPr>
      <w:spacing w:before="240" w:after="360" w:line="320" w:lineRule="atLeast"/>
      <w:ind w:left="115"/>
    </w:pPr>
    <w:rPr>
      <w:rFonts w:ascii="Times New Roman" w:hAnsi="Times New Roman" w:cs="TimesNewRomanMTStd-Bold"/>
      <w:b/>
      <w:bCs/>
      <w:sz w:val="28"/>
      <w:szCs w:val="28"/>
      <w:lang w:val="en-US"/>
    </w:rPr>
  </w:style>
  <w:style w:type="paragraph" w:customStyle="1" w:styleId="CINTXL">
    <w:name w:val="CINTXL"/>
    <w:basedOn w:val="NoParagraphStyle"/>
    <w:uiPriority w:val="99"/>
    <w:rsid w:val="007B528D"/>
    <w:pPr>
      <w:pBdr>
        <w:top w:val="single" w:sz="12" w:space="13" w:color="auto"/>
        <w:bottom w:val="single" w:sz="12" w:space="6" w:color="auto"/>
      </w:pBdr>
      <w:spacing w:line="280" w:lineRule="atLeast"/>
      <w:jc w:val="both"/>
    </w:pPr>
    <w:rPr>
      <w:rFonts w:ascii="Times New Roman" w:hAnsi="Times New Roman"/>
      <w:szCs w:val="22"/>
      <w:lang w:val="en-US"/>
    </w:rPr>
  </w:style>
  <w:style w:type="paragraph" w:customStyle="1" w:styleId="H1">
    <w:name w:val="H1"/>
    <w:basedOn w:val="NoParagraphStyle"/>
    <w:uiPriority w:val="99"/>
    <w:rsid w:val="0097233C"/>
    <w:pPr>
      <w:keepNext/>
      <w:keepLines/>
      <w:suppressAutoHyphens/>
      <w:spacing w:before="360" w:after="360" w:line="280" w:lineRule="atLeast"/>
    </w:pPr>
    <w:rPr>
      <w:rFonts w:ascii="TimesNewRomanMTStd-BoldIt" w:hAnsi="TimesNewRomanMTStd-BoldIt" w:cs="TimesNewRomanMTStd-BoldIt"/>
      <w:b/>
      <w:bCs/>
      <w:i/>
      <w:iCs/>
      <w:lang w:val="en-US"/>
    </w:rPr>
  </w:style>
  <w:style w:type="paragraph" w:customStyle="1" w:styleId="NL">
    <w:name w:val="NL"/>
    <w:basedOn w:val="NoParagraphStyle"/>
    <w:uiPriority w:val="99"/>
    <w:rsid w:val="00934E18"/>
    <w:pPr>
      <w:tabs>
        <w:tab w:val="right" w:pos="300"/>
        <w:tab w:val="left" w:pos="580"/>
      </w:tabs>
      <w:spacing w:before="440" w:line="280" w:lineRule="atLeast"/>
      <w:ind w:left="576" w:hanging="576"/>
      <w:jc w:val="both"/>
    </w:pPr>
    <w:rPr>
      <w:rFonts w:ascii="Times New Roman" w:hAnsi="Times New Roman"/>
      <w:lang w:val="en-US"/>
    </w:rPr>
  </w:style>
  <w:style w:type="paragraph" w:customStyle="1" w:styleId="NLUL">
    <w:name w:val="NLUL"/>
    <w:basedOn w:val="NoParagraphStyle"/>
    <w:uiPriority w:val="99"/>
    <w:pPr>
      <w:tabs>
        <w:tab w:val="left" w:pos="580"/>
      </w:tabs>
      <w:spacing w:before="240" w:line="280" w:lineRule="atLeast"/>
      <w:ind w:left="580"/>
      <w:jc w:val="both"/>
    </w:pPr>
    <w:rPr>
      <w:lang w:val="en-US"/>
    </w:rPr>
  </w:style>
  <w:style w:type="paragraph" w:customStyle="1" w:styleId="NLUNTBCH">
    <w:name w:val="NL_UNTB_CH"/>
    <w:basedOn w:val="NoParagraphStyle"/>
    <w:uiPriority w:val="99"/>
    <w:pPr>
      <w:spacing w:line="280" w:lineRule="atLeast"/>
    </w:pPr>
    <w:rPr>
      <w:lang w:val="en-US"/>
    </w:rPr>
  </w:style>
  <w:style w:type="paragraph" w:customStyle="1" w:styleId="NLLL">
    <w:name w:val="NLLL"/>
    <w:basedOn w:val="NoParagraphStyle"/>
    <w:uiPriority w:val="99"/>
    <w:pPr>
      <w:tabs>
        <w:tab w:val="right" w:pos="775"/>
        <w:tab w:val="left" w:pos="920"/>
      </w:tabs>
      <w:spacing w:before="240" w:line="280" w:lineRule="atLeast"/>
      <w:ind w:left="920" w:hanging="920"/>
      <w:jc w:val="both"/>
    </w:pPr>
    <w:rPr>
      <w:lang w:val="en-US"/>
    </w:rPr>
  </w:style>
  <w:style w:type="paragraph" w:customStyle="1" w:styleId="ANT">
    <w:name w:val="ANT"/>
    <w:basedOn w:val="NoParagraphStyle"/>
    <w:uiPriority w:val="99"/>
    <w:pPr>
      <w:tabs>
        <w:tab w:val="left" w:pos="580"/>
      </w:tabs>
      <w:spacing w:before="440" w:after="200" w:line="280" w:lineRule="atLeast"/>
    </w:pPr>
    <w:rPr>
      <w:i/>
      <w:iCs/>
      <w:lang w:val="en-US"/>
    </w:rPr>
  </w:style>
  <w:style w:type="paragraph" w:customStyle="1" w:styleId="ANTXL">
    <w:name w:val="ANTXL"/>
    <w:basedOn w:val="NoParagraphStyle"/>
    <w:uiPriority w:val="99"/>
    <w:pPr>
      <w:tabs>
        <w:tab w:val="left" w:pos="580"/>
      </w:tabs>
      <w:spacing w:line="280" w:lineRule="atLeast"/>
      <w:jc w:val="both"/>
    </w:pPr>
    <w:rPr>
      <w:lang w:val="en-US"/>
    </w:rPr>
  </w:style>
  <w:style w:type="paragraph" w:customStyle="1" w:styleId="AN">
    <w:name w:val="AN"/>
    <w:basedOn w:val="NoParagraphStyle"/>
    <w:uiPriority w:val="99"/>
    <w:pPr>
      <w:tabs>
        <w:tab w:val="left" w:pos="580"/>
      </w:tabs>
      <w:spacing w:before="240" w:line="280" w:lineRule="atLeast"/>
      <w:ind w:left="580" w:hanging="580"/>
      <w:jc w:val="both"/>
    </w:pPr>
    <w:rPr>
      <w:lang w:val="en-US"/>
    </w:rPr>
  </w:style>
  <w:style w:type="paragraph" w:customStyle="1" w:styleId="NLUNTB">
    <w:name w:val="NL_UNTB"/>
    <w:basedOn w:val="NoParagraphStyle"/>
    <w:uiPriority w:val="99"/>
    <w:pPr>
      <w:spacing w:line="280" w:lineRule="atLeast"/>
    </w:pPr>
    <w:rPr>
      <w:lang w:val="en-US"/>
    </w:rPr>
  </w:style>
  <w:style w:type="character" w:customStyle="1" w:styleId="CN">
    <w:name w:val="CN"/>
    <w:uiPriority w:val="99"/>
    <w:rPr>
      <w:rFonts w:ascii="TimesNewRomanMTStd-Bold" w:hAnsi="TimesNewRomanMTStd-Bold"/>
      <w:b/>
      <w:spacing w:val="0"/>
      <w:sz w:val="28"/>
      <w:vertAlign w:val="baseline"/>
      <w:lang w:val="en-US" w:eastAsia="x-none"/>
    </w:rPr>
  </w:style>
  <w:style w:type="character" w:customStyle="1" w:styleId="H11">
    <w:name w:val="H11"/>
    <w:uiPriority w:val="99"/>
    <w:rPr>
      <w:rFonts w:ascii="TimesNewRomanMTStd-BoldIt" w:hAnsi="TimesNewRomanMTStd-BoldIt"/>
      <w:b/>
      <w:i/>
      <w:color w:val="8C008C"/>
      <w:spacing w:val="0"/>
      <w:sz w:val="24"/>
      <w:vertAlign w:val="baseline"/>
      <w:lang w:val="en-US" w:eastAsia="x-none"/>
    </w:rPr>
  </w:style>
  <w:style w:type="character" w:customStyle="1" w:styleId="NLN">
    <w:name w:val="NLN"/>
    <w:uiPriority w:val="99"/>
    <w:rPr>
      <w:color w:val="000000"/>
      <w:lang w:val="en-US" w:eastAsia="x-none"/>
    </w:rPr>
  </w:style>
  <w:style w:type="character" w:customStyle="1" w:styleId="NLLLN">
    <w:name w:val="NLLLN"/>
    <w:uiPriority w:val="99"/>
    <w:rPr>
      <w:color w:val="000000"/>
      <w:lang w:val="en-US" w:eastAsia="x-none"/>
    </w:rPr>
  </w:style>
  <w:style w:type="character" w:customStyle="1" w:styleId="WOL1">
    <w:name w:val="WOL1"/>
    <w:uiPriority w:val="99"/>
    <w:rPr>
      <w:rFonts w:ascii="TimesNewRomanMTStd" w:hAnsi="TimesNewRomanMTStd"/>
      <w:spacing w:val="0"/>
      <w:sz w:val="24"/>
      <w:vertAlign w:val="baseline"/>
      <w:lang w:val="en-US" w:eastAsia="x-none"/>
    </w:rPr>
  </w:style>
  <w:style w:type="paragraph" w:customStyle="1" w:styleId="NLTXL">
    <w:name w:val="NLTXL"/>
    <w:basedOn w:val="NoParagraphStyle"/>
    <w:uiPriority w:val="99"/>
    <w:rsid w:val="00B453BC"/>
    <w:pPr>
      <w:tabs>
        <w:tab w:val="right" w:pos="300"/>
        <w:tab w:val="left" w:pos="580"/>
      </w:tabs>
      <w:spacing w:before="240" w:line="280" w:lineRule="atLeast"/>
      <w:ind w:left="580"/>
      <w:jc w:val="both"/>
    </w:pPr>
    <w:rPr>
      <w:lang w:val="en-US"/>
    </w:rPr>
  </w:style>
  <w:style w:type="paragraph" w:styleId="BalloonText">
    <w:name w:val="Balloon Text"/>
    <w:basedOn w:val="Normal"/>
    <w:link w:val="BalloonTextChar"/>
    <w:uiPriority w:val="99"/>
    <w:semiHidden/>
    <w:unhideWhenUsed/>
    <w:rsid w:val="00BA0FE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A0FEC"/>
    <w:rPr>
      <w:rFonts w:ascii="Segoe UI" w:hAnsi="Segoe UI" w:cs="Segoe UI"/>
      <w:sz w:val="18"/>
      <w:szCs w:val="18"/>
    </w:rPr>
  </w:style>
  <w:style w:type="character" w:styleId="CommentReference">
    <w:name w:val="annotation reference"/>
    <w:uiPriority w:val="99"/>
    <w:rsid w:val="00BB50A9"/>
    <w:rPr>
      <w:sz w:val="16"/>
      <w:szCs w:val="16"/>
    </w:rPr>
  </w:style>
  <w:style w:type="paragraph" w:styleId="CommentText">
    <w:name w:val="annotation text"/>
    <w:basedOn w:val="Normal"/>
    <w:link w:val="CommentTextChar"/>
    <w:uiPriority w:val="99"/>
    <w:rsid w:val="00BB50A9"/>
    <w:rPr>
      <w:sz w:val="20"/>
      <w:szCs w:val="20"/>
    </w:rPr>
  </w:style>
  <w:style w:type="character" w:customStyle="1" w:styleId="CommentTextChar">
    <w:name w:val="Comment Text Char"/>
    <w:link w:val="CommentText"/>
    <w:uiPriority w:val="99"/>
    <w:rsid w:val="00BB50A9"/>
    <w:rPr>
      <w:sz w:val="20"/>
      <w:szCs w:val="20"/>
    </w:rPr>
  </w:style>
  <w:style w:type="paragraph" w:styleId="CommentSubject">
    <w:name w:val="annotation subject"/>
    <w:basedOn w:val="CommentText"/>
    <w:next w:val="CommentText"/>
    <w:link w:val="CommentSubjectChar"/>
    <w:uiPriority w:val="99"/>
    <w:rsid w:val="00BB50A9"/>
    <w:rPr>
      <w:b/>
      <w:bCs/>
    </w:rPr>
  </w:style>
  <w:style w:type="character" w:customStyle="1" w:styleId="CommentSubjectChar">
    <w:name w:val="Comment Subject Char"/>
    <w:link w:val="CommentSubject"/>
    <w:uiPriority w:val="99"/>
    <w:rsid w:val="00BB50A9"/>
    <w:rPr>
      <w:b/>
      <w:bCs/>
      <w:sz w:val="20"/>
      <w:szCs w:val="20"/>
    </w:rPr>
  </w:style>
  <w:style w:type="paragraph" w:styleId="Revision">
    <w:name w:val="Revision"/>
    <w:hidden/>
    <w:uiPriority w:val="99"/>
    <w:semiHidden/>
    <w:rsid w:val="0043043C"/>
    <w:rPr>
      <w:sz w:val="22"/>
      <w:szCs w:val="22"/>
    </w:rPr>
  </w:style>
  <w:style w:type="paragraph" w:styleId="Header">
    <w:name w:val="header"/>
    <w:basedOn w:val="Normal"/>
    <w:link w:val="HeaderChar"/>
    <w:uiPriority w:val="99"/>
    <w:unhideWhenUsed/>
    <w:rsid w:val="00AE1D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1DEC"/>
    <w:rPr>
      <w:sz w:val="22"/>
      <w:szCs w:val="22"/>
    </w:rPr>
  </w:style>
  <w:style w:type="paragraph" w:styleId="Footer">
    <w:name w:val="footer"/>
    <w:basedOn w:val="Normal"/>
    <w:link w:val="FooterChar"/>
    <w:uiPriority w:val="99"/>
    <w:unhideWhenUsed/>
    <w:rsid w:val="00AE1D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1DEC"/>
    <w:rPr>
      <w:sz w:val="22"/>
      <w:szCs w:val="22"/>
    </w:rPr>
  </w:style>
  <w:style w:type="table" w:styleId="TableGrid">
    <w:name w:val="Table Grid"/>
    <w:basedOn w:val="TableNormal"/>
    <w:uiPriority w:val="59"/>
    <w:rsid w:val="00AE1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AE1DEC"/>
    <w:rPr>
      <w:rFonts w:ascii="Times New Roman" w:hAnsi="Times New Roman" w:cs="Times New Roman" w:hint="default"/>
    </w:rPr>
  </w:style>
  <w:style w:type="paragraph" w:styleId="NoSpacing">
    <w:name w:val="No Spacing"/>
    <w:uiPriority w:val="1"/>
    <w:qFormat/>
    <w:rsid w:val="00EF21F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546715">
      <w:bodyDiv w:val="1"/>
      <w:marLeft w:val="0"/>
      <w:marRight w:val="0"/>
      <w:marTop w:val="0"/>
      <w:marBottom w:val="0"/>
      <w:divBdr>
        <w:top w:val="none" w:sz="0" w:space="0" w:color="auto"/>
        <w:left w:val="none" w:sz="0" w:space="0" w:color="auto"/>
        <w:bottom w:val="none" w:sz="0" w:space="0" w:color="auto"/>
        <w:right w:val="none" w:sz="0" w:space="0" w:color="auto"/>
      </w:divBdr>
      <w:divsChild>
        <w:div w:id="508327374">
          <w:marLeft w:val="0"/>
          <w:marRight w:val="0"/>
          <w:marTop w:val="0"/>
          <w:marBottom w:val="0"/>
          <w:divBdr>
            <w:top w:val="none" w:sz="0" w:space="0" w:color="auto"/>
            <w:left w:val="none" w:sz="0" w:space="0" w:color="auto"/>
            <w:bottom w:val="none" w:sz="0" w:space="0" w:color="auto"/>
            <w:right w:val="none" w:sz="0" w:space="0" w:color="auto"/>
          </w:divBdr>
          <w:divsChild>
            <w:div w:id="1193962311">
              <w:marLeft w:val="0"/>
              <w:marRight w:val="0"/>
              <w:marTop w:val="0"/>
              <w:marBottom w:val="0"/>
              <w:divBdr>
                <w:top w:val="none" w:sz="0" w:space="0" w:color="auto"/>
                <w:left w:val="none" w:sz="0" w:space="0" w:color="auto"/>
                <w:bottom w:val="none" w:sz="0" w:space="0" w:color="auto"/>
                <w:right w:val="none" w:sz="0" w:space="0" w:color="auto"/>
              </w:divBdr>
              <w:divsChild>
                <w:div w:id="125547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oter" Target="footer1.xml"/><Relationship Id="rId23" Type="http://schemas.microsoft.com/office/2018/08/relationships/commentsExtensible" Target="commentsExtensible.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1738</Words>
  <Characters>9908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Holtzclaw</dc:creator>
  <cp:keywords/>
  <dc:description/>
  <cp:lastModifiedBy>Baraza</cp:lastModifiedBy>
  <cp:revision>2</cp:revision>
  <cp:lastPrinted>2020-06-26T10:39:00Z</cp:lastPrinted>
  <dcterms:created xsi:type="dcterms:W3CDTF">2021-08-29T22:30:00Z</dcterms:created>
  <dcterms:modified xsi:type="dcterms:W3CDTF">2021-08-29T22:30:00Z</dcterms:modified>
</cp:coreProperties>
</file>