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C45930" w14:textId="4320F0F9" w:rsidR="0041411F" w:rsidRPr="00276928" w:rsidRDefault="007B0CC6" w:rsidP="0060743F">
      <w:pPr>
        <w:tabs>
          <w:tab w:val="left" w:pos="2310"/>
        </w:tabs>
        <w:ind w:left="720" w:hanging="720"/>
        <w:rPr>
          <w:rFonts w:ascii="Times New Roman" w:hAnsi="Times New Roman" w:cs="Times New Roman"/>
          <w:b/>
          <w:sz w:val="24"/>
          <w:szCs w:val="24"/>
        </w:rPr>
      </w:pPr>
      <w:bookmarkStart w:id="0" w:name="_GoBack"/>
      <w:bookmarkEnd w:id="0"/>
      <w:r w:rsidRPr="00276928">
        <w:rPr>
          <w:rFonts w:ascii="Times New Roman" w:hAnsi="Times New Roman" w:cs="Times New Roman"/>
          <w:b/>
          <w:sz w:val="24"/>
          <w:szCs w:val="24"/>
        </w:rPr>
        <w:t>Name:</w:t>
      </w:r>
    </w:p>
    <w:p w14:paraId="61C96190" w14:textId="4A35C2C1" w:rsidR="007B0CC6" w:rsidRPr="00276928" w:rsidRDefault="007B0CC6" w:rsidP="0060743F">
      <w:pPr>
        <w:tabs>
          <w:tab w:val="left" w:pos="2310"/>
        </w:tabs>
        <w:ind w:left="720" w:hanging="720"/>
        <w:rPr>
          <w:rFonts w:ascii="Times New Roman" w:hAnsi="Times New Roman" w:cs="Times New Roman"/>
          <w:b/>
          <w:sz w:val="24"/>
          <w:szCs w:val="24"/>
        </w:rPr>
      </w:pPr>
      <w:r w:rsidRPr="00276928">
        <w:rPr>
          <w:rFonts w:ascii="Times New Roman" w:hAnsi="Times New Roman" w:cs="Times New Roman"/>
          <w:b/>
          <w:sz w:val="24"/>
          <w:szCs w:val="24"/>
        </w:rPr>
        <w:t>Course:</w:t>
      </w:r>
    </w:p>
    <w:p w14:paraId="0B7D358A" w14:textId="257BC0B0" w:rsidR="007B0CC6" w:rsidRPr="00276928" w:rsidRDefault="007B0CC6" w:rsidP="0060743F">
      <w:pPr>
        <w:tabs>
          <w:tab w:val="left" w:pos="2310"/>
        </w:tabs>
        <w:ind w:left="720" w:hanging="720"/>
        <w:rPr>
          <w:rFonts w:ascii="Times New Roman" w:hAnsi="Times New Roman" w:cs="Times New Roman"/>
          <w:b/>
          <w:sz w:val="24"/>
          <w:szCs w:val="24"/>
        </w:rPr>
      </w:pPr>
      <w:r w:rsidRPr="00276928">
        <w:rPr>
          <w:rFonts w:ascii="Times New Roman" w:hAnsi="Times New Roman" w:cs="Times New Roman"/>
          <w:b/>
          <w:sz w:val="24"/>
          <w:szCs w:val="24"/>
        </w:rPr>
        <w:t>Professor:</w:t>
      </w:r>
    </w:p>
    <w:p w14:paraId="179BE5C6" w14:textId="41BC2450" w:rsidR="007B0CC6" w:rsidRDefault="007B0CC6" w:rsidP="0060743F">
      <w:pPr>
        <w:tabs>
          <w:tab w:val="left" w:pos="2310"/>
        </w:tabs>
        <w:ind w:left="720" w:hanging="720"/>
        <w:rPr>
          <w:rFonts w:ascii="Times New Roman" w:hAnsi="Times New Roman" w:cs="Times New Roman"/>
          <w:b/>
          <w:sz w:val="24"/>
          <w:szCs w:val="24"/>
        </w:rPr>
      </w:pPr>
      <w:r w:rsidRPr="00276928">
        <w:rPr>
          <w:rFonts w:ascii="Times New Roman" w:hAnsi="Times New Roman" w:cs="Times New Roman"/>
          <w:b/>
          <w:sz w:val="24"/>
          <w:szCs w:val="24"/>
        </w:rPr>
        <w:t>Date:</w:t>
      </w:r>
    </w:p>
    <w:p w14:paraId="3F79DAA8" w14:textId="78256662" w:rsidR="008B71E7" w:rsidRDefault="00AB0698" w:rsidP="00AB0698">
      <w:pPr>
        <w:tabs>
          <w:tab w:val="left" w:pos="2310"/>
        </w:tabs>
        <w:ind w:firstLine="0"/>
        <w:jc w:val="center"/>
        <w:rPr>
          <w:rFonts w:ascii="Times New Roman" w:hAnsi="Times New Roman" w:cs="Times New Roman"/>
          <w:b/>
          <w:sz w:val="24"/>
          <w:szCs w:val="24"/>
        </w:rPr>
      </w:pPr>
      <w:r>
        <w:rPr>
          <w:rFonts w:ascii="Times New Roman" w:hAnsi="Times New Roman" w:cs="Times New Roman"/>
          <w:b/>
          <w:sz w:val="24"/>
          <w:szCs w:val="24"/>
        </w:rPr>
        <w:t xml:space="preserve">Thesis </w:t>
      </w:r>
    </w:p>
    <w:p w14:paraId="4DD5AAB2" w14:textId="42DE5A59" w:rsidR="00AB0698" w:rsidRDefault="00AB0698" w:rsidP="00AB0698">
      <w:pPr>
        <w:tabs>
          <w:tab w:val="left" w:pos="2310"/>
        </w:tabs>
        <w:ind w:firstLine="0"/>
        <w:rPr>
          <w:rFonts w:ascii="Times New Roman" w:hAnsi="Times New Roman" w:cs="Times New Roman"/>
          <w:sz w:val="24"/>
          <w:szCs w:val="24"/>
        </w:rPr>
      </w:pPr>
      <w:r>
        <w:rPr>
          <w:rFonts w:ascii="Times New Roman" w:hAnsi="Times New Roman" w:cs="Times New Roman"/>
          <w:sz w:val="24"/>
          <w:szCs w:val="24"/>
        </w:rPr>
        <w:t xml:space="preserve">The deeply emotionally and tragic case of Charlie </w:t>
      </w:r>
      <w:proofErr w:type="spellStart"/>
      <w:r>
        <w:rPr>
          <w:rFonts w:ascii="Times New Roman" w:hAnsi="Times New Roman" w:cs="Times New Roman"/>
          <w:sz w:val="24"/>
          <w:szCs w:val="24"/>
        </w:rPr>
        <w:t>Gard</w:t>
      </w:r>
      <w:proofErr w:type="spellEnd"/>
      <w:r>
        <w:rPr>
          <w:rFonts w:ascii="Times New Roman" w:hAnsi="Times New Roman" w:cs="Times New Roman"/>
          <w:sz w:val="24"/>
          <w:szCs w:val="24"/>
        </w:rPr>
        <w:t xml:space="preserve"> reached its conclusion on the 24</w:t>
      </w:r>
      <w:r w:rsidRPr="00AB0698">
        <w:rPr>
          <w:rFonts w:ascii="Times New Roman" w:hAnsi="Times New Roman" w:cs="Times New Roman"/>
          <w:sz w:val="24"/>
          <w:szCs w:val="24"/>
          <w:vertAlign w:val="superscript"/>
        </w:rPr>
        <w:t>th</w:t>
      </w:r>
      <w:r>
        <w:rPr>
          <w:rFonts w:ascii="Times New Roman" w:hAnsi="Times New Roman" w:cs="Times New Roman"/>
          <w:sz w:val="24"/>
          <w:szCs w:val="24"/>
        </w:rPr>
        <w:t xml:space="preserve"> July 2017. After the medical examination of the infant, doctors and parents of Charlie </w:t>
      </w:r>
      <w:proofErr w:type="spellStart"/>
      <w:r>
        <w:rPr>
          <w:rFonts w:ascii="Times New Roman" w:hAnsi="Times New Roman" w:cs="Times New Roman"/>
          <w:sz w:val="24"/>
          <w:szCs w:val="24"/>
        </w:rPr>
        <w:t>Gard</w:t>
      </w:r>
      <w:proofErr w:type="spellEnd"/>
      <w:r>
        <w:rPr>
          <w:rFonts w:ascii="Times New Roman" w:hAnsi="Times New Roman" w:cs="Times New Roman"/>
          <w:sz w:val="24"/>
          <w:szCs w:val="24"/>
        </w:rPr>
        <w:t xml:space="preserve"> reached an agreement that did not favour the interests of Charlie. It </w:t>
      </w:r>
      <w:proofErr w:type="gramStart"/>
      <w:r>
        <w:rPr>
          <w:rFonts w:ascii="Times New Roman" w:hAnsi="Times New Roman" w:cs="Times New Roman"/>
          <w:sz w:val="24"/>
          <w:szCs w:val="24"/>
        </w:rPr>
        <w:t>was expected</w:t>
      </w:r>
      <w:proofErr w:type="gramEnd"/>
      <w:r>
        <w:rPr>
          <w:rFonts w:ascii="Times New Roman" w:hAnsi="Times New Roman" w:cs="Times New Roman"/>
          <w:sz w:val="24"/>
          <w:szCs w:val="24"/>
        </w:rPr>
        <w:t xml:space="preserve"> that the life support of Charlie would be withdrawn in the days ahead.</w:t>
      </w:r>
      <w:r w:rsidR="001F14AB">
        <w:rPr>
          <w:rFonts w:ascii="Times New Roman" w:hAnsi="Times New Roman" w:cs="Times New Roman"/>
          <w:sz w:val="24"/>
          <w:szCs w:val="24"/>
        </w:rPr>
        <w:t xml:space="preserve"> This raised a number of ethical questions. </w:t>
      </w:r>
    </w:p>
    <w:p w14:paraId="673CD8BA" w14:textId="6A64B986" w:rsidR="001F14AB" w:rsidRDefault="001F14AB" w:rsidP="001F14AB">
      <w:pPr>
        <w:tabs>
          <w:tab w:val="left" w:pos="2310"/>
        </w:tabs>
        <w:ind w:firstLine="0"/>
        <w:jc w:val="center"/>
        <w:rPr>
          <w:rFonts w:ascii="Times New Roman" w:hAnsi="Times New Roman" w:cs="Times New Roman"/>
          <w:b/>
          <w:sz w:val="24"/>
          <w:szCs w:val="24"/>
        </w:rPr>
      </w:pPr>
      <w:r>
        <w:rPr>
          <w:rFonts w:ascii="Times New Roman" w:hAnsi="Times New Roman" w:cs="Times New Roman"/>
          <w:b/>
          <w:sz w:val="24"/>
          <w:szCs w:val="24"/>
        </w:rPr>
        <w:t>Potential ethical lessons to learn from the case</w:t>
      </w:r>
    </w:p>
    <w:p w14:paraId="205EA821" w14:textId="134B384B" w:rsidR="001F14AB" w:rsidRDefault="001F14AB" w:rsidP="001F14AB">
      <w:pPr>
        <w:pStyle w:val="ListParagraph"/>
        <w:numPr>
          <w:ilvl w:val="0"/>
          <w:numId w:val="7"/>
        </w:numPr>
        <w:tabs>
          <w:tab w:val="left" w:pos="2310"/>
        </w:tabs>
        <w:rPr>
          <w:rFonts w:ascii="Times New Roman" w:hAnsi="Times New Roman" w:cs="Times New Roman"/>
          <w:b/>
          <w:sz w:val="24"/>
          <w:szCs w:val="24"/>
        </w:rPr>
      </w:pPr>
      <w:r>
        <w:rPr>
          <w:rFonts w:ascii="Times New Roman" w:hAnsi="Times New Roman" w:cs="Times New Roman"/>
          <w:b/>
          <w:sz w:val="24"/>
          <w:szCs w:val="24"/>
        </w:rPr>
        <w:t>Parents role in the child’s decision making</w:t>
      </w:r>
    </w:p>
    <w:p w14:paraId="55F0D5E9" w14:textId="55803631" w:rsidR="001F14AB" w:rsidRDefault="001F14AB" w:rsidP="008B30A5">
      <w:pPr>
        <w:tabs>
          <w:tab w:val="left" w:pos="2310"/>
        </w:tabs>
        <w:ind w:firstLine="0"/>
        <w:rPr>
          <w:rFonts w:ascii="Times New Roman" w:hAnsi="Times New Roman" w:cs="Times New Roman"/>
          <w:sz w:val="24"/>
          <w:szCs w:val="24"/>
        </w:rPr>
      </w:pPr>
      <w:r>
        <w:rPr>
          <w:rFonts w:ascii="Times New Roman" w:hAnsi="Times New Roman" w:cs="Times New Roman"/>
          <w:sz w:val="24"/>
          <w:szCs w:val="24"/>
        </w:rPr>
        <w:t>From the case, it is clear that doctors frequently over</w:t>
      </w:r>
      <w:r w:rsidR="008B30A5">
        <w:rPr>
          <w:rFonts w:ascii="Times New Roman" w:hAnsi="Times New Roman" w:cs="Times New Roman"/>
          <w:sz w:val="24"/>
          <w:szCs w:val="24"/>
        </w:rPr>
        <w:t>rule parents in the United Kingdom. It is important for parents and doctors to reach decisions together.</w:t>
      </w:r>
    </w:p>
    <w:p w14:paraId="32ABCBE5" w14:textId="30C0563B" w:rsidR="008B30A5" w:rsidRDefault="008B30A5" w:rsidP="008B30A5">
      <w:pPr>
        <w:pStyle w:val="ListParagraph"/>
        <w:numPr>
          <w:ilvl w:val="0"/>
          <w:numId w:val="7"/>
        </w:numPr>
        <w:tabs>
          <w:tab w:val="left" w:pos="2310"/>
        </w:tabs>
        <w:rPr>
          <w:rFonts w:ascii="Times New Roman" w:hAnsi="Times New Roman" w:cs="Times New Roman"/>
          <w:b/>
          <w:sz w:val="24"/>
          <w:szCs w:val="24"/>
        </w:rPr>
      </w:pPr>
      <w:r w:rsidRPr="008B30A5">
        <w:rPr>
          <w:rFonts w:ascii="Times New Roman" w:hAnsi="Times New Roman" w:cs="Times New Roman"/>
          <w:b/>
          <w:sz w:val="24"/>
          <w:szCs w:val="24"/>
        </w:rPr>
        <w:t>Decisions for children versus decisions for adults: adults should choose treatments on their behalf</w:t>
      </w:r>
    </w:p>
    <w:p w14:paraId="5DB8F544" w14:textId="1D326EA3" w:rsidR="008B30A5" w:rsidRDefault="008B30A5" w:rsidP="008B30A5">
      <w:pPr>
        <w:tabs>
          <w:tab w:val="left" w:pos="2310"/>
        </w:tabs>
        <w:ind w:firstLine="0"/>
        <w:rPr>
          <w:rFonts w:ascii="Times New Roman" w:hAnsi="Times New Roman" w:cs="Times New Roman"/>
          <w:sz w:val="24"/>
          <w:szCs w:val="24"/>
        </w:rPr>
      </w:pPr>
      <w:r>
        <w:rPr>
          <w:rFonts w:ascii="Times New Roman" w:hAnsi="Times New Roman" w:cs="Times New Roman"/>
          <w:sz w:val="24"/>
          <w:szCs w:val="24"/>
        </w:rPr>
        <w:t xml:space="preserve">From the case whether Charlie </w:t>
      </w:r>
      <w:proofErr w:type="spellStart"/>
      <w:r>
        <w:rPr>
          <w:rFonts w:ascii="Times New Roman" w:hAnsi="Times New Roman" w:cs="Times New Roman"/>
          <w:sz w:val="24"/>
          <w:szCs w:val="24"/>
        </w:rPr>
        <w:t>Gard</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should have been provided</w:t>
      </w:r>
      <w:proofErr w:type="gramEnd"/>
      <w:r>
        <w:rPr>
          <w:rFonts w:ascii="Times New Roman" w:hAnsi="Times New Roman" w:cs="Times New Roman"/>
          <w:sz w:val="24"/>
          <w:szCs w:val="24"/>
        </w:rPr>
        <w:t xml:space="preserve"> with treatment raises a lot of debate on the decisions about medical treatment in adults. If Charlie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an adult who made clear wishes to be kept on a ventilator in order to get experimental treatment, it would have been provided for. </w:t>
      </w:r>
    </w:p>
    <w:p w14:paraId="32CB28AD" w14:textId="7AB8783B" w:rsidR="008B30A5" w:rsidRPr="008B30A5" w:rsidRDefault="008B30A5" w:rsidP="008B30A5">
      <w:pPr>
        <w:pStyle w:val="ListParagraph"/>
        <w:numPr>
          <w:ilvl w:val="0"/>
          <w:numId w:val="7"/>
        </w:numPr>
        <w:tabs>
          <w:tab w:val="left" w:pos="2310"/>
        </w:tabs>
        <w:rPr>
          <w:rFonts w:ascii="Times New Roman" w:hAnsi="Times New Roman" w:cs="Times New Roman"/>
          <w:sz w:val="24"/>
          <w:szCs w:val="24"/>
        </w:rPr>
      </w:pPr>
      <w:r>
        <w:rPr>
          <w:rFonts w:ascii="Times New Roman" w:hAnsi="Times New Roman" w:cs="Times New Roman"/>
          <w:b/>
          <w:sz w:val="24"/>
          <w:szCs w:val="24"/>
        </w:rPr>
        <w:t xml:space="preserve">Experimental treatment </w:t>
      </w:r>
    </w:p>
    <w:p w14:paraId="0E0541C2" w14:textId="37E7EC2C" w:rsidR="008B30A5" w:rsidRDefault="003321D1" w:rsidP="008B30A5">
      <w:pPr>
        <w:tabs>
          <w:tab w:val="left" w:pos="2310"/>
        </w:tabs>
        <w:ind w:firstLine="0"/>
        <w:rPr>
          <w:rFonts w:ascii="Times New Roman" w:hAnsi="Times New Roman" w:cs="Times New Roman"/>
          <w:sz w:val="24"/>
          <w:szCs w:val="24"/>
        </w:rPr>
      </w:pPr>
      <w:r>
        <w:rPr>
          <w:rFonts w:ascii="Times New Roman" w:hAnsi="Times New Roman" w:cs="Times New Roman"/>
          <w:sz w:val="24"/>
          <w:szCs w:val="24"/>
        </w:rPr>
        <w:lastRenderedPageBreak/>
        <w:t xml:space="preserve">Charlie </w:t>
      </w:r>
      <w:proofErr w:type="spellStart"/>
      <w:r>
        <w:rPr>
          <w:rFonts w:ascii="Times New Roman" w:hAnsi="Times New Roman" w:cs="Times New Roman"/>
          <w:sz w:val="24"/>
          <w:szCs w:val="24"/>
        </w:rPr>
        <w:t>Gard’s</w:t>
      </w:r>
      <w:proofErr w:type="spellEnd"/>
      <w:r>
        <w:rPr>
          <w:rFonts w:ascii="Times New Roman" w:hAnsi="Times New Roman" w:cs="Times New Roman"/>
          <w:sz w:val="24"/>
          <w:szCs w:val="24"/>
        </w:rPr>
        <w:t xml:space="preserve"> parents sought for experimental treatment that could benefit him. The treatment, however, had not been tried in any of the Charlie’s treatments and on that </w:t>
      </w:r>
      <w:proofErr w:type="gramStart"/>
      <w:r>
        <w:rPr>
          <w:rFonts w:ascii="Times New Roman" w:hAnsi="Times New Roman" w:cs="Times New Roman"/>
          <w:sz w:val="24"/>
          <w:szCs w:val="24"/>
        </w:rPr>
        <w:t>basis</w:t>
      </w:r>
      <w:proofErr w:type="gramEnd"/>
      <w:r>
        <w:rPr>
          <w:rFonts w:ascii="Times New Roman" w:hAnsi="Times New Roman" w:cs="Times New Roman"/>
          <w:sz w:val="24"/>
          <w:szCs w:val="24"/>
        </w:rPr>
        <w:t xml:space="preserve"> Charlie was denied treatment as offering no benefit. Charlie is one among the </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 patients in the world with similar conditions and no models that had been developed since then to help Charlie.</w:t>
      </w:r>
    </w:p>
    <w:p w14:paraId="0F501932" w14:textId="198AC406" w:rsidR="005C64A6" w:rsidRPr="005C64A6" w:rsidRDefault="005C64A6" w:rsidP="005C64A6">
      <w:pPr>
        <w:pStyle w:val="ListParagraph"/>
        <w:numPr>
          <w:ilvl w:val="0"/>
          <w:numId w:val="7"/>
        </w:numPr>
        <w:tabs>
          <w:tab w:val="left" w:pos="2310"/>
        </w:tabs>
        <w:rPr>
          <w:rFonts w:ascii="Times New Roman" w:hAnsi="Times New Roman" w:cs="Times New Roman"/>
          <w:sz w:val="24"/>
          <w:szCs w:val="24"/>
        </w:rPr>
      </w:pPr>
      <w:r>
        <w:rPr>
          <w:rFonts w:ascii="Times New Roman" w:hAnsi="Times New Roman" w:cs="Times New Roman"/>
          <w:b/>
          <w:sz w:val="24"/>
          <w:szCs w:val="24"/>
        </w:rPr>
        <w:t>Role of resources</w:t>
      </w:r>
    </w:p>
    <w:p w14:paraId="5A9176E3" w14:textId="3CC7007F" w:rsidR="005C64A6" w:rsidRDefault="005C64A6" w:rsidP="005C64A6">
      <w:pPr>
        <w:tabs>
          <w:tab w:val="left" w:pos="2310"/>
        </w:tabs>
        <w:ind w:firstLine="0"/>
        <w:rPr>
          <w:rFonts w:ascii="Times New Roman" w:hAnsi="Times New Roman" w:cs="Times New Roman"/>
          <w:sz w:val="24"/>
          <w:szCs w:val="24"/>
        </w:rPr>
      </w:pPr>
      <w:r>
        <w:rPr>
          <w:rFonts w:ascii="Times New Roman" w:hAnsi="Times New Roman" w:cs="Times New Roman"/>
          <w:sz w:val="24"/>
          <w:szCs w:val="24"/>
        </w:rPr>
        <w:t xml:space="preserve">This case of Charlie’s treatment raises questions on the role of resources in the health care pie. The community has a stake to ensure that patients </w:t>
      </w:r>
      <w:proofErr w:type="gramStart"/>
      <w:r>
        <w:rPr>
          <w:rFonts w:ascii="Times New Roman" w:hAnsi="Times New Roman" w:cs="Times New Roman"/>
          <w:sz w:val="24"/>
          <w:szCs w:val="24"/>
        </w:rPr>
        <w:t>are not denied</w:t>
      </w:r>
      <w:proofErr w:type="gramEnd"/>
      <w:r>
        <w:rPr>
          <w:rFonts w:ascii="Times New Roman" w:hAnsi="Times New Roman" w:cs="Times New Roman"/>
          <w:sz w:val="24"/>
          <w:szCs w:val="24"/>
        </w:rPr>
        <w:t xml:space="preserve"> medical care. This would translate to explicitly rationing treatment.</w:t>
      </w:r>
    </w:p>
    <w:p w14:paraId="7FB65A08" w14:textId="0A1272F0" w:rsidR="00F65BBC" w:rsidRPr="00F65BBC" w:rsidRDefault="00F65BBC" w:rsidP="00F65BBC">
      <w:pPr>
        <w:pStyle w:val="ListParagraph"/>
        <w:numPr>
          <w:ilvl w:val="0"/>
          <w:numId w:val="7"/>
        </w:numPr>
        <w:tabs>
          <w:tab w:val="left" w:pos="2310"/>
        </w:tabs>
        <w:rPr>
          <w:rFonts w:ascii="Times New Roman" w:hAnsi="Times New Roman" w:cs="Times New Roman"/>
          <w:sz w:val="24"/>
          <w:szCs w:val="24"/>
        </w:rPr>
      </w:pPr>
      <w:r>
        <w:rPr>
          <w:rFonts w:ascii="Times New Roman" w:hAnsi="Times New Roman" w:cs="Times New Roman"/>
          <w:b/>
          <w:sz w:val="24"/>
          <w:szCs w:val="24"/>
        </w:rPr>
        <w:t>Role of courts</w:t>
      </w:r>
    </w:p>
    <w:p w14:paraId="0D3B1D9B" w14:textId="2FEB8DF0" w:rsidR="003968A3" w:rsidRDefault="00F65BBC" w:rsidP="00F65BBC">
      <w:pPr>
        <w:tabs>
          <w:tab w:val="left" w:pos="2310"/>
        </w:tabs>
        <w:ind w:firstLine="0"/>
        <w:rPr>
          <w:rFonts w:ascii="Times New Roman" w:hAnsi="Times New Roman" w:cs="Times New Roman"/>
          <w:sz w:val="24"/>
          <w:szCs w:val="24"/>
        </w:rPr>
      </w:pPr>
      <w:r>
        <w:rPr>
          <w:rFonts w:ascii="Times New Roman" w:hAnsi="Times New Roman" w:cs="Times New Roman"/>
          <w:sz w:val="24"/>
          <w:szCs w:val="24"/>
        </w:rPr>
        <w:t>We need expedient and fair way that will help in resolving disputes ethically.</w:t>
      </w:r>
      <w:r w:rsidR="006A6397">
        <w:rPr>
          <w:rFonts w:ascii="Times New Roman" w:hAnsi="Times New Roman" w:cs="Times New Roman"/>
          <w:sz w:val="24"/>
          <w:szCs w:val="24"/>
        </w:rPr>
        <w:t xml:space="preserve"> There is need for impartial process for arbitration if parties are unable to resolve disputes. </w:t>
      </w:r>
    </w:p>
    <w:p w14:paraId="38F59817" w14:textId="5449590C" w:rsidR="00D10930" w:rsidRPr="00D10930" w:rsidRDefault="003968A3" w:rsidP="00D10930">
      <w:pPr>
        <w:pStyle w:val="ListParagraph"/>
        <w:numPr>
          <w:ilvl w:val="0"/>
          <w:numId w:val="7"/>
        </w:numPr>
        <w:tabs>
          <w:tab w:val="left" w:pos="2310"/>
        </w:tabs>
        <w:rPr>
          <w:rFonts w:ascii="Times New Roman" w:hAnsi="Times New Roman" w:cs="Times New Roman"/>
          <w:sz w:val="24"/>
          <w:szCs w:val="24"/>
        </w:rPr>
      </w:pPr>
      <w:r>
        <w:rPr>
          <w:rFonts w:ascii="Times New Roman" w:hAnsi="Times New Roman" w:cs="Times New Roman"/>
          <w:b/>
          <w:sz w:val="24"/>
          <w:szCs w:val="24"/>
        </w:rPr>
        <w:t xml:space="preserve"> Ethical decisions </w:t>
      </w:r>
      <w:proofErr w:type="spellStart"/>
      <w:r>
        <w:rPr>
          <w:rFonts w:ascii="Times New Roman" w:hAnsi="Times New Roman" w:cs="Times New Roman"/>
          <w:b/>
          <w:sz w:val="24"/>
          <w:szCs w:val="24"/>
        </w:rPr>
        <w:t>vs</w:t>
      </w:r>
      <w:proofErr w:type="spellEnd"/>
      <w:r>
        <w:rPr>
          <w:rFonts w:ascii="Times New Roman" w:hAnsi="Times New Roman" w:cs="Times New Roman"/>
          <w:b/>
          <w:sz w:val="24"/>
          <w:szCs w:val="24"/>
        </w:rPr>
        <w:t xml:space="preserve"> clinical decisions</w:t>
      </w:r>
    </w:p>
    <w:p w14:paraId="1CE9F522" w14:textId="3CCEFF1A" w:rsidR="00D10930" w:rsidRDefault="00D10930" w:rsidP="00D10930">
      <w:pPr>
        <w:tabs>
          <w:tab w:val="left" w:pos="2310"/>
        </w:tabs>
        <w:ind w:firstLine="0"/>
        <w:rPr>
          <w:rFonts w:ascii="Times New Roman" w:hAnsi="Times New Roman" w:cs="Times New Roman"/>
          <w:sz w:val="24"/>
          <w:szCs w:val="24"/>
        </w:rPr>
      </w:pPr>
      <w:r>
        <w:rPr>
          <w:rFonts w:ascii="Times New Roman" w:hAnsi="Times New Roman" w:cs="Times New Roman"/>
          <w:sz w:val="24"/>
          <w:szCs w:val="24"/>
        </w:rPr>
        <w:t>A reasonable agreement/disagreement is important. This raises the question whether the disagreement in this case was reasonable. There is need to provide a coherent and clear reasons why the clinical circumstances were arrived at and be able to revise their view in the changing facts.</w:t>
      </w:r>
    </w:p>
    <w:p w14:paraId="7D1D9AA7" w14:textId="6C7B749F" w:rsidR="00D2437E" w:rsidRDefault="00D2437E" w:rsidP="00D10930">
      <w:pPr>
        <w:tabs>
          <w:tab w:val="left" w:pos="2310"/>
        </w:tabs>
        <w:ind w:firstLine="0"/>
        <w:rPr>
          <w:rFonts w:ascii="Times New Roman" w:hAnsi="Times New Roman" w:cs="Times New Roman"/>
          <w:b/>
          <w:sz w:val="24"/>
          <w:szCs w:val="24"/>
        </w:rPr>
      </w:pPr>
      <w:r>
        <w:rPr>
          <w:rFonts w:ascii="Times New Roman" w:hAnsi="Times New Roman" w:cs="Times New Roman"/>
          <w:b/>
          <w:sz w:val="24"/>
          <w:szCs w:val="24"/>
        </w:rPr>
        <w:t xml:space="preserve">Conclusion </w:t>
      </w:r>
    </w:p>
    <w:p w14:paraId="5735D8DE" w14:textId="0C708090" w:rsidR="00D2437E" w:rsidRDefault="00D2437E" w:rsidP="00D10930">
      <w:pPr>
        <w:tabs>
          <w:tab w:val="left" w:pos="2310"/>
        </w:tabs>
        <w:ind w:firstLine="0"/>
        <w:rPr>
          <w:rFonts w:ascii="Times New Roman" w:hAnsi="Times New Roman" w:cs="Times New Roman"/>
          <w:sz w:val="24"/>
          <w:szCs w:val="24"/>
        </w:rPr>
      </w:pPr>
      <w:r>
        <w:rPr>
          <w:rFonts w:ascii="Times New Roman" w:hAnsi="Times New Roman" w:cs="Times New Roman"/>
          <w:sz w:val="24"/>
          <w:szCs w:val="24"/>
        </w:rPr>
        <w:t xml:space="preserve">Before he died, Charlie </w:t>
      </w:r>
      <w:proofErr w:type="spellStart"/>
      <w:r>
        <w:rPr>
          <w:rFonts w:ascii="Times New Roman" w:hAnsi="Times New Roman" w:cs="Times New Roman"/>
          <w:sz w:val="24"/>
          <w:szCs w:val="24"/>
        </w:rPr>
        <w:t>Gard</w:t>
      </w:r>
      <w:proofErr w:type="spellEnd"/>
      <w:r>
        <w:rPr>
          <w:rFonts w:ascii="Times New Roman" w:hAnsi="Times New Roman" w:cs="Times New Roman"/>
          <w:sz w:val="24"/>
          <w:szCs w:val="24"/>
        </w:rPr>
        <w:t xml:space="preserve"> suffocated for 12 minutes. I believe that it would have been better to let him go with his parents if that was what was in store for him. Though they argued that they did not want the baby to suffer, this is unethical and disgraceful. When death happens naturally, there is some form of acceptance but when it is forced</w:t>
      </w:r>
      <w:r w:rsidR="007565D8">
        <w:rPr>
          <w:rFonts w:ascii="Times New Roman" w:hAnsi="Times New Roman" w:cs="Times New Roman"/>
          <w:sz w:val="24"/>
          <w:szCs w:val="24"/>
        </w:rPr>
        <w:t>,</w:t>
      </w:r>
      <w:r>
        <w:rPr>
          <w:rFonts w:ascii="Times New Roman" w:hAnsi="Times New Roman" w:cs="Times New Roman"/>
          <w:sz w:val="24"/>
          <w:szCs w:val="24"/>
        </w:rPr>
        <w:t xml:space="preserve"> it is agonizing.</w:t>
      </w:r>
    </w:p>
    <w:p w14:paraId="60B4A024" w14:textId="112DC18F" w:rsidR="007565D8" w:rsidRDefault="007565D8" w:rsidP="007565D8">
      <w:pPr>
        <w:tabs>
          <w:tab w:val="left" w:pos="2310"/>
        </w:tabs>
        <w:ind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Works Cited </w:t>
      </w:r>
    </w:p>
    <w:p w14:paraId="016BA351" w14:textId="3812EA01" w:rsidR="00AA5D2E" w:rsidRDefault="00AA5D2E" w:rsidP="007565D8">
      <w:pPr>
        <w:tabs>
          <w:tab w:val="left" w:pos="2310"/>
        </w:tabs>
        <w:ind w:firstLine="0"/>
        <w:rPr>
          <w:rFonts w:ascii="Times New Roman" w:hAnsi="Times New Roman" w:cs="Times New Roman"/>
          <w:sz w:val="24"/>
          <w:szCs w:val="24"/>
        </w:rPr>
      </w:pPr>
      <w:proofErr w:type="spellStart"/>
      <w:r w:rsidRPr="00AA5D2E">
        <w:rPr>
          <w:rFonts w:ascii="Times New Roman" w:hAnsi="Times New Roman" w:cs="Times New Roman" w:hint="eastAsia"/>
          <w:sz w:val="24"/>
          <w:szCs w:val="24"/>
        </w:rPr>
        <w:t>Camosy</w:t>
      </w:r>
      <w:proofErr w:type="spellEnd"/>
      <w:r w:rsidRPr="00AA5D2E">
        <w:rPr>
          <w:rFonts w:ascii="Times New Roman" w:hAnsi="Times New Roman" w:cs="Times New Roman" w:hint="eastAsia"/>
          <w:sz w:val="24"/>
          <w:szCs w:val="24"/>
        </w:rPr>
        <w:t>, Charles C. </w:t>
      </w:r>
      <w:r w:rsidRPr="00AA5D2E">
        <w:rPr>
          <w:rFonts w:ascii="Times New Roman" w:hAnsi="Times New Roman" w:cs="Times New Roman" w:hint="eastAsia"/>
          <w:i/>
          <w:iCs/>
          <w:sz w:val="24"/>
          <w:szCs w:val="24"/>
        </w:rPr>
        <w:t>Too Expensive to Treat</w:t>
      </w:r>
      <w:proofErr w:type="gramStart"/>
      <w:r w:rsidRPr="00AA5D2E">
        <w:rPr>
          <w:rFonts w:ascii="Times New Roman" w:hAnsi="Times New Roman" w:cs="Times New Roman" w:hint="eastAsia"/>
          <w:i/>
          <w:iCs/>
          <w:sz w:val="24"/>
          <w:szCs w:val="24"/>
        </w:rPr>
        <w:t>?:</w:t>
      </w:r>
      <w:proofErr w:type="gramEnd"/>
      <w:r w:rsidRPr="00AA5D2E">
        <w:rPr>
          <w:rFonts w:ascii="Times New Roman" w:hAnsi="Times New Roman" w:cs="Times New Roman" w:hint="eastAsia"/>
          <w:i/>
          <w:iCs/>
          <w:sz w:val="24"/>
          <w:szCs w:val="24"/>
        </w:rPr>
        <w:t xml:space="preserve"> Finitude, Tragedy, and the Neonatal </w:t>
      </w:r>
      <w:proofErr w:type="spellStart"/>
      <w:r w:rsidRPr="00AA5D2E">
        <w:rPr>
          <w:rFonts w:ascii="Times New Roman" w:hAnsi="Times New Roman" w:cs="Times New Roman" w:hint="eastAsia"/>
          <w:i/>
          <w:iCs/>
          <w:sz w:val="24"/>
          <w:szCs w:val="24"/>
        </w:rPr>
        <w:t>Icu</w:t>
      </w:r>
      <w:proofErr w:type="spellEnd"/>
      <w:r w:rsidRPr="00AA5D2E">
        <w:rPr>
          <w:rFonts w:ascii="Times New Roman" w:hAnsi="Times New Roman" w:cs="Times New Roman" w:hint="eastAsia"/>
          <w:sz w:val="24"/>
          <w:szCs w:val="24"/>
        </w:rPr>
        <w:t>. , 2010. Print.</w:t>
      </w:r>
    </w:p>
    <w:p w14:paraId="793C163B" w14:textId="593FDA7C" w:rsidR="007565D8" w:rsidRPr="00AA5D2E" w:rsidRDefault="00AA5D2E" w:rsidP="007565D8">
      <w:pPr>
        <w:tabs>
          <w:tab w:val="left" w:pos="2310"/>
        </w:tabs>
        <w:ind w:firstLine="0"/>
        <w:rPr>
          <w:rFonts w:ascii="Times New Roman" w:hAnsi="Times New Roman" w:cs="Times New Roman"/>
          <w:sz w:val="24"/>
          <w:szCs w:val="24"/>
        </w:rPr>
      </w:pPr>
      <w:r w:rsidRPr="00AA5D2E">
        <w:rPr>
          <w:rFonts w:ascii="Times New Roman" w:hAnsi="Times New Roman" w:cs="Times New Roman" w:hint="eastAsia"/>
          <w:sz w:val="24"/>
          <w:szCs w:val="24"/>
        </w:rPr>
        <w:t>Smith, Wesley J. </w:t>
      </w:r>
      <w:r w:rsidRPr="00AA5D2E">
        <w:rPr>
          <w:rFonts w:ascii="Times New Roman" w:hAnsi="Times New Roman" w:cs="Times New Roman" w:hint="eastAsia"/>
          <w:i/>
          <w:iCs/>
          <w:sz w:val="24"/>
          <w:szCs w:val="24"/>
        </w:rPr>
        <w:t>Culture of Death: The Assault on Medical Ethics in America</w:t>
      </w:r>
      <w:r w:rsidRPr="00AA5D2E">
        <w:rPr>
          <w:rFonts w:ascii="Times New Roman" w:hAnsi="Times New Roman" w:cs="Times New Roman" w:hint="eastAsia"/>
          <w:sz w:val="24"/>
          <w:szCs w:val="24"/>
        </w:rPr>
        <w:t>. San Francisco, Calif: Encounter Books, 2007. Internet resource.</w:t>
      </w:r>
    </w:p>
    <w:sectPr w:rsidR="007565D8" w:rsidRPr="00AA5D2E" w:rsidSect="00006E4C">
      <w:headerReference w:type="default" r:id="rId7"/>
      <w:headerReference w:type="first" r:id="rId8"/>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BB68CC" w14:textId="77777777" w:rsidR="00624616" w:rsidRDefault="00624616">
      <w:pPr>
        <w:spacing w:after="0" w:line="240" w:lineRule="auto"/>
      </w:pPr>
      <w:r>
        <w:separator/>
      </w:r>
    </w:p>
  </w:endnote>
  <w:endnote w:type="continuationSeparator" w:id="0">
    <w:p w14:paraId="7E10D69A" w14:textId="77777777" w:rsidR="00624616" w:rsidRDefault="00624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2F2BEC" w14:textId="77777777" w:rsidR="00624616" w:rsidRDefault="00624616">
      <w:pPr>
        <w:spacing w:after="0" w:line="240" w:lineRule="auto"/>
      </w:pPr>
      <w:r>
        <w:separator/>
      </w:r>
    </w:p>
  </w:footnote>
  <w:footnote w:type="continuationSeparator" w:id="0">
    <w:p w14:paraId="119A9D79" w14:textId="77777777" w:rsidR="00624616" w:rsidRDefault="006246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1E6B3A" w14:textId="3B86BF1D" w:rsidR="00902BA6" w:rsidRPr="00A15901" w:rsidRDefault="00624616" w:rsidP="00A77152">
    <w:pPr>
      <w:ind w:left="7920" w:firstLine="0"/>
      <w:rPr>
        <w:rFonts w:ascii="Times New Roman" w:hAnsi="Times New Roman" w:cs="Times New Roman"/>
        <w:sz w:val="24"/>
        <w:szCs w:val="24"/>
      </w:rPr>
    </w:pPr>
    <w:sdt>
      <w:sdtPr>
        <w:rPr>
          <w:rFonts w:ascii="Times New Roman" w:hAnsi="Times New Roman" w:cs="Times New Roman"/>
          <w:sz w:val="24"/>
          <w:szCs w:val="24"/>
        </w:rPr>
        <w:id w:val="2023123331"/>
        <w:docPartObj>
          <w:docPartGallery w:val="Page Numbers (Top of Page)"/>
          <w:docPartUnique/>
        </w:docPartObj>
      </w:sdtPr>
      <w:sdtEndPr>
        <w:rPr>
          <w:noProof/>
        </w:rPr>
      </w:sdtEndPr>
      <w:sdtContent>
        <w:r w:rsidR="00A50BE3">
          <w:rPr>
            <w:rFonts w:ascii="Times New Roman" w:hAnsi="Times New Roman" w:cs="Times New Roman"/>
            <w:sz w:val="24"/>
            <w:szCs w:val="24"/>
          </w:rPr>
          <w:t xml:space="preserve">Surname </w:t>
        </w:r>
        <w:r w:rsidR="00A50BE3" w:rsidRPr="00A15901">
          <w:rPr>
            <w:rFonts w:ascii="Times New Roman" w:hAnsi="Times New Roman" w:cs="Times New Roman"/>
            <w:sz w:val="24"/>
            <w:szCs w:val="24"/>
          </w:rPr>
          <w:fldChar w:fldCharType="begin"/>
        </w:r>
        <w:r w:rsidR="00A50BE3" w:rsidRPr="00A15901">
          <w:rPr>
            <w:rFonts w:ascii="Times New Roman" w:hAnsi="Times New Roman" w:cs="Times New Roman"/>
            <w:sz w:val="24"/>
            <w:szCs w:val="24"/>
          </w:rPr>
          <w:instrText xml:space="preserve"> PAGE   \* MERGEFORMAT </w:instrText>
        </w:r>
        <w:r w:rsidR="00A50BE3" w:rsidRPr="00A15901">
          <w:rPr>
            <w:rFonts w:ascii="Times New Roman" w:hAnsi="Times New Roman" w:cs="Times New Roman"/>
            <w:sz w:val="24"/>
            <w:szCs w:val="24"/>
          </w:rPr>
          <w:fldChar w:fldCharType="separate"/>
        </w:r>
        <w:r w:rsidR="00AA5D2E">
          <w:rPr>
            <w:rFonts w:ascii="Times New Roman" w:hAnsi="Times New Roman" w:cs="Times New Roman"/>
            <w:noProof/>
            <w:sz w:val="24"/>
            <w:szCs w:val="24"/>
          </w:rPr>
          <w:t>3</w:t>
        </w:r>
        <w:r w:rsidR="00A50BE3" w:rsidRPr="00A15901">
          <w:rPr>
            <w:rFonts w:ascii="Times New Roman" w:hAnsi="Times New Roman" w:cs="Times New Roman"/>
            <w:noProof/>
            <w:sz w:val="24"/>
            <w:szCs w:val="24"/>
          </w:rPr>
          <w:fldChar w:fldCharType="end"/>
        </w:r>
      </w:sdtContent>
    </w:sdt>
  </w:p>
  <w:p w14:paraId="2C049166" w14:textId="77777777" w:rsidR="00902BA6" w:rsidRPr="00A15901" w:rsidRDefault="0062461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7B632" w14:textId="3B89439F" w:rsidR="00902BA6" w:rsidRPr="00A15901" w:rsidRDefault="00A77152" w:rsidP="00A15901">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50BE3">
      <w:rPr>
        <w:rFonts w:ascii="Times New Roman" w:hAnsi="Times New Roman" w:cs="Times New Roman"/>
        <w:sz w:val="24"/>
        <w:szCs w:val="24"/>
      </w:rPr>
      <w:t xml:space="preserve">Surname </w:t>
    </w:r>
    <w:r w:rsidR="00A50BE3" w:rsidRPr="00A1590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921EE"/>
    <w:multiLevelType w:val="hybridMultilevel"/>
    <w:tmpl w:val="994C9158"/>
    <w:lvl w:ilvl="0" w:tplc="CC52FB08">
      <w:start w:val="1"/>
      <w:numFmt w:val="bullet"/>
      <w:lvlText w:val=""/>
      <w:lvlJc w:val="left"/>
      <w:pPr>
        <w:ind w:left="720" w:hanging="360"/>
      </w:pPr>
      <w:rPr>
        <w:rFonts w:ascii="Symbol" w:hAnsi="Symbol" w:hint="default"/>
      </w:rPr>
    </w:lvl>
    <w:lvl w:ilvl="1" w:tplc="F1586A88" w:tentative="1">
      <w:start w:val="1"/>
      <w:numFmt w:val="bullet"/>
      <w:lvlText w:val="o"/>
      <w:lvlJc w:val="left"/>
      <w:pPr>
        <w:ind w:left="1440" w:hanging="360"/>
      </w:pPr>
      <w:rPr>
        <w:rFonts w:ascii="Courier New" w:hAnsi="Courier New" w:cs="Courier New" w:hint="default"/>
      </w:rPr>
    </w:lvl>
    <w:lvl w:ilvl="2" w:tplc="39AE2074" w:tentative="1">
      <w:start w:val="1"/>
      <w:numFmt w:val="bullet"/>
      <w:lvlText w:val=""/>
      <w:lvlJc w:val="left"/>
      <w:pPr>
        <w:ind w:left="2160" w:hanging="360"/>
      </w:pPr>
      <w:rPr>
        <w:rFonts w:ascii="Wingdings" w:hAnsi="Wingdings" w:hint="default"/>
      </w:rPr>
    </w:lvl>
    <w:lvl w:ilvl="3" w:tplc="5A76ECC4" w:tentative="1">
      <w:start w:val="1"/>
      <w:numFmt w:val="bullet"/>
      <w:lvlText w:val=""/>
      <w:lvlJc w:val="left"/>
      <w:pPr>
        <w:ind w:left="2880" w:hanging="360"/>
      </w:pPr>
      <w:rPr>
        <w:rFonts w:ascii="Symbol" w:hAnsi="Symbol" w:hint="default"/>
      </w:rPr>
    </w:lvl>
    <w:lvl w:ilvl="4" w:tplc="DD2C73FA" w:tentative="1">
      <w:start w:val="1"/>
      <w:numFmt w:val="bullet"/>
      <w:lvlText w:val="o"/>
      <w:lvlJc w:val="left"/>
      <w:pPr>
        <w:ind w:left="3600" w:hanging="360"/>
      </w:pPr>
      <w:rPr>
        <w:rFonts w:ascii="Courier New" w:hAnsi="Courier New" w:cs="Courier New" w:hint="default"/>
      </w:rPr>
    </w:lvl>
    <w:lvl w:ilvl="5" w:tplc="AFB43080" w:tentative="1">
      <w:start w:val="1"/>
      <w:numFmt w:val="bullet"/>
      <w:lvlText w:val=""/>
      <w:lvlJc w:val="left"/>
      <w:pPr>
        <w:ind w:left="4320" w:hanging="360"/>
      </w:pPr>
      <w:rPr>
        <w:rFonts w:ascii="Wingdings" w:hAnsi="Wingdings" w:hint="default"/>
      </w:rPr>
    </w:lvl>
    <w:lvl w:ilvl="6" w:tplc="007CDF22" w:tentative="1">
      <w:start w:val="1"/>
      <w:numFmt w:val="bullet"/>
      <w:lvlText w:val=""/>
      <w:lvlJc w:val="left"/>
      <w:pPr>
        <w:ind w:left="5040" w:hanging="360"/>
      </w:pPr>
      <w:rPr>
        <w:rFonts w:ascii="Symbol" w:hAnsi="Symbol" w:hint="default"/>
      </w:rPr>
    </w:lvl>
    <w:lvl w:ilvl="7" w:tplc="D7824914" w:tentative="1">
      <w:start w:val="1"/>
      <w:numFmt w:val="bullet"/>
      <w:lvlText w:val="o"/>
      <w:lvlJc w:val="left"/>
      <w:pPr>
        <w:ind w:left="5760" w:hanging="360"/>
      </w:pPr>
      <w:rPr>
        <w:rFonts w:ascii="Courier New" w:hAnsi="Courier New" w:cs="Courier New" w:hint="default"/>
      </w:rPr>
    </w:lvl>
    <w:lvl w:ilvl="8" w:tplc="F49EEFCA" w:tentative="1">
      <w:start w:val="1"/>
      <w:numFmt w:val="bullet"/>
      <w:lvlText w:val=""/>
      <w:lvlJc w:val="left"/>
      <w:pPr>
        <w:ind w:left="6480" w:hanging="360"/>
      </w:pPr>
      <w:rPr>
        <w:rFonts w:ascii="Wingdings" w:hAnsi="Wingdings" w:hint="default"/>
      </w:rPr>
    </w:lvl>
  </w:abstractNum>
  <w:abstractNum w:abstractNumId="1">
    <w:nsid w:val="31BC3BD7"/>
    <w:multiLevelType w:val="hybridMultilevel"/>
    <w:tmpl w:val="4A2AA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473FE"/>
    <w:multiLevelType w:val="hybridMultilevel"/>
    <w:tmpl w:val="1562A8A2"/>
    <w:lvl w:ilvl="0" w:tplc="0C9C3466">
      <w:start w:val="1"/>
      <w:numFmt w:val="decimal"/>
      <w:lvlText w:val="%1."/>
      <w:lvlJc w:val="left"/>
      <w:pPr>
        <w:ind w:left="720" w:hanging="360"/>
      </w:pPr>
      <w:rPr>
        <w:rFonts w:hint="default"/>
      </w:rPr>
    </w:lvl>
    <w:lvl w:ilvl="1" w:tplc="867EFC20" w:tentative="1">
      <w:start w:val="1"/>
      <w:numFmt w:val="lowerLetter"/>
      <w:lvlText w:val="%2."/>
      <w:lvlJc w:val="left"/>
      <w:pPr>
        <w:ind w:left="1440" w:hanging="360"/>
      </w:pPr>
    </w:lvl>
    <w:lvl w:ilvl="2" w:tplc="07C0B188" w:tentative="1">
      <w:start w:val="1"/>
      <w:numFmt w:val="lowerRoman"/>
      <w:lvlText w:val="%3."/>
      <w:lvlJc w:val="right"/>
      <w:pPr>
        <w:ind w:left="2160" w:hanging="180"/>
      </w:pPr>
    </w:lvl>
    <w:lvl w:ilvl="3" w:tplc="2DF6872A" w:tentative="1">
      <w:start w:val="1"/>
      <w:numFmt w:val="decimal"/>
      <w:lvlText w:val="%4."/>
      <w:lvlJc w:val="left"/>
      <w:pPr>
        <w:ind w:left="2880" w:hanging="360"/>
      </w:pPr>
    </w:lvl>
    <w:lvl w:ilvl="4" w:tplc="F2544400" w:tentative="1">
      <w:start w:val="1"/>
      <w:numFmt w:val="lowerLetter"/>
      <w:lvlText w:val="%5."/>
      <w:lvlJc w:val="left"/>
      <w:pPr>
        <w:ind w:left="3600" w:hanging="360"/>
      </w:pPr>
    </w:lvl>
    <w:lvl w:ilvl="5" w:tplc="1966A468" w:tentative="1">
      <w:start w:val="1"/>
      <w:numFmt w:val="lowerRoman"/>
      <w:lvlText w:val="%6."/>
      <w:lvlJc w:val="right"/>
      <w:pPr>
        <w:ind w:left="4320" w:hanging="180"/>
      </w:pPr>
    </w:lvl>
    <w:lvl w:ilvl="6" w:tplc="D8720CD0" w:tentative="1">
      <w:start w:val="1"/>
      <w:numFmt w:val="decimal"/>
      <w:lvlText w:val="%7."/>
      <w:lvlJc w:val="left"/>
      <w:pPr>
        <w:ind w:left="5040" w:hanging="360"/>
      </w:pPr>
    </w:lvl>
    <w:lvl w:ilvl="7" w:tplc="EFDA0670" w:tentative="1">
      <w:start w:val="1"/>
      <w:numFmt w:val="lowerLetter"/>
      <w:lvlText w:val="%8."/>
      <w:lvlJc w:val="left"/>
      <w:pPr>
        <w:ind w:left="5760" w:hanging="360"/>
      </w:pPr>
    </w:lvl>
    <w:lvl w:ilvl="8" w:tplc="7748AA54" w:tentative="1">
      <w:start w:val="1"/>
      <w:numFmt w:val="lowerRoman"/>
      <w:lvlText w:val="%9."/>
      <w:lvlJc w:val="right"/>
      <w:pPr>
        <w:ind w:left="6480" w:hanging="180"/>
      </w:pPr>
    </w:lvl>
  </w:abstractNum>
  <w:abstractNum w:abstractNumId="3">
    <w:nsid w:val="32F75A82"/>
    <w:multiLevelType w:val="hybridMultilevel"/>
    <w:tmpl w:val="EF80909A"/>
    <w:lvl w:ilvl="0" w:tplc="F29CFBD2">
      <w:start w:val="1"/>
      <w:numFmt w:val="bullet"/>
      <w:lvlText w:val=""/>
      <w:lvlJc w:val="left"/>
      <w:pPr>
        <w:ind w:left="720" w:hanging="360"/>
      </w:pPr>
      <w:rPr>
        <w:rFonts w:ascii="Symbol" w:hAnsi="Symbol" w:hint="default"/>
      </w:rPr>
    </w:lvl>
    <w:lvl w:ilvl="1" w:tplc="5E401312" w:tentative="1">
      <w:start w:val="1"/>
      <w:numFmt w:val="bullet"/>
      <w:lvlText w:val="o"/>
      <w:lvlJc w:val="left"/>
      <w:pPr>
        <w:ind w:left="1440" w:hanging="360"/>
      </w:pPr>
      <w:rPr>
        <w:rFonts w:ascii="Courier New" w:hAnsi="Courier New" w:cs="Courier New" w:hint="default"/>
      </w:rPr>
    </w:lvl>
    <w:lvl w:ilvl="2" w:tplc="E92CBF9A" w:tentative="1">
      <w:start w:val="1"/>
      <w:numFmt w:val="bullet"/>
      <w:lvlText w:val=""/>
      <w:lvlJc w:val="left"/>
      <w:pPr>
        <w:ind w:left="2160" w:hanging="360"/>
      </w:pPr>
      <w:rPr>
        <w:rFonts w:ascii="Wingdings" w:hAnsi="Wingdings" w:hint="default"/>
      </w:rPr>
    </w:lvl>
    <w:lvl w:ilvl="3" w:tplc="1D583718" w:tentative="1">
      <w:start w:val="1"/>
      <w:numFmt w:val="bullet"/>
      <w:lvlText w:val=""/>
      <w:lvlJc w:val="left"/>
      <w:pPr>
        <w:ind w:left="2880" w:hanging="360"/>
      </w:pPr>
      <w:rPr>
        <w:rFonts w:ascii="Symbol" w:hAnsi="Symbol" w:hint="default"/>
      </w:rPr>
    </w:lvl>
    <w:lvl w:ilvl="4" w:tplc="DFC07546" w:tentative="1">
      <w:start w:val="1"/>
      <w:numFmt w:val="bullet"/>
      <w:lvlText w:val="o"/>
      <w:lvlJc w:val="left"/>
      <w:pPr>
        <w:ind w:left="3600" w:hanging="360"/>
      </w:pPr>
      <w:rPr>
        <w:rFonts w:ascii="Courier New" w:hAnsi="Courier New" w:cs="Courier New" w:hint="default"/>
      </w:rPr>
    </w:lvl>
    <w:lvl w:ilvl="5" w:tplc="6106ADB4" w:tentative="1">
      <w:start w:val="1"/>
      <w:numFmt w:val="bullet"/>
      <w:lvlText w:val=""/>
      <w:lvlJc w:val="left"/>
      <w:pPr>
        <w:ind w:left="4320" w:hanging="360"/>
      </w:pPr>
      <w:rPr>
        <w:rFonts w:ascii="Wingdings" w:hAnsi="Wingdings" w:hint="default"/>
      </w:rPr>
    </w:lvl>
    <w:lvl w:ilvl="6" w:tplc="6246A2E4" w:tentative="1">
      <w:start w:val="1"/>
      <w:numFmt w:val="bullet"/>
      <w:lvlText w:val=""/>
      <w:lvlJc w:val="left"/>
      <w:pPr>
        <w:ind w:left="5040" w:hanging="360"/>
      </w:pPr>
      <w:rPr>
        <w:rFonts w:ascii="Symbol" w:hAnsi="Symbol" w:hint="default"/>
      </w:rPr>
    </w:lvl>
    <w:lvl w:ilvl="7" w:tplc="9EFE205E" w:tentative="1">
      <w:start w:val="1"/>
      <w:numFmt w:val="bullet"/>
      <w:lvlText w:val="o"/>
      <w:lvlJc w:val="left"/>
      <w:pPr>
        <w:ind w:left="5760" w:hanging="360"/>
      </w:pPr>
      <w:rPr>
        <w:rFonts w:ascii="Courier New" w:hAnsi="Courier New" w:cs="Courier New" w:hint="default"/>
      </w:rPr>
    </w:lvl>
    <w:lvl w:ilvl="8" w:tplc="358ED0D0" w:tentative="1">
      <w:start w:val="1"/>
      <w:numFmt w:val="bullet"/>
      <w:lvlText w:val=""/>
      <w:lvlJc w:val="left"/>
      <w:pPr>
        <w:ind w:left="6480" w:hanging="360"/>
      </w:pPr>
      <w:rPr>
        <w:rFonts w:ascii="Wingdings" w:hAnsi="Wingdings" w:hint="default"/>
      </w:rPr>
    </w:lvl>
  </w:abstractNum>
  <w:abstractNum w:abstractNumId="4">
    <w:nsid w:val="5CFB473E"/>
    <w:multiLevelType w:val="hybridMultilevel"/>
    <w:tmpl w:val="BFACBF58"/>
    <w:lvl w:ilvl="0" w:tplc="8F18006C">
      <w:start w:val="1"/>
      <w:numFmt w:val="decimal"/>
      <w:lvlText w:val="%1."/>
      <w:lvlJc w:val="left"/>
      <w:pPr>
        <w:ind w:left="360" w:hanging="360"/>
      </w:pPr>
      <w:rPr>
        <w:rFonts w:hint="default"/>
      </w:rPr>
    </w:lvl>
    <w:lvl w:ilvl="1" w:tplc="6DE2183A" w:tentative="1">
      <w:start w:val="1"/>
      <w:numFmt w:val="lowerLetter"/>
      <w:lvlText w:val="%2."/>
      <w:lvlJc w:val="left"/>
      <w:pPr>
        <w:ind w:left="1080" w:hanging="360"/>
      </w:pPr>
    </w:lvl>
    <w:lvl w:ilvl="2" w:tplc="C2F26D2E" w:tentative="1">
      <w:start w:val="1"/>
      <w:numFmt w:val="lowerRoman"/>
      <w:lvlText w:val="%3."/>
      <w:lvlJc w:val="right"/>
      <w:pPr>
        <w:ind w:left="1800" w:hanging="180"/>
      </w:pPr>
    </w:lvl>
    <w:lvl w:ilvl="3" w:tplc="F188A22A" w:tentative="1">
      <w:start w:val="1"/>
      <w:numFmt w:val="decimal"/>
      <w:lvlText w:val="%4."/>
      <w:lvlJc w:val="left"/>
      <w:pPr>
        <w:ind w:left="2520" w:hanging="360"/>
      </w:pPr>
    </w:lvl>
    <w:lvl w:ilvl="4" w:tplc="C888828C" w:tentative="1">
      <w:start w:val="1"/>
      <w:numFmt w:val="lowerLetter"/>
      <w:lvlText w:val="%5."/>
      <w:lvlJc w:val="left"/>
      <w:pPr>
        <w:ind w:left="3240" w:hanging="360"/>
      </w:pPr>
    </w:lvl>
    <w:lvl w:ilvl="5" w:tplc="94DC4100" w:tentative="1">
      <w:start w:val="1"/>
      <w:numFmt w:val="lowerRoman"/>
      <w:lvlText w:val="%6."/>
      <w:lvlJc w:val="right"/>
      <w:pPr>
        <w:ind w:left="3960" w:hanging="180"/>
      </w:pPr>
    </w:lvl>
    <w:lvl w:ilvl="6" w:tplc="FF1444AE" w:tentative="1">
      <w:start w:val="1"/>
      <w:numFmt w:val="decimal"/>
      <w:lvlText w:val="%7."/>
      <w:lvlJc w:val="left"/>
      <w:pPr>
        <w:ind w:left="4680" w:hanging="360"/>
      </w:pPr>
    </w:lvl>
    <w:lvl w:ilvl="7" w:tplc="2766FDF8" w:tentative="1">
      <w:start w:val="1"/>
      <w:numFmt w:val="lowerLetter"/>
      <w:lvlText w:val="%8."/>
      <w:lvlJc w:val="left"/>
      <w:pPr>
        <w:ind w:left="5400" w:hanging="360"/>
      </w:pPr>
    </w:lvl>
    <w:lvl w:ilvl="8" w:tplc="AC34CC38" w:tentative="1">
      <w:start w:val="1"/>
      <w:numFmt w:val="lowerRoman"/>
      <w:lvlText w:val="%9."/>
      <w:lvlJc w:val="right"/>
      <w:pPr>
        <w:ind w:left="6120" w:hanging="180"/>
      </w:pPr>
    </w:lvl>
  </w:abstractNum>
  <w:abstractNum w:abstractNumId="5">
    <w:nsid w:val="6D9F3CB4"/>
    <w:multiLevelType w:val="hybridMultilevel"/>
    <w:tmpl w:val="A6244DDA"/>
    <w:lvl w:ilvl="0" w:tplc="F8882BFC">
      <w:start w:val="1"/>
      <w:numFmt w:val="bullet"/>
      <w:lvlText w:val=""/>
      <w:lvlJc w:val="left"/>
      <w:pPr>
        <w:ind w:left="720" w:hanging="360"/>
      </w:pPr>
      <w:rPr>
        <w:rFonts w:ascii="Symbol" w:hAnsi="Symbol" w:hint="default"/>
      </w:rPr>
    </w:lvl>
    <w:lvl w:ilvl="1" w:tplc="D17C1BF8" w:tentative="1">
      <w:start w:val="1"/>
      <w:numFmt w:val="bullet"/>
      <w:lvlText w:val="o"/>
      <w:lvlJc w:val="left"/>
      <w:pPr>
        <w:ind w:left="1440" w:hanging="360"/>
      </w:pPr>
      <w:rPr>
        <w:rFonts w:ascii="Courier New" w:hAnsi="Courier New" w:cs="Courier New" w:hint="default"/>
      </w:rPr>
    </w:lvl>
    <w:lvl w:ilvl="2" w:tplc="55A89704" w:tentative="1">
      <w:start w:val="1"/>
      <w:numFmt w:val="bullet"/>
      <w:lvlText w:val=""/>
      <w:lvlJc w:val="left"/>
      <w:pPr>
        <w:ind w:left="2160" w:hanging="360"/>
      </w:pPr>
      <w:rPr>
        <w:rFonts w:ascii="Wingdings" w:hAnsi="Wingdings" w:hint="default"/>
      </w:rPr>
    </w:lvl>
    <w:lvl w:ilvl="3" w:tplc="0492BB5C" w:tentative="1">
      <w:start w:val="1"/>
      <w:numFmt w:val="bullet"/>
      <w:lvlText w:val=""/>
      <w:lvlJc w:val="left"/>
      <w:pPr>
        <w:ind w:left="2880" w:hanging="360"/>
      </w:pPr>
      <w:rPr>
        <w:rFonts w:ascii="Symbol" w:hAnsi="Symbol" w:hint="default"/>
      </w:rPr>
    </w:lvl>
    <w:lvl w:ilvl="4" w:tplc="30802DA2" w:tentative="1">
      <w:start w:val="1"/>
      <w:numFmt w:val="bullet"/>
      <w:lvlText w:val="o"/>
      <w:lvlJc w:val="left"/>
      <w:pPr>
        <w:ind w:left="3600" w:hanging="360"/>
      </w:pPr>
      <w:rPr>
        <w:rFonts w:ascii="Courier New" w:hAnsi="Courier New" w:cs="Courier New" w:hint="default"/>
      </w:rPr>
    </w:lvl>
    <w:lvl w:ilvl="5" w:tplc="09508C7A" w:tentative="1">
      <w:start w:val="1"/>
      <w:numFmt w:val="bullet"/>
      <w:lvlText w:val=""/>
      <w:lvlJc w:val="left"/>
      <w:pPr>
        <w:ind w:left="4320" w:hanging="360"/>
      </w:pPr>
      <w:rPr>
        <w:rFonts w:ascii="Wingdings" w:hAnsi="Wingdings" w:hint="default"/>
      </w:rPr>
    </w:lvl>
    <w:lvl w:ilvl="6" w:tplc="C10809B6" w:tentative="1">
      <w:start w:val="1"/>
      <w:numFmt w:val="bullet"/>
      <w:lvlText w:val=""/>
      <w:lvlJc w:val="left"/>
      <w:pPr>
        <w:ind w:left="5040" w:hanging="360"/>
      </w:pPr>
      <w:rPr>
        <w:rFonts w:ascii="Symbol" w:hAnsi="Symbol" w:hint="default"/>
      </w:rPr>
    </w:lvl>
    <w:lvl w:ilvl="7" w:tplc="C540CD0E" w:tentative="1">
      <w:start w:val="1"/>
      <w:numFmt w:val="bullet"/>
      <w:lvlText w:val="o"/>
      <w:lvlJc w:val="left"/>
      <w:pPr>
        <w:ind w:left="5760" w:hanging="360"/>
      </w:pPr>
      <w:rPr>
        <w:rFonts w:ascii="Courier New" w:hAnsi="Courier New" w:cs="Courier New" w:hint="default"/>
      </w:rPr>
    </w:lvl>
    <w:lvl w:ilvl="8" w:tplc="0C00A408" w:tentative="1">
      <w:start w:val="1"/>
      <w:numFmt w:val="bullet"/>
      <w:lvlText w:val=""/>
      <w:lvlJc w:val="left"/>
      <w:pPr>
        <w:ind w:left="6480" w:hanging="360"/>
      </w:pPr>
      <w:rPr>
        <w:rFonts w:ascii="Wingdings" w:hAnsi="Wingdings" w:hint="default"/>
      </w:rPr>
    </w:lvl>
  </w:abstractNum>
  <w:abstractNum w:abstractNumId="6">
    <w:nsid w:val="71ED555D"/>
    <w:multiLevelType w:val="hybridMultilevel"/>
    <w:tmpl w:val="2BD88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8A"/>
    <w:rsid w:val="00014836"/>
    <w:rsid w:val="00017294"/>
    <w:rsid w:val="00034C1A"/>
    <w:rsid w:val="000366D3"/>
    <w:rsid w:val="000562EF"/>
    <w:rsid w:val="000705F6"/>
    <w:rsid w:val="000A4C35"/>
    <w:rsid w:val="000A52D2"/>
    <w:rsid w:val="000A5AD1"/>
    <w:rsid w:val="000C02E6"/>
    <w:rsid w:val="000E173B"/>
    <w:rsid w:val="000E7F1B"/>
    <w:rsid w:val="000F03CC"/>
    <w:rsid w:val="000F69B8"/>
    <w:rsid w:val="00134F2F"/>
    <w:rsid w:val="001416EF"/>
    <w:rsid w:val="00142121"/>
    <w:rsid w:val="00156B17"/>
    <w:rsid w:val="00174246"/>
    <w:rsid w:val="0018526F"/>
    <w:rsid w:val="00197FAC"/>
    <w:rsid w:val="001A0EA1"/>
    <w:rsid w:val="001A32BE"/>
    <w:rsid w:val="001C5F70"/>
    <w:rsid w:val="001E19EC"/>
    <w:rsid w:val="001F0907"/>
    <w:rsid w:val="001F14AB"/>
    <w:rsid w:val="00236D84"/>
    <w:rsid w:val="00257449"/>
    <w:rsid w:val="00276928"/>
    <w:rsid w:val="002C4513"/>
    <w:rsid w:val="002D2D79"/>
    <w:rsid w:val="002D47D5"/>
    <w:rsid w:val="00303E93"/>
    <w:rsid w:val="00307C61"/>
    <w:rsid w:val="003112CE"/>
    <w:rsid w:val="003132B3"/>
    <w:rsid w:val="003277C4"/>
    <w:rsid w:val="003321D1"/>
    <w:rsid w:val="003750CF"/>
    <w:rsid w:val="003968A3"/>
    <w:rsid w:val="00396ABB"/>
    <w:rsid w:val="003D55D6"/>
    <w:rsid w:val="003D5D3C"/>
    <w:rsid w:val="003E0526"/>
    <w:rsid w:val="003F2F08"/>
    <w:rsid w:val="00403566"/>
    <w:rsid w:val="0041411F"/>
    <w:rsid w:val="00427ED3"/>
    <w:rsid w:val="00447825"/>
    <w:rsid w:val="00485AE0"/>
    <w:rsid w:val="004A1657"/>
    <w:rsid w:val="004D54F5"/>
    <w:rsid w:val="004F49AF"/>
    <w:rsid w:val="004F6E52"/>
    <w:rsid w:val="005357AD"/>
    <w:rsid w:val="00547837"/>
    <w:rsid w:val="00580CD5"/>
    <w:rsid w:val="00580CE1"/>
    <w:rsid w:val="005B1145"/>
    <w:rsid w:val="005C2CAA"/>
    <w:rsid w:val="005C64A6"/>
    <w:rsid w:val="005D5FC9"/>
    <w:rsid w:val="00606681"/>
    <w:rsid w:val="006111CD"/>
    <w:rsid w:val="00613100"/>
    <w:rsid w:val="00616D5D"/>
    <w:rsid w:val="00624616"/>
    <w:rsid w:val="00631F0C"/>
    <w:rsid w:val="0066506C"/>
    <w:rsid w:val="00697497"/>
    <w:rsid w:val="006A6397"/>
    <w:rsid w:val="006B143C"/>
    <w:rsid w:val="006D1711"/>
    <w:rsid w:val="006D7CE9"/>
    <w:rsid w:val="006F5B9E"/>
    <w:rsid w:val="00702ABE"/>
    <w:rsid w:val="0074130E"/>
    <w:rsid w:val="00750335"/>
    <w:rsid w:val="007565D8"/>
    <w:rsid w:val="00792F01"/>
    <w:rsid w:val="007B0CC6"/>
    <w:rsid w:val="007D617D"/>
    <w:rsid w:val="007F139C"/>
    <w:rsid w:val="007F171D"/>
    <w:rsid w:val="007F75E2"/>
    <w:rsid w:val="00812117"/>
    <w:rsid w:val="0082004E"/>
    <w:rsid w:val="0082671C"/>
    <w:rsid w:val="00830BB0"/>
    <w:rsid w:val="00854E80"/>
    <w:rsid w:val="0088192B"/>
    <w:rsid w:val="0089323F"/>
    <w:rsid w:val="00894B9E"/>
    <w:rsid w:val="00897956"/>
    <w:rsid w:val="008B30A5"/>
    <w:rsid w:val="008B71E7"/>
    <w:rsid w:val="008C1A95"/>
    <w:rsid w:val="008C2736"/>
    <w:rsid w:val="008E1FB4"/>
    <w:rsid w:val="00903C37"/>
    <w:rsid w:val="00907265"/>
    <w:rsid w:val="009339B7"/>
    <w:rsid w:val="00964C58"/>
    <w:rsid w:val="009672EC"/>
    <w:rsid w:val="00975375"/>
    <w:rsid w:val="00986708"/>
    <w:rsid w:val="009A1EA2"/>
    <w:rsid w:val="009D4A82"/>
    <w:rsid w:val="009F5966"/>
    <w:rsid w:val="00A136C2"/>
    <w:rsid w:val="00A33321"/>
    <w:rsid w:val="00A50BE3"/>
    <w:rsid w:val="00A54838"/>
    <w:rsid w:val="00A604BB"/>
    <w:rsid w:val="00A77152"/>
    <w:rsid w:val="00A8663E"/>
    <w:rsid w:val="00A87BEE"/>
    <w:rsid w:val="00A95899"/>
    <w:rsid w:val="00AA5D2E"/>
    <w:rsid w:val="00AB0698"/>
    <w:rsid w:val="00AB35A1"/>
    <w:rsid w:val="00AC261D"/>
    <w:rsid w:val="00AD3BCD"/>
    <w:rsid w:val="00AE5F34"/>
    <w:rsid w:val="00AE79B0"/>
    <w:rsid w:val="00B00C2D"/>
    <w:rsid w:val="00B53EA4"/>
    <w:rsid w:val="00B6543D"/>
    <w:rsid w:val="00B6658A"/>
    <w:rsid w:val="00B9503A"/>
    <w:rsid w:val="00BA1ABC"/>
    <w:rsid w:val="00BA23A8"/>
    <w:rsid w:val="00BB1177"/>
    <w:rsid w:val="00C63BD7"/>
    <w:rsid w:val="00CD3B09"/>
    <w:rsid w:val="00CD73A5"/>
    <w:rsid w:val="00CE456F"/>
    <w:rsid w:val="00D07394"/>
    <w:rsid w:val="00D10930"/>
    <w:rsid w:val="00D2437E"/>
    <w:rsid w:val="00D24B38"/>
    <w:rsid w:val="00D409C6"/>
    <w:rsid w:val="00D533AC"/>
    <w:rsid w:val="00D54BCC"/>
    <w:rsid w:val="00D54E06"/>
    <w:rsid w:val="00D62687"/>
    <w:rsid w:val="00D62D8C"/>
    <w:rsid w:val="00D712D4"/>
    <w:rsid w:val="00D769A6"/>
    <w:rsid w:val="00D82B9A"/>
    <w:rsid w:val="00DA0F95"/>
    <w:rsid w:val="00DA55B8"/>
    <w:rsid w:val="00DC4294"/>
    <w:rsid w:val="00DF4FE9"/>
    <w:rsid w:val="00E005F6"/>
    <w:rsid w:val="00E133AF"/>
    <w:rsid w:val="00E50229"/>
    <w:rsid w:val="00E52A70"/>
    <w:rsid w:val="00E7217E"/>
    <w:rsid w:val="00E77B30"/>
    <w:rsid w:val="00EA29CF"/>
    <w:rsid w:val="00EB43AA"/>
    <w:rsid w:val="00EF055E"/>
    <w:rsid w:val="00F2069A"/>
    <w:rsid w:val="00F2780E"/>
    <w:rsid w:val="00F5071D"/>
    <w:rsid w:val="00F50DF1"/>
    <w:rsid w:val="00F65BBC"/>
    <w:rsid w:val="00F8425D"/>
    <w:rsid w:val="00F878F9"/>
    <w:rsid w:val="00FA79E2"/>
    <w:rsid w:val="00FB3D60"/>
    <w:rsid w:val="00FC056E"/>
    <w:rsid w:val="00FE3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D2931-C32C-4020-93FA-CB7316CFF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03"/>
  </w:style>
  <w:style w:type="paragraph" w:styleId="Heading1">
    <w:name w:val="heading 1"/>
    <w:basedOn w:val="Normal"/>
    <w:next w:val="Normal"/>
    <w:link w:val="Heading1Char"/>
    <w:uiPriority w:val="9"/>
    <w:qFormat/>
    <w:rsid w:val="00156B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2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2A0"/>
  </w:style>
  <w:style w:type="paragraph" w:styleId="Footer">
    <w:name w:val="footer"/>
    <w:basedOn w:val="Normal"/>
    <w:link w:val="FooterChar"/>
    <w:uiPriority w:val="99"/>
    <w:unhideWhenUsed/>
    <w:rsid w:val="007052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52A0"/>
  </w:style>
  <w:style w:type="character" w:customStyle="1" w:styleId="ref-journal">
    <w:name w:val="ref-journal"/>
    <w:basedOn w:val="DefaultParagraphFont"/>
    <w:rsid w:val="0091025D"/>
  </w:style>
  <w:style w:type="character" w:customStyle="1" w:styleId="ref-vol">
    <w:name w:val="ref-vol"/>
    <w:basedOn w:val="DefaultParagraphFont"/>
    <w:rsid w:val="0091025D"/>
  </w:style>
  <w:style w:type="character" w:styleId="Hyperlink">
    <w:name w:val="Hyperlink"/>
    <w:basedOn w:val="DefaultParagraphFont"/>
    <w:uiPriority w:val="99"/>
    <w:unhideWhenUsed/>
    <w:rsid w:val="0091025D"/>
    <w:rPr>
      <w:color w:val="0000FF"/>
      <w:u w:val="single"/>
    </w:rPr>
  </w:style>
  <w:style w:type="character" w:styleId="HTMLCite">
    <w:name w:val="HTML Cite"/>
    <w:basedOn w:val="DefaultParagraphFont"/>
    <w:uiPriority w:val="99"/>
    <w:semiHidden/>
    <w:unhideWhenUsed/>
    <w:rsid w:val="00FE204A"/>
    <w:rPr>
      <w:i/>
      <w:iCs/>
    </w:rPr>
  </w:style>
  <w:style w:type="character" w:customStyle="1" w:styleId="apple-converted-space">
    <w:name w:val="apple-converted-space"/>
    <w:basedOn w:val="DefaultParagraphFont"/>
    <w:rsid w:val="00E10172"/>
  </w:style>
  <w:style w:type="paragraph" w:styleId="ListParagraph">
    <w:name w:val="List Paragraph"/>
    <w:basedOn w:val="Normal"/>
    <w:uiPriority w:val="34"/>
    <w:qFormat/>
    <w:rsid w:val="00467D02"/>
    <w:pPr>
      <w:ind w:left="720"/>
      <w:contextualSpacing/>
    </w:pPr>
  </w:style>
  <w:style w:type="table" w:styleId="TableGrid">
    <w:name w:val="Table Grid"/>
    <w:basedOn w:val="TableNormal"/>
    <w:uiPriority w:val="59"/>
    <w:rsid w:val="002F1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56B17"/>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36D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226229">
      <w:bodyDiv w:val="1"/>
      <w:marLeft w:val="0"/>
      <w:marRight w:val="0"/>
      <w:marTop w:val="0"/>
      <w:marBottom w:val="0"/>
      <w:divBdr>
        <w:top w:val="none" w:sz="0" w:space="0" w:color="auto"/>
        <w:left w:val="none" w:sz="0" w:space="0" w:color="auto"/>
        <w:bottom w:val="none" w:sz="0" w:space="0" w:color="auto"/>
        <w:right w:val="none" w:sz="0" w:space="0" w:color="auto"/>
      </w:divBdr>
    </w:div>
    <w:div w:id="178075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phiser</dc:creator>
  <cp:lastModifiedBy>mwololo samuel</cp:lastModifiedBy>
  <cp:revision>20</cp:revision>
  <dcterms:created xsi:type="dcterms:W3CDTF">2017-11-02T00:48:00Z</dcterms:created>
  <dcterms:modified xsi:type="dcterms:W3CDTF">2017-11-02T18:09:00Z</dcterms:modified>
</cp:coreProperties>
</file>