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E3F" w:rsidRPr="00315313" w:rsidRDefault="00A23E3F" w:rsidP="00A23E3F">
      <w:pPr>
        <w:spacing w:after="0" w:line="480" w:lineRule="auto"/>
        <w:jc w:val="center"/>
        <w:rPr>
          <w:rFonts w:ascii="Times New Roman" w:hAnsi="Times New Roman" w:cs="Times New Roman"/>
          <w:b/>
          <w:sz w:val="24"/>
          <w:szCs w:val="24"/>
        </w:rPr>
      </w:pPr>
      <w:bookmarkStart w:id="0" w:name="_GoBack"/>
      <w:r w:rsidRPr="00315313">
        <w:rPr>
          <w:rFonts w:ascii="Times New Roman" w:hAnsi="Times New Roman" w:cs="Times New Roman"/>
          <w:b/>
          <w:sz w:val="24"/>
          <w:szCs w:val="24"/>
        </w:rPr>
        <w:t>Biofuels</w:t>
      </w:r>
    </w:p>
    <w:bookmarkEnd w:id="0"/>
    <w:p w:rsidR="00A23E3F" w:rsidRPr="00315313" w:rsidRDefault="00A23E3F" w:rsidP="00A23E3F">
      <w:pPr>
        <w:spacing w:after="0" w:line="480" w:lineRule="auto"/>
        <w:ind w:firstLine="720"/>
        <w:rPr>
          <w:rFonts w:ascii="Times New Roman" w:hAnsi="Times New Roman" w:cs="Times New Roman"/>
          <w:sz w:val="24"/>
          <w:szCs w:val="24"/>
        </w:rPr>
      </w:pPr>
      <w:r w:rsidRPr="00315313">
        <w:rPr>
          <w:rFonts w:ascii="Times New Roman" w:hAnsi="Times New Roman" w:cs="Times New Roman"/>
          <w:sz w:val="24"/>
          <w:szCs w:val="24"/>
        </w:rPr>
        <w:t>Biofuels refers to combustibles generated from biomass. The main difference between hydrocarbons and biofuels is that latter is produced from biomass of plants that have ceased to exist in the recent past. Also, biofuels are produced through modern biological processes such as anaerobic digestion and agriculture rather than geological processes. Biofuels are created directly from plant matter or indirectly from domestic, agricultural, industrial, or commercial wastes. Biofuels involves carbon fixation especially in microalgae and plants through the photosynthetic process or biomass conversion (organisms that have lived recently and mostly, plants and their material derivatives). Biomass can be transformed into an energy-containing material in three ways: chemical, biochemical, and thermal conversion. The resultant fuel is either in gaseous, liquid or solid form. There are many types of biofuels:</w:t>
      </w:r>
    </w:p>
    <w:p w:rsidR="00A23E3F" w:rsidRPr="00A450F3" w:rsidRDefault="00A23E3F" w:rsidP="00A23E3F">
      <w:pPr>
        <w:pStyle w:val="ListParagraph"/>
        <w:numPr>
          <w:ilvl w:val="0"/>
          <w:numId w:val="1"/>
        </w:numPr>
        <w:spacing w:after="0" w:line="480" w:lineRule="auto"/>
        <w:jc w:val="center"/>
        <w:rPr>
          <w:rFonts w:ascii="Times New Roman" w:hAnsi="Times New Roman" w:cs="Times New Roman"/>
          <w:b/>
          <w:sz w:val="24"/>
          <w:szCs w:val="24"/>
        </w:rPr>
      </w:pPr>
      <w:r w:rsidRPr="00A450F3">
        <w:rPr>
          <w:rFonts w:ascii="Times New Roman" w:hAnsi="Times New Roman" w:cs="Times New Roman"/>
          <w:b/>
          <w:sz w:val="24"/>
          <w:szCs w:val="24"/>
        </w:rPr>
        <w:t>Biogas fuel</w:t>
      </w:r>
    </w:p>
    <w:p w:rsidR="00A23E3F" w:rsidRPr="00315313" w:rsidRDefault="00A23E3F" w:rsidP="00A23E3F">
      <w:pPr>
        <w:spacing w:after="0" w:line="480" w:lineRule="auto"/>
        <w:ind w:firstLine="720"/>
        <w:rPr>
          <w:rFonts w:ascii="Times New Roman" w:hAnsi="Times New Roman" w:cs="Times New Roman"/>
          <w:sz w:val="24"/>
          <w:szCs w:val="24"/>
        </w:rPr>
      </w:pPr>
      <w:r w:rsidRPr="00315313">
        <w:rPr>
          <w:rFonts w:ascii="Times New Roman" w:hAnsi="Times New Roman" w:cs="Times New Roman"/>
          <w:sz w:val="24"/>
          <w:szCs w:val="24"/>
        </w:rPr>
        <w:t xml:space="preserve">Biogas is generated through anaerobic digestion or fermentation of organic substances. A special naturally occurring </w:t>
      </w:r>
      <w:proofErr w:type="gramStart"/>
      <w:r w:rsidRPr="00315313">
        <w:rPr>
          <w:rFonts w:ascii="Times New Roman" w:hAnsi="Times New Roman" w:cs="Times New Roman"/>
          <w:sz w:val="24"/>
          <w:szCs w:val="24"/>
        </w:rPr>
        <w:t>bacteria</w:t>
      </w:r>
      <w:proofErr w:type="gramEnd"/>
      <w:r w:rsidRPr="00315313">
        <w:rPr>
          <w:rFonts w:ascii="Times New Roman" w:hAnsi="Times New Roman" w:cs="Times New Roman"/>
          <w:sz w:val="24"/>
          <w:szCs w:val="24"/>
        </w:rPr>
        <w:t xml:space="preserve"> is used in the process to produce carbon dioxide and methane in an oxygen deficient environment, that is, anaerobic. The chosen bacteria are provided with optimal fermentation conditions in the processing chambers to maximally produce the highest possible amount of methane from the substrates that are provided. The process is controlled through application of heat to achieve optimal conditions based on material inputs. Methane can be burned to produce heat energy or be used in gas turbines to generate electricity.</w:t>
      </w:r>
    </w:p>
    <w:p w:rsidR="00A23E3F" w:rsidRPr="00315313" w:rsidRDefault="00A23E3F" w:rsidP="00A23E3F">
      <w:pPr>
        <w:spacing w:after="0" w:line="480" w:lineRule="auto"/>
        <w:rPr>
          <w:rFonts w:ascii="Times New Roman" w:hAnsi="Times New Roman" w:cs="Times New Roman"/>
          <w:sz w:val="24"/>
          <w:szCs w:val="24"/>
        </w:rPr>
      </w:pPr>
    </w:p>
    <w:p w:rsidR="00A23E3F" w:rsidRPr="00A450F3" w:rsidRDefault="00A23E3F" w:rsidP="00A23E3F">
      <w:pPr>
        <w:pStyle w:val="ListParagraph"/>
        <w:numPr>
          <w:ilvl w:val="0"/>
          <w:numId w:val="1"/>
        </w:numPr>
        <w:spacing w:after="0" w:line="480" w:lineRule="auto"/>
        <w:jc w:val="center"/>
        <w:rPr>
          <w:rFonts w:ascii="Times New Roman" w:hAnsi="Times New Roman" w:cs="Times New Roman"/>
          <w:b/>
          <w:sz w:val="24"/>
          <w:szCs w:val="24"/>
        </w:rPr>
      </w:pPr>
      <w:r w:rsidRPr="00A450F3">
        <w:rPr>
          <w:rFonts w:ascii="Times New Roman" w:hAnsi="Times New Roman" w:cs="Times New Roman"/>
          <w:b/>
          <w:sz w:val="24"/>
          <w:szCs w:val="24"/>
        </w:rPr>
        <w:t>Biodiesel</w:t>
      </w:r>
    </w:p>
    <w:p w:rsidR="00A23E3F" w:rsidRPr="00BF77D6" w:rsidRDefault="00A23E3F" w:rsidP="00A23E3F">
      <w:pPr>
        <w:spacing w:after="0" w:line="480" w:lineRule="auto"/>
        <w:rPr>
          <w:rFonts w:ascii="Times New Roman" w:hAnsi="Times New Roman" w:cs="Times New Roman"/>
          <w:b/>
          <w:sz w:val="24"/>
          <w:szCs w:val="24"/>
        </w:rPr>
      </w:pPr>
      <w:r w:rsidRPr="00315313">
        <w:rPr>
          <w:rFonts w:ascii="Times New Roman" w:hAnsi="Times New Roman" w:cs="Times New Roman"/>
          <w:sz w:val="24"/>
          <w:szCs w:val="24"/>
        </w:rPr>
        <w:lastRenderedPageBreak/>
        <w:t>Biodiesel is produced through transesterification process. It involves separation of fatty acids from glycerol followed by subsequent glycerol replacement by an alcohol group to form a methyl ester. Just like biogas production, additives such as neutralizing acids, heat, and catalysts are employed in the transesterification process to create an optimal environment. Various oil inputs can be used in the production of biodiesel because it can be synthesized from virtually any oil, fat, or their recycled products as long as their fatty acid contents are not high. However, oil has to be treated where fatty acid content is high because the process produces more soap and less amount of biodiesel when used that state. Fatty acids are broken apart by neutralizing acids making it easy for alcohol binding in the presence of a catalyst to generate biodiesel. Therefore, the process outputs include biodiesel, residues of oilseeds, water in some cases, glycerol, and recovered alcohol</w:t>
      </w:r>
      <w:r>
        <w:rPr>
          <w:rFonts w:ascii="Times New Roman" w:hAnsi="Times New Roman" w:cs="Times New Roman"/>
          <w:sz w:val="24"/>
          <w:szCs w:val="24"/>
        </w:rPr>
        <w:t xml:space="preserve">. Another kind of biodiesel is Green diesel and its </w:t>
      </w:r>
      <w:r w:rsidRPr="00315313">
        <w:rPr>
          <w:rFonts w:ascii="Times New Roman" w:hAnsi="Times New Roman" w:cs="Times New Roman"/>
          <w:sz w:val="24"/>
          <w:szCs w:val="24"/>
        </w:rPr>
        <w:t xml:space="preserve">created when biological feedstocks of oil such as animal fats and vegetable oil are hydrocracked. Hydrocracking of oils is a refining process that utilizes high pressure and temperature and a suitable catalyst to decompose complex </w:t>
      </w:r>
      <w:proofErr w:type="gramStart"/>
      <w:r w:rsidRPr="00315313">
        <w:rPr>
          <w:rFonts w:ascii="Times New Roman" w:hAnsi="Times New Roman" w:cs="Times New Roman"/>
          <w:sz w:val="24"/>
          <w:szCs w:val="24"/>
        </w:rPr>
        <w:t>macro-molecules</w:t>
      </w:r>
      <w:proofErr w:type="gramEnd"/>
      <w:r w:rsidRPr="00315313">
        <w:rPr>
          <w:rFonts w:ascii="Times New Roman" w:hAnsi="Times New Roman" w:cs="Times New Roman"/>
          <w:sz w:val="24"/>
          <w:szCs w:val="24"/>
        </w:rPr>
        <w:t xml:space="preserve"> like those of vegetable oils into shorter and simpler hydrocarbon chains that can be utilized by diesel engines. Green diesel fuel has similar physical and chemical properties like those of petrol-based diesel. Also, the fuel does not require engine replacement, distribution infrastructure or pipeline.</w:t>
      </w:r>
    </w:p>
    <w:p w:rsidR="00A23E3F" w:rsidRPr="00A450F3" w:rsidRDefault="00A23E3F" w:rsidP="00A23E3F">
      <w:pPr>
        <w:pStyle w:val="ListParagraph"/>
        <w:numPr>
          <w:ilvl w:val="0"/>
          <w:numId w:val="1"/>
        </w:numPr>
        <w:spacing w:after="0" w:line="480" w:lineRule="auto"/>
        <w:jc w:val="center"/>
        <w:rPr>
          <w:rFonts w:ascii="Times New Roman" w:hAnsi="Times New Roman" w:cs="Times New Roman"/>
          <w:b/>
          <w:sz w:val="24"/>
          <w:szCs w:val="24"/>
        </w:rPr>
      </w:pPr>
      <w:r w:rsidRPr="00A450F3">
        <w:rPr>
          <w:rFonts w:ascii="Times New Roman" w:hAnsi="Times New Roman" w:cs="Times New Roman"/>
          <w:b/>
          <w:sz w:val="24"/>
          <w:szCs w:val="24"/>
        </w:rPr>
        <w:t>Bioethanol and Bio alcohols</w:t>
      </w:r>
    </w:p>
    <w:p w:rsidR="00A23E3F" w:rsidRPr="00315313" w:rsidRDefault="00A23E3F" w:rsidP="00A23E3F">
      <w:pPr>
        <w:spacing w:after="0" w:line="480" w:lineRule="auto"/>
        <w:rPr>
          <w:rFonts w:ascii="Times New Roman" w:hAnsi="Times New Roman" w:cs="Times New Roman"/>
          <w:sz w:val="24"/>
          <w:szCs w:val="24"/>
        </w:rPr>
      </w:pPr>
      <w:r w:rsidRPr="00315313">
        <w:rPr>
          <w:rFonts w:ascii="Times New Roman" w:hAnsi="Times New Roman" w:cs="Times New Roman"/>
          <w:sz w:val="24"/>
          <w:szCs w:val="24"/>
        </w:rPr>
        <w:t xml:space="preserve">Unlike biogas and biodiesel, production of ethanol is a conventional process in many countries. The primary </w:t>
      </w:r>
      <w:proofErr w:type="gramStart"/>
      <w:r w:rsidRPr="00315313">
        <w:rPr>
          <w:rFonts w:ascii="Times New Roman" w:hAnsi="Times New Roman" w:cs="Times New Roman"/>
          <w:sz w:val="24"/>
          <w:szCs w:val="24"/>
        </w:rPr>
        <w:t>materials used in the production of bioethanol is</w:t>
      </w:r>
      <w:proofErr w:type="gramEnd"/>
      <w:r w:rsidRPr="00315313">
        <w:rPr>
          <w:rFonts w:ascii="Times New Roman" w:hAnsi="Times New Roman" w:cs="Times New Roman"/>
          <w:sz w:val="24"/>
          <w:szCs w:val="24"/>
        </w:rPr>
        <w:t xml:space="preserve"> starch products or sugars. Such substances include corn, sugar beets, cereals, and other plant materials that have a high content of sugar. The starch or sugar content in a substrate is broken down using enzymes, yeast, and water into monosaccharides or simple sugars. The monosaccharide is then converted to carbon dioxide and ethanol through a fermentation process. Electricity, heat, and other control substances are used to optimize the process. In an ethanol plant, the outputs include ethanol, biomass, water, carbon dioxide, stillage, molasses, syrup, and other alcoholic substances. Cellulosic ethanol is generated from lignocellulose, a major structural material in plants. Ethanol production from lignocellulose is advantageous because the raw materials are abundant and diverse. However, it requires efficient processing to generate enough sugar monomers that can be acted upon by microorganism in the typical fermentation process.</w:t>
      </w:r>
      <w:r>
        <w:rPr>
          <w:rFonts w:ascii="Times New Roman" w:hAnsi="Times New Roman" w:cs="Times New Roman"/>
          <w:sz w:val="24"/>
          <w:szCs w:val="24"/>
        </w:rPr>
        <w:t xml:space="preserve"> </w:t>
      </w:r>
      <w:r w:rsidRPr="00315313">
        <w:rPr>
          <w:rFonts w:ascii="Times New Roman" w:hAnsi="Times New Roman" w:cs="Times New Roman"/>
          <w:sz w:val="24"/>
          <w:szCs w:val="24"/>
        </w:rPr>
        <w:t>Bioethanol was discussed earlier. However, bioethanol is not the only bio-alcohol that can be utilized to provide energy. Currently, methanol is processed from fossil fuel</w:t>
      </w:r>
      <w:r>
        <w:rPr>
          <w:rFonts w:ascii="Times New Roman" w:hAnsi="Times New Roman" w:cs="Times New Roman"/>
          <w:sz w:val="24"/>
          <w:szCs w:val="24"/>
        </w:rPr>
        <w:t>,</w:t>
      </w:r>
      <w:r w:rsidRPr="00315313">
        <w:rPr>
          <w:rFonts w:ascii="Times New Roman" w:hAnsi="Times New Roman" w:cs="Times New Roman"/>
          <w:sz w:val="24"/>
          <w:szCs w:val="24"/>
        </w:rPr>
        <w:t xml:space="preserve"> particularly natural gas. However, it is technically possible to produce methanol from biomass. Butanol, another bio-alcohol can be produced through fermentation of ethanol and acetone. Butanol produces more energy and can be used in gasoline engines without replacement or modification. Butanol is also less soluble in water and less corrosive when compared to ethanol and can be distributed to potential customers through the existing infrastructures.</w:t>
      </w:r>
    </w:p>
    <w:p w:rsidR="00A23E3F" w:rsidRPr="00A450F3" w:rsidRDefault="00A23E3F" w:rsidP="00A23E3F">
      <w:pPr>
        <w:pStyle w:val="ListParagraph"/>
        <w:numPr>
          <w:ilvl w:val="0"/>
          <w:numId w:val="1"/>
        </w:numPr>
        <w:spacing w:after="0" w:line="480" w:lineRule="auto"/>
        <w:jc w:val="center"/>
        <w:rPr>
          <w:rFonts w:ascii="Times New Roman" w:hAnsi="Times New Roman" w:cs="Times New Roman"/>
          <w:b/>
          <w:sz w:val="24"/>
          <w:szCs w:val="24"/>
        </w:rPr>
      </w:pPr>
      <w:r w:rsidRPr="00A450F3">
        <w:rPr>
          <w:rFonts w:ascii="Times New Roman" w:hAnsi="Times New Roman" w:cs="Times New Roman"/>
          <w:b/>
          <w:sz w:val="24"/>
          <w:szCs w:val="24"/>
        </w:rPr>
        <w:t>Biohydrogen</w:t>
      </w:r>
    </w:p>
    <w:p w:rsidR="00A23E3F" w:rsidRPr="00315313" w:rsidRDefault="00A23E3F" w:rsidP="00A23E3F">
      <w:pPr>
        <w:spacing w:after="0" w:line="480" w:lineRule="auto"/>
        <w:ind w:firstLine="720"/>
        <w:rPr>
          <w:rFonts w:ascii="Times New Roman" w:hAnsi="Times New Roman" w:cs="Times New Roman"/>
          <w:sz w:val="24"/>
          <w:szCs w:val="24"/>
        </w:rPr>
      </w:pPr>
      <w:r w:rsidRPr="00315313">
        <w:rPr>
          <w:rFonts w:ascii="Times New Roman" w:hAnsi="Times New Roman" w:cs="Times New Roman"/>
          <w:sz w:val="24"/>
          <w:szCs w:val="24"/>
        </w:rPr>
        <w:t>It refers to the biological production of hydrogen gas. Hydrogen is a clean source of energy that can be produced in fermentation processes of specific biomasses. However, the primary fermentation reaction involves sugar such as glucose. In the initial step, glucose is converted to carbon dioxide and either acetic acid or methanoate depending on the reaction conditions.</w:t>
      </w:r>
      <w:r>
        <w:rPr>
          <w:rFonts w:ascii="Times New Roman" w:hAnsi="Times New Roman" w:cs="Times New Roman"/>
          <w:sz w:val="24"/>
          <w:szCs w:val="24"/>
        </w:rPr>
        <w:t xml:space="preserve"> </w:t>
      </w:r>
      <w:r w:rsidRPr="00315313">
        <w:rPr>
          <w:rFonts w:ascii="Times New Roman" w:hAnsi="Times New Roman" w:cs="Times New Roman"/>
          <w:sz w:val="24"/>
          <w:szCs w:val="24"/>
        </w:rPr>
        <w:t xml:space="preserve">The reactions are catalyzed by [FeFe]-hydrogenase and [NiFe]-hydrogenase. Most </w:t>
      </w:r>
      <w:proofErr w:type="gramStart"/>
      <w:r w:rsidRPr="00315313">
        <w:rPr>
          <w:rFonts w:ascii="Times New Roman" w:hAnsi="Times New Roman" w:cs="Times New Roman"/>
          <w:sz w:val="24"/>
          <w:szCs w:val="24"/>
        </w:rPr>
        <w:t>micro-organisms</w:t>
      </w:r>
      <w:proofErr w:type="gramEnd"/>
      <w:r w:rsidRPr="00315313">
        <w:rPr>
          <w:rFonts w:ascii="Times New Roman" w:hAnsi="Times New Roman" w:cs="Times New Roman"/>
          <w:sz w:val="24"/>
          <w:szCs w:val="24"/>
        </w:rPr>
        <w:t xml:space="preserve"> such as Helicobacter E. coli, Clostridium, Ralstonia, and Desulfovibrio can express the enzymes mentioned above. Virtually all </w:t>
      </w:r>
      <w:proofErr w:type="gramStart"/>
      <w:r w:rsidRPr="00315313">
        <w:rPr>
          <w:rFonts w:ascii="Times New Roman" w:hAnsi="Times New Roman" w:cs="Times New Roman"/>
          <w:sz w:val="24"/>
          <w:szCs w:val="24"/>
        </w:rPr>
        <w:t>micro-organisms</w:t>
      </w:r>
      <w:proofErr w:type="gramEnd"/>
      <w:r w:rsidRPr="00315313">
        <w:rPr>
          <w:rFonts w:ascii="Times New Roman" w:hAnsi="Times New Roman" w:cs="Times New Roman"/>
          <w:sz w:val="24"/>
          <w:szCs w:val="24"/>
        </w:rPr>
        <w:t xml:space="preserve"> and microbes, in particular, can use H2 (dihydrogen). The ability of microbes to utilize H2 metabolites is because they are genetically able to express H2 metalloenzymes (hydrogenases). These enzymes are either iron-iron, nickel-iron, or iron hydrogenases based on the metal content of their active sites.</w:t>
      </w:r>
      <w:r>
        <w:rPr>
          <w:rFonts w:ascii="Times New Roman" w:hAnsi="Times New Roman" w:cs="Times New Roman"/>
          <w:sz w:val="24"/>
          <w:szCs w:val="24"/>
        </w:rPr>
        <w:t xml:space="preserve"> </w:t>
      </w:r>
      <w:r w:rsidRPr="00315313">
        <w:rPr>
          <w:rFonts w:ascii="Times New Roman" w:hAnsi="Times New Roman" w:cs="Times New Roman"/>
          <w:sz w:val="24"/>
          <w:szCs w:val="24"/>
        </w:rPr>
        <w:t>The only challenge is that hydrogen is a non-condensable gas and therefore, it is hard to store or transport from the production site. Also, since oxygen poisons most organisms that are used in the production of H2, the volume of yielded hydrogen is always low.</w:t>
      </w:r>
    </w:p>
    <w:p w:rsidR="00A23E3F" w:rsidRPr="00A450F3" w:rsidRDefault="00A23E3F" w:rsidP="00A23E3F">
      <w:pPr>
        <w:pStyle w:val="ListParagraph"/>
        <w:numPr>
          <w:ilvl w:val="0"/>
          <w:numId w:val="1"/>
        </w:numPr>
        <w:spacing w:after="0" w:line="480" w:lineRule="auto"/>
        <w:jc w:val="center"/>
        <w:rPr>
          <w:rFonts w:ascii="Times New Roman" w:hAnsi="Times New Roman" w:cs="Times New Roman"/>
          <w:b/>
          <w:sz w:val="24"/>
          <w:szCs w:val="24"/>
        </w:rPr>
      </w:pPr>
      <w:r w:rsidRPr="00A450F3">
        <w:rPr>
          <w:rFonts w:ascii="Times New Roman" w:hAnsi="Times New Roman" w:cs="Times New Roman"/>
          <w:b/>
          <w:sz w:val="24"/>
          <w:szCs w:val="24"/>
        </w:rPr>
        <w:t>Solid biomass</w:t>
      </w:r>
    </w:p>
    <w:p w:rsidR="002C1C50" w:rsidRDefault="00A23E3F" w:rsidP="00A23E3F">
      <w:r w:rsidRPr="00315313">
        <w:rPr>
          <w:rFonts w:ascii="Times New Roman" w:hAnsi="Times New Roman" w:cs="Times New Roman"/>
          <w:sz w:val="24"/>
          <w:szCs w:val="24"/>
        </w:rPr>
        <w:t xml:space="preserve">Solid biomasses include dried manure, wood, energy dense non-food crops, sawdust, agricultural wastes, grass trimmings, charcoal, and domestic refuse. Solid biomasses in appropriate form like dry firewood can be burned in furnace or stove to raise stem or provide heat. However, solid biomasses with an inconvenient form such as urban waste, sawdust, and agricultural wastes have to be densified before they are burned to provide energy. In the densification process, raw biomass is ground to the right hog fuel that ranges from 1cm to 3cm. The hog fuels are then compacted into a solid fuel material such as pucks, wood pellets, or cubes. The hog fuels for pellets are small and are typically made from wood. Other densification types use larger hog fuels than pellets and work compatibly well with a wide range of feedstock inputs. After densification, the resulting fuel product can be transported easily to thermal generators like boilers. Fuel from solid biomass is advantageous because it is a </w:t>
      </w:r>
      <w:proofErr w:type="gramStart"/>
      <w:r w:rsidRPr="00315313">
        <w:rPr>
          <w:rFonts w:ascii="Times New Roman" w:hAnsi="Times New Roman" w:cs="Times New Roman"/>
          <w:sz w:val="24"/>
          <w:szCs w:val="24"/>
        </w:rPr>
        <w:t>waste-product</w:t>
      </w:r>
      <w:proofErr w:type="gramEnd"/>
      <w:r w:rsidRPr="00315313">
        <w:rPr>
          <w:rFonts w:ascii="Times New Roman" w:hAnsi="Times New Roman" w:cs="Times New Roman"/>
          <w:sz w:val="24"/>
          <w:szCs w:val="24"/>
        </w:rPr>
        <w:t xml:space="preserve">, byproduct or residue of other human-made processes such as forestry, farming, crop or animal husbandry. Therefore, there is no competition for resources between food and fuel production. However, the main disadvantage is that </w:t>
      </w:r>
      <w:proofErr w:type="gramStart"/>
      <w:r w:rsidRPr="00315313">
        <w:rPr>
          <w:rFonts w:ascii="Times New Roman" w:hAnsi="Times New Roman" w:cs="Times New Roman"/>
          <w:sz w:val="24"/>
          <w:szCs w:val="24"/>
        </w:rPr>
        <w:t>this type of fuel when burned emit</w:t>
      </w:r>
      <w:proofErr w:type="gramEnd"/>
      <w:r w:rsidRPr="00315313">
        <w:rPr>
          <w:rFonts w:ascii="Times New Roman" w:hAnsi="Times New Roman" w:cs="Times New Roman"/>
          <w:sz w:val="24"/>
          <w:szCs w:val="24"/>
        </w:rPr>
        <w:t xml:space="preserve"> significant amounts of air pollutants such as polycyclic aromatic compounds (chlorophenols and dioxins) and particulates.</w:t>
      </w:r>
    </w:p>
    <w:sectPr w:rsidR="002C1C50"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3D5BF2"/>
    <w:multiLevelType w:val="hybridMultilevel"/>
    <w:tmpl w:val="362209AC"/>
    <w:lvl w:ilvl="0" w:tplc="6DC21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E3F"/>
    <w:rsid w:val="002C1C50"/>
    <w:rsid w:val="00884FF0"/>
    <w:rsid w:val="00A23E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338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3F"/>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E3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E3F"/>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3E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1124</Words>
  <Characters>6409</Characters>
  <Application>Microsoft Macintosh Word</Application>
  <DocSecurity>0</DocSecurity>
  <Lines>53</Lines>
  <Paragraphs>15</Paragraphs>
  <ScaleCrop>false</ScaleCrop>
  <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alibrahim</dc:creator>
  <cp:keywords/>
  <dc:description/>
  <cp:lastModifiedBy>haitham alibrahim</cp:lastModifiedBy>
  <cp:revision>1</cp:revision>
  <dcterms:created xsi:type="dcterms:W3CDTF">2017-12-05T16:29:00Z</dcterms:created>
  <dcterms:modified xsi:type="dcterms:W3CDTF">2017-12-05T16:30:00Z</dcterms:modified>
</cp:coreProperties>
</file>