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547" w:rsidRPr="003F54C0" w:rsidRDefault="00AD7547">
      <w:pPr>
        <w:rPr>
          <w:rFonts w:cs="Times New Roman"/>
          <w:szCs w:val="24"/>
        </w:rPr>
      </w:pP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D264A7">
      <w:pPr>
        <w:rPr>
          <w:rFonts w:cs="Times New Roman"/>
          <w:b/>
          <w:szCs w:val="24"/>
        </w:rPr>
      </w:pPr>
      <w:r w:rsidRPr="003F54C0">
        <w:rPr>
          <w:rFonts w:cs="Times New Roman"/>
          <w:b/>
          <w:szCs w:val="24"/>
        </w:rPr>
        <w:t>Blowgun</w:t>
      </w: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D264A7">
      <w:pPr>
        <w:rPr>
          <w:rFonts w:cs="Times New Roman"/>
          <w:szCs w:val="24"/>
        </w:rPr>
      </w:pPr>
      <w:r w:rsidRPr="003F54C0">
        <w:rPr>
          <w:rFonts w:cs="Times New Roman"/>
          <w:szCs w:val="24"/>
        </w:rPr>
        <w:t xml:space="preserve">Name </w:t>
      </w:r>
    </w:p>
    <w:p w:rsidR="0074477E" w:rsidRPr="003F54C0" w:rsidRDefault="00D264A7">
      <w:pPr>
        <w:rPr>
          <w:rFonts w:cs="Times New Roman"/>
          <w:szCs w:val="24"/>
        </w:rPr>
      </w:pPr>
      <w:r w:rsidRPr="003F54C0">
        <w:rPr>
          <w:rFonts w:cs="Times New Roman"/>
          <w:szCs w:val="24"/>
        </w:rPr>
        <w:t>Affiliation</w:t>
      </w:r>
    </w:p>
    <w:p w:rsidR="0074477E" w:rsidRPr="003F54C0" w:rsidRDefault="00D264A7">
      <w:pPr>
        <w:rPr>
          <w:rFonts w:cs="Times New Roman"/>
          <w:szCs w:val="24"/>
        </w:rPr>
      </w:pPr>
      <w:r w:rsidRPr="003F54C0">
        <w:rPr>
          <w:rFonts w:cs="Times New Roman"/>
          <w:szCs w:val="24"/>
        </w:rPr>
        <w:t>Date</w:t>
      </w: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74477E">
      <w:pPr>
        <w:rPr>
          <w:rFonts w:cs="Times New Roman"/>
          <w:szCs w:val="24"/>
        </w:rPr>
      </w:pPr>
    </w:p>
    <w:p w:rsidR="0074477E" w:rsidRPr="003F54C0" w:rsidRDefault="00D264A7" w:rsidP="0074477E">
      <w:pPr>
        <w:rPr>
          <w:rFonts w:cs="Times New Roman"/>
          <w:b/>
          <w:szCs w:val="24"/>
        </w:rPr>
      </w:pPr>
      <w:r w:rsidRPr="003F54C0">
        <w:rPr>
          <w:rFonts w:cs="Times New Roman"/>
          <w:b/>
          <w:szCs w:val="24"/>
        </w:rPr>
        <w:lastRenderedPageBreak/>
        <w:t>Blowgun</w:t>
      </w:r>
    </w:p>
    <w:p w:rsidR="0074477E" w:rsidRPr="003F54C0" w:rsidRDefault="00D264A7" w:rsidP="0074477E">
      <w:pPr>
        <w:ind w:firstLine="0"/>
        <w:jc w:val="left"/>
        <w:rPr>
          <w:rFonts w:cs="Times New Roman"/>
          <w:szCs w:val="24"/>
        </w:rPr>
      </w:pPr>
      <w:r w:rsidRPr="003F54C0">
        <w:rPr>
          <w:rFonts w:cs="Times New Roman"/>
          <w:szCs w:val="24"/>
        </w:rPr>
        <w:tab/>
        <w:t xml:space="preserve">The </w:t>
      </w:r>
      <w:r w:rsidR="008679CE" w:rsidRPr="003F54C0">
        <w:rPr>
          <w:rFonts w:cs="Times New Roman"/>
          <w:szCs w:val="24"/>
        </w:rPr>
        <w:t>blowpipe, a</w:t>
      </w:r>
      <w:r w:rsidRPr="003F54C0">
        <w:rPr>
          <w:rFonts w:cs="Times New Roman"/>
          <w:szCs w:val="24"/>
        </w:rPr>
        <w:t xml:space="preserve"> </w:t>
      </w:r>
      <w:r w:rsidR="008679CE" w:rsidRPr="003F54C0">
        <w:rPr>
          <w:rFonts w:cs="Times New Roman"/>
          <w:szCs w:val="24"/>
        </w:rPr>
        <w:t>tabular</w:t>
      </w:r>
      <w:r w:rsidRPr="003F54C0">
        <w:rPr>
          <w:rFonts w:cs="Times New Roman"/>
          <w:szCs w:val="24"/>
        </w:rPr>
        <w:t xml:space="preserve"> weapon from which projectiles are forcefully propelled by </w:t>
      </w:r>
      <w:r w:rsidR="002D1DCE" w:rsidRPr="003F54C0">
        <w:rPr>
          <w:rFonts w:cs="Times New Roman"/>
          <w:szCs w:val="24"/>
        </w:rPr>
        <w:t xml:space="preserve">human being's breath basically for hunting. It is a simple weapon that consists of a small tube of bamboo for firing darts and projectiles. The use of the blow tube involves inserting the dart r projectile inside the pipe by the use of human breath's force to give the dart momentum; thus, its propulsive power is due to the human respiratory </w:t>
      </w:r>
      <w:r w:rsidR="008679CE" w:rsidRPr="003F54C0">
        <w:rPr>
          <w:rFonts w:cs="Times New Roman"/>
          <w:szCs w:val="24"/>
        </w:rPr>
        <w:t xml:space="preserve">muscles. Various indigenous people and cultures have used this blowgun, such as South East Asians, South Americans, and Amazon. The dart and projectiles include clay pellets, arts, and </w:t>
      </w:r>
      <w:r w:rsidR="003F6375" w:rsidRPr="003F54C0">
        <w:rPr>
          <w:rFonts w:cs="Times New Roman"/>
          <w:szCs w:val="24"/>
        </w:rPr>
        <w:t>seeds. The blowgun was mainly used for hunting small animals such as birds and monkeys.</w:t>
      </w:r>
    </w:p>
    <w:p w:rsidR="003F6375" w:rsidRPr="003F54C0" w:rsidRDefault="00D264A7" w:rsidP="0074477E">
      <w:pPr>
        <w:ind w:firstLine="0"/>
        <w:jc w:val="left"/>
        <w:rPr>
          <w:rFonts w:cs="Times New Roman"/>
          <w:szCs w:val="24"/>
        </w:rPr>
      </w:pPr>
      <w:r w:rsidRPr="003F54C0">
        <w:rPr>
          <w:rFonts w:cs="Times New Roman"/>
          <w:szCs w:val="24"/>
        </w:rPr>
        <w:t xml:space="preserve"> The raw material used for the making of blowgun was bamboo and rivercane. To make the </w:t>
      </w:r>
      <w:r w:rsidR="000E6014" w:rsidRPr="003F54C0">
        <w:rPr>
          <w:rFonts w:cs="Times New Roman"/>
          <w:szCs w:val="24"/>
        </w:rPr>
        <w:t xml:space="preserve">blowpipe, the Mayans had to locate a source of rivercane </w:t>
      </w:r>
      <w:r w:rsidR="000E6014" w:rsidRPr="003F54C0">
        <w:rPr>
          <w:rFonts w:cs="Times New Roman"/>
          <w:i/>
          <w:szCs w:val="24"/>
        </w:rPr>
        <w:t>arundinari gigantea</w:t>
      </w:r>
      <w:r w:rsidR="000E6014" w:rsidRPr="003F54C0">
        <w:rPr>
          <w:rFonts w:cs="Times New Roman"/>
          <w:szCs w:val="24"/>
        </w:rPr>
        <w:t xml:space="preserve">. However, some communities used arrow poisons and curare to </w:t>
      </w:r>
      <w:r w:rsidR="00091066" w:rsidRPr="003F54C0">
        <w:rPr>
          <w:rFonts w:cs="Times New Roman"/>
          <w:szCs w:val="24"/>
        </w:rPr>
        <w:t>paralyze</w:t>
      </w:r>
      <w:r w:rsidR="000E6014" w:rsidRPr="003F54C0">
        <w:rPr>
          <w:rFonts w:cs="Times New Roman"/>
          <w:szCs w:val="24"/>
        </w:rPr>
        <w:t xml:space="preserve"> the </w:t>
      </w:r>
      <w:r w:rsidR="00091066" w:rsidRPr="003F54C0">
        <w:rPr>
          <w:rFonts w:cs="Times New Roman"/>
          <w:szCs w:val="24"/>
        </w:rPr>
        <w:t>target besides the</w:t>
      </w:r>
      <w:r w:rsidR="000E6014" w:rsidRPr="003F54C0">
        <w:rPr>
          <w:rFonts w:cs="Times New Roman"/>
          <w:szCs w:val="24"/>
        </w:rPr>
        <w:t xml:space="preserve"> </w:t>
      </w:r>
      <w:r w:rsidR="00091066" w:rsidRPr="003F54C0">
        <w:rPr>
          <w:rFonts w:cs="Times New Roman"/>
          <w:szCs w:val="24"/>
        </w:rPr>
        <w:t>blowguns</w:t>
      </w:r>
      <w:r w:rsidR="000E6014" w:rsidRPr="003F54C0">
        <w:rPr>
          <w:rFonts w:cs="Times New Roman"/>
          <w:szCs w:val="24"/>
        </w:rPr>
        <w:t xml:space="preserve"> pictures in painting the </w:t>
      </w:r>
      <w:r w:rsidR="00091066" w:rsidRPr="003F54C0">
        <w:rPr>
          <w:rFonts w:cs="Times New Roman"/>
          <w:szCs w:val="24"/>
        </w:rPr>
        <w:t>pre-Columbian</w:t>
      </w:r>
      <w:r w:rsidR="000E6014" w:rsidRPr="003F54C0">
        <w:rPr>
          <w:rFonts w:cs="Times New Roman"/>
          <w:szCs w:val="24"/>
        </w:rPr>
        <w:t xml:space="preserve"> pottery among the </w:t>
      </w:r>
      <w:r w:rsidR="00091066" w:rsidRPr="003F54C0">
        <w:rPr>
          <w:rFonts w:cs="Times New Roman"/>
          <w:szCs w:val="24"/>
        </w:rPr>
        <w:t>Mayans. The</w:t>
      </w:r>
      <w:r w:rsidR="000E6014" w:rsidRPr="003F54C0">
        <w:rPr>
          <w:rFonts w:cs="Times New Roman"/>
          <w:szCs w:val="24"/>
        </w:rPr>
        <w:t xml:space="preserve"> clay dart and projectiles were made from the clay to allow refinement and </w:t>
      </w:r>
      <w:r w:rsidR="00091066" w:rsidRPr="003F54C0">
        <w:rPr>
          <w:rFonts w:cs="Times New Roman"/>
          <w:szCs w:val="24"/>
        </w:rPr>
        <w:t>shrinkage, and</w:t>
      </w:r>
      <w:r w:rsidR="000E6014" w:rsidRPr="003F54C0">
        <w:rPr>
          <w:rFonts w:cs="Times New Roman"/>
          <w:szCs w:val="24"/>
        </w:rPr>
        <w:t xml:space="preserve"> they were stored in shoulder </w:t>
      </w:r>
      <w:r w:rsidR="00091066" w:rsidRPr="003F54C0">
        <w:rPr>
          <w:rFonts w:cs="Times New Roman"/>
          <w:szCs w:val="24"/>
        </w:rPr>
        <w:t>bags. However</w:t>
      </w:r>
      <w:r w:rsidR="000E6014" w:rsidRPr="003F54C0">
        <w:rPr>
          <w:rFonts w:cs="Times New Roman"/>
          <w:szCs w:val="24"/>
        </w:rPr>
        <w:t xml:space="preserve">, before the use of the ammunition, the pellet is burnished and shaved </w:t>
      </w:r>
      <w:r w:rsidR="00091066" w:rsidRPr="003F54C0">
        <w:rPr>
          <w:rFonts w:cs="Times New Roman"/>
          <w:szCs w:val="24"/>
        </w:rPr>
        <w:t>off</w:t>
      </w:r>
      <w:r w:rsidR="003F54C0" w:rsidRPr="003F54C0">
        <w:rPr>
          <w:rFonts w:cs="Times New Roman"/>
          <w:color w:val="333333"/>
          <w:szCs w:val="24"/>
          <w:shd w:val="clear" w:color="auto" w:fill="FFFFFF"/>
        </w:rPr>
        <w:t xml:space="preserve"> (</w:t>
      </w:r>
      <w:proofErr w:type="spellStart"/>
      <w:r w:rsidR="003F54C0" w:rsidRPr="003F54C0">
        <w:rPr>
          <w:rFonts w:cs="Times New Roman"/>
          <w:color w:val="333333"/>
          <w:szCs w:val="24"/>
          <w:shd w:val="clear" w:color="auto" w:fill="FFFFFF"/>
        </w:rPr>
        <w:t>Carmack</w:t>
      </w:r>
      <w:proofErr w:type="spellEnd"/>
      <w:r w:rsidR="003F54C0" w:rsidRPr="003F54C0">
        <w:rPr>
          <w:rFonts w:cs="Times New Roman"/>
          <w:color w:val="333333"/>
          <w:szCs w:val="24"/>
          <w:shd w:val="clear" w:color="auto" w:fill="FFFFFF"/>
        </w:rPr>
        <w:t>, 2016</w:t>
      </w:r>
      <w:r w:rsidR="003F54C0" w:rsidRPr="003F54C0">
        <w:rPr>
          <w:rFonts w:cs="Times New Roman"/>
          <w:color w:val="333333"/>
          <w:szCs w:val="24"/>
          <w:shd w:val="clear" w:color="auto" w:fill="FFFFFF"/>
        </w:rPr>
        <w:t>)</w:t>
      </w:r>
      <w:r w:rsidR="00091066" w:rsidRPr="003F54C0">
        <w:rPr>
          <w:rFonts w:cs="Times New Roman"/>
          <w:szCs w:val="24"/>
        </w:rPr>
        <w:t>.</w:t>
      </w:r>
    </w:p>
    <w:p w:rsidR="00091066" w:rsidRPr="003F54C0" w:rsidRDefault="00D264A7" w:rsidP="0074477E">
      <w:pPr>
        <w:ind w:firstLine="0"/>
        <w:jc w:val="left"/>
        <w:rPr>
          <w:rFonts w:cs="Times New Roman"/>
          <w:szCs w:val="24"/>
        </w:rPr>
      </w:pPr>
      <w:r w:rsidRPr="003F54C0">
        <w:rPr>
          <w:rFonts w:cs="Times New Roman"/>
          <w:szCs w:val="24"/>
        </w:rPr>
        <w:tab/>
      </w:r>
      <w:r w:rsidR="008D72F8" w:rsidRPr="003F54C0">
        <w:rPr>
          <w:rFonts w:cs="Times New Roman"/>
          <w:szCs w:val="24"/>
        </w:rPr>
        <w:t xml:space="preserve">Although </w:t>
      </w:r>
      <w:r w:rsidR="00186F80" w:rsidRPr="003F54C0">
        <w:rPr>
          <w:rFonts w:cs="Times New Roman"/>
          <w:szCs w:val="24"/>
        </w:rPr>
        <w:t>there</w:t>
      </w:r>
      <w:r w:rsidR="008D72F8" w:rsidRPr="003F54C0">
        <w:rPr>
          <w:rFonts w:cs="Times New Roman"/>
          <w:szCs w:val="24"/>
        </w:rPr>
        <w:t xml:space="preserve"> was a variation of </w:t>
      </w:r>
      <w:r w:rsidR="00186F80" w:rsidRPr="003F54C0">
        <w:rPr>
          <w:rFonts w:cs="Times New Roman"/>
          <w:szCs w:val="24"/>
        </w:rPr>
        <w:t>length, most</w:t>
      </w:r>
      <w:r w:rsidR="008D72F8" w:rsidRPr="003F54C0">
        <w:rPr>
          <w:rFonts w:cs="Times New Roman"/>
          <w:szCs w:val="24"/>
        </w:rPr>
        <w:t xml:space="preserve"> individuals </w:t>
      </w:r>
      <w:r w:rsidR="00186F80" w:rsidRPr="003F54C0">
        <w:rPr>
          <w:rFonts w:cs="Times New Roman"/>
          <w:szCs w:val="24"/>
        </w:rPr>
        <w:t>preferred</w:t>
      </w:r>
      <w:r w:rsidR="008D72F8" w:rsidRPr="003F54C0">
        <w:rPr>
          <w:rFonts w:cs="Times New Roman"/>
          <w:szCs w:val="24"/>
        </w:rPr>
        <w:t xml:space="preserve"> 18inches to seven meters. The </w:t>
      </w:r>
      <w:r w:rsidR="00186F80" w:rsidRPr="003F54C0">
        <w:rPr>
          <w:rFonts w:cs="Times New Roman"/>
          <w:szCs w:val="24"/>
        </w:rPr>
        <w:t>single</w:t>
      </w:r>
      <w:r w:rsidR="008D72F8" w:rsidRPr="003F54C0">
        <w:rPr>
          <w:rFonts w:cs="Times New Roman"/>
          <w:szCs w:val="24"/>
        </w:rPr>
        <w:t xml:space="preserve">-tube blowgun was made from a section of bamboo or rivercane.in the circumstance where the cane or bamboo internodes are short, the </w:t>
      </w:r>
      <w:r w:rsidR="00186F80" w:rsidRPr="003F54C0">
        <w:rPr>
          <w:rFonts w:cs="Times New Roman"/>
          <w:szCs w:val="24"/>
        </w:rPr>
        <w:t>Mayans</w:t>
      </w:r>
      <w:r w:rsidR="008D72F8" w:rsidRPr="003F54C0">
        <w:rPr>
          <w:rFonts w:cs="Times New Roman"/>
          <w:szCs w:val="24"/>
        </w:rPr>
        <w:t xml:space="preserve"> burned the septa or punched it </w:t>
      </w:r>
      <w:r w:rsidR="00186F80" w:rsidRPr="003F54C0">
        <w:rPr>
          <w:rFonts w:cs="Times New Roman"/>
          <w:szCs w:val="24"/>
        </w:rPr>
        <w:t>out. They</w:t>
      </w:r>
      <w:r w:rsidR="008D72F8" w:rsidRPr="003F54C0">
        <w:rPr>
          <w:rFonts w:cs="Times New Roman"/>
          <w:szCs w:val="24"/>
        </w:rPr>
        <w:t xml:space="preserve"> later polished the </w:t>
      </w:r>
      <w:r w:rsidR="00186F80" w:rsidRPr="003F54C0">
        <w:rPr>
          <w:rFonts w:cs="Times New Roman"/>
          <w:szCs w:val="24"/>
        </w:rPr>
        <w:t>interior. The</w:t>
      </w:r>
      <w:r w:rsidR="008D72F8" w:rsidRPr="003F54C0">
        <w:rPr>
          <w:rFonts w:cs="Times New Roman"/>
          <w:szCs w:val="24"/>
        </w:rPr>
        <w:t xml:space="preserve"> </w:t>
      </w:r>
      <w:r w:rsidR="00186F80" w:rsidRPr="003F54C0">
        <w:rPr>
          <w:rFonts w:cs="Times New Roman"/>
          <w:szCs w:val="24"/>
        </w:rPr>
        <w:t>single-tube blowgun</w:t>
      </w:r>
      <w:r w:rsidR="008D72F8" w:rsidRPr="003F54C0">
        <w:rPr>
          <w:rFonts w:cs="Times New Roman"/>
          <w:szCs w:val="24"/>
        </w:rPr>
        <w:t xml:space="preserve"> occurred widely amongst the </w:t>
      </w:r>
      <w:r w:rsidR="00186F80" w:rsidRPr="003F54C0">
        <w:rPr>
          <w:rFonts w:cs="Times New Roman"/>
          <w:szCs w:val="24"/>
        </w:rPr>
        <w:t>Mayans</w:t>
      </w:r>
      <w:r w:rsidR="008D72F8" w:rsidRPr="003F54C0">
        <w:rPr>
          <w:rFonts w:cs="Times New Roman"/>
          <w:szCs w:val="24"/>
        </w:rPr>
        <w:t xml:space="preserve"> due to the abundant availability of rivercane and </w:t>
      </w:r>
      <w:r w:rsidR="00186F80" w:rsidRPr="003F54C0">
        <w:rPr>
          <w:rFonts w:cs="Times New Roman"/>
          <w:szCs w:val="24"/>
        </w:rPr>
        <w:t>bamboo. The</w:t>
      </w:r>
      <w:r w:rsidR="008D72F8" w:rsidRPr="003F54C0">
        <w:rPr>
          <w:rFonts w:cs="Times New Roman"/>
          <w:szCs w:val="24"/>
        </w:rPr>
        <w:t xml:space="preserve"> second type of blowgun </w:t>
      </w:r>
      <w:r w:rsidR="00186F80" w:rsidRPr="003F54C0">
        <w:rPr>
          <w:rFonts w:cs="Times New Roman"/>
          <w:szCs w:val="24"/>
        </w:rPr>
        <w:t xml:space="preserve">has an outside and inside the tube. In the old Malayans world, the blowgun is usually bamboo. The inner box is traditionally made of two sections fitted into a shorter length bamboo, </w:t>
      </w:r>
      <w:r w:rsidR="00186F80" w:rsidRPr="003F54C0">
        <w:rPr>
          <w:rFonts w:cs="Times New Roman"/>
          <w:szCs w:val="24"/>
        </w:rPr>
        <w:lastRenderedPageBreak/>
        <w:t xml:space="preserve">but the outer side can be composite. According to the Malayans, the palm stem is regarded as the outer tube; thus, another line serves as the inner one.lasty the Mayans made the blow tube by splitting a length of wood and carving almost half a bore on </w:t>
      </w:r>
      <w:r w:rsidR="00FE2E12" w:rsidRPr="003F54C0">
        <w:rPr>
          <w:rFonts w:cs="Times New Roman"/>
          <w:szCs w:val="24"/>
        </w:rPr>
        <w:t>both sides and</w:t>
      </w:r>
      <w:r w:rsidR="00186F80" w:rsidRPr="003F54C0">
        <w:rPr>
          <w:rFonts w:cs="Times New Roman"/>
          <w:szCs w:val="24"/>
        </w:rPr>
        <w:t xml:space="preserve"> binding the split </w:t>
      </w:r>
      <w:r w:rsidR="00FE2E12" w:rsidRPr="003F54C0">
        <w:rPr>
          <w:rFonts w:cs="Times New Roman"/>
          <w:szCs w:val="24"/>
        </w:rPr>
        <w:t>wood. The blowgun was quickly produced since it required simple materials.</w:t>
      </w:r>
    </w:p>
    <w:p w:rsidR="001E5144" w:rsidRPr="003F54C0" w:rsidRDefault="00D264A7" w:rsidP="0074477E">
      <w:pPr>
        <w:ind w:firstLine="0"/>
        <w:jc w:val="left"/>
        <w:rPr>
          <w:rFonts w:cs="Times New Roman"/>
          <w:szCs w:val="24"/>
        </w:rPr>
      </w:pPr>
      <w:r w:rsidRPr="003F54C0">
        <w:rPr>
          <w:rFonts w:cs="Times New Roman"/>
          <w:szCs w:val="24"/>
        </w:rPr>
        <w:tab/>
      </w:r>
      <w:r w:rsidR="00E509DC" w:rsidRPr="003F54C0">
        <w:rPr>
          <w:rFonts w:cs="Times New Roman"/>
          <w:szCs w:val="24"/>
        </w:rPr>
        <w:t xml:space="preserve">The required skills to make the blowgun were vast since the jakaltek blowgun the artifact was three </w:t>
      </w:r>
      <w:r w:rsidR="006369D5" w:rsidRPr="003F54C0">
        <w:rPr>
          <w:rFonts w:cs="Times New Roman"/>
          <w:szCs w:val="24"/>
        </w:rPr>
        <w:t>feet</w:t>
      </w:r>
      <w:r w:rsidR="00E509DC" w:rsidRPr="003F54C0">
        <w:rPr>
          <w:rFonts w:cs="Times New Roman"/>
          <w:szCs w:val="24"/>
        </w:rPr>
        <w:t xml:space="preserve"> long and only twelve centimeters at the </w:t>
      </w:r>
      <w:r w:rsidR="006369D5" w:rsidRPr="003F54C0">
        <w:rPr>
          <w:rFonts w:cs="Times New Roman"/>
          <w:szCs w:val="24"/>
        </w:rPr>
        <w:t>end. The</w:t>
      </w:r>
      <w:r w:rsidR="00E509DC" w:rsidRPr="003F54C0">
        <w:rPr>
          <w:rFonts w:cs="Times New Roman"/>
          <w:szCs w:val="24"/>
        </w:rPr>
        <w:t xml:space="preserve"> </w:t>
      </w:r>
      <w:r w:rsidR="006369D5" w:rsidRPr="003F54C0">
        <w:rPr>
          <w:rFonts w:cs="Times New Roman"/>
          <w:szCs w:val="24"/>
        </w:rPr>
        <w:t>Mayans</w:t>
      </w:r>
      <w:r w:rsidR="00E509DC" w:rsidRPr="003F54C0">
        <w:rPr>
          <w:rFonts w:cs="Times New Roman"/>
          <w:szCs w:val="24"/>
        </w:rPr>
        <w:t xml:space="preserve"> added clay under the sight where the diameter was thin, thus enhancing </w:t>
      </w:r>
      <w:r w:rsidR="006369D5" w:rsidRPr="003F54C0">
        <w:rPr>
          <w:rFonts w:cs="Times New Roman"/>
          <w:szCs w:val="24"/>
        </w:rPr>
        <w:t>better</w:t>
      </w:r>
      <w:r w:rsidR="00E509DC" w:rsidRPr="003F54C0">
        <w:rPr>
          <w:rFonts w:cs="Times New Roman"/>
          <w:szCs w:val="24"/>
        </w:rPr>
        <w:t xml:space="preserve"> aim and </w:t>
      </w:r>
      <w:r w:rsidR="006369D5" w:rsidRPr="003F54C0">
        <w:rPr>
          <w:rFonts w:cs="Times New Roman"/>
          <w:szCs w:val="24"/>
        </w:rPr>
        <w:t>stability. The</w:t>
      </w:r>
      <w:r w:rsidR="00E509DC" w:rsidRPr="003F54C0">
        <w:rPr>
          <w:rFonts w:cs="Times New Roman"/>
          <w:szCs w:val="24"/>
        </w:rPr>
        <w:t xml:space="preserve"> skills were developed during the sports</w:t>
      </w:r>
      <w:r w:rsidR="00585257" w:rsidRPr="003F54C0">
        <w:rPr>
          <w:rFonts w:cs="Times New Roman"/>
          <w:szCs w:val="24"/>
        </w:rPr>
        <w:t xml:space="preserve"> as it was given to younger boys as a weapon; therefore, the stealth and skills would be developed gradually to effectively hunt with the blow </w:t>
      </w:r>
      <w:r w:rsidR="006369D5" w:rsidRPr="003F54C0">
        <w:rPr>
          <w:rFonts w:cs="Times New Roman"/>
          <w:szCs w:val="24"/>
        </w:rPr>
        <w:t xml:space="preserve">tube. The young generation was also taught not to poison the darts since the Mayans believed hunting small game and birds with poisonous pellets and darts would contaminate the game meat. The longer blow tubes provided accuracy for a range of about sixty </w:t>
      </w:r>
      <w:r w:rsidR="007C55F4" w:rsidRPr="003F54C0">
        <w:rPr>
          <w:rFonts w:cs="Times New Roman"/>
          <w:szCs w:val="24"/>
        </w:rPr>
        <w:t>feet. However, not everyone engaged in blowguns' production; it was specifically for men and young boys</w:t>
      </w:r>
      <w:r w:rsidR="003F54C0" w:rsidRPr="003F54C0">
        <w:rPr>
          <w:rFonts w:cs="Times New Roman"/>
          <w:color w:val="333333"/>
          <w:szCs w:val="24"/>
          <w:shd w:val="clear" w:color="auto" w:fill="FFFFFF"/>
        </w:rPr>
        <w:t xml:space="preserve"> </w:t>
      </w:r>
      <w:r w:rsidR="003F54C0" w:rsidRPr="003F54C0">
        <w:rPr>
          <w:rFonts w:cs="Times New Roman"/>
          <w:color w:val="333333"/>
          <w:szCs w:val="24"/>
          <w:shd w:val="clear" w:color="auto" w:fill="FFFFFF"/>
        </w:rPr>
        <w:t>("life within: Classic Maya and the</w:t>
      </w:r>
      <w:r w:rsidR="003F54C0" w:rsidRPr="003F54C0">
        <w:rPr>
          <w:rFonts w:cs="Times New Roman"/>
          <w:color w:val="333333"/>
          <w:szCs w:val="24"/>
          <w:shd w:val="clear" w:color="auto" w:fill="FFFFFF"/>
        </w:rPr>
        <w:t xml:space="preserve"> matter of permanence," 2014)</w:t>
      </w:r>
      <w:r w:rsidR="007C55F4" w:rsidRPr="003F54C0">
        <w:rPr>
          <w:rFonts w:cs="Times New Roman"/>
          <w:szCs w:val="24"/>
        </w:rPr>
        <w:t>.</w:t>
      </w:r>
    </w:p>
    <w:p w:rsidR="00B2569B" w:rsidRPr="003F54C0" w:rsidRDefault="00D264A7" w:rsidP="0074477E">
      <w:pPr>
        <w:ind w:firstLine="0"/>
        <w:jc w:val="left"/>
        <w:rPr>
          <w:rFonts w:cs="Times New Roman"/>
          <w:szCs w:val="24"/>
        </w:rPr>
      </w:pPr>
      <w:r w:rsidRPr="003F54C0">
        <w:rPr>
          <w:rFonts w:cs="Times New Roman"/>
          <w:szCs w:val="24"/>
        </w:rPr>
        <w:tab/>
      </w:r>
      <w:r w:rsidR="00DF2EEA" w:rsidRPr="003F54C0">
        <w:rPr>
          <w:rFonts w:cs="Times New Roman"/>
          <w:szCs w:val="24"/>
        </w:rPr>
        <w:t xml:space="preserve">Small bores and shorter blowguns were sued for varmint hunting by adolescent boys in traditional </w:t>
      </w:r>
      <w:r w:rsidR="00656704" w:rsidRPr="003F54C0">
        <w:rPr>
          <w:rFonts w:cs="Times New Roman"/>
          <w:szCs w:val="24"/>
        </w:rPr>
        <w:t>Mayans</w:t>
      </w:r>
      <w:r w:rsidR="00DF2EEA" w:rsidRPr="003F54C0">
        <w:rPr>
          <w:rFonts w:cs="Times New Roman"/>
          <w:szCs w:val="24"/>
        </w:rPr>
        <w:t xml:space="preserve"> villages. The </w:t>
      </w:r>
      <w:r w:rsidR="00656704" w:rsidRPr="003F54C0">
        <w:rPr>
          <w:rFonts w:cs="Times New Roman"/>
          <w:szCs w:val="24"/>
        </w:rPr>
        <w:t>individuals</w:t>
      </w:r>
      <w:r w:rsidR="00DF2EEA" w:rsidRPr="003F54C0">
        <w:rPr>
          <w:rFonts w:cs="Times New Roman"/>
          <w:szCs w:val="24"/>
        </w:rPr>
        <w:t xml:space="preserve"> also used the blow tube to cut down small </w:t>
      </w:r>
      <w:r w:rsidR="00656704" w:rsidRPr="003F54C0">
        <w:rPr>
          <w:rFonts w:cs="Times New Roman"/>
          <w:szCs w:val="24"/>
        </w:rPr>
        <w:t>rodents such</w:t>
      </w:r>
      <w:r w:rsidR="00DF2EEA" w:rsidRPr="003F54C0">
        <w:rPr>
          <w:rFonts w:cs="Times New Roman"/>
          <w:szCs w:val="24"/>
        </w:rPr>
        <w:t xml:space="preserve"> as chipmunks, rats, and other mammals. The rodents and birds gnaw into food catches vegetable stores or </w:t>
      </w:r>
      <w:r w:rsidR="00656704" w:rsidRPr="003F54C0">
        <w:rPr>
          <w:rFonts w:cs="Times New Roman"/>
          <w:szCs w:val="24"/>
        </w:rPr>
        <w:t>seeds</w:t>
      </w:r>
      <w:r w:rsidR="00DF2EEA" w:rsidRPr="003F54C0">
        <w:rPr>
          <w:rFonts w:cs="Times New Roman"/>
          <w:szCs w:val="24"/>
        </w:rPr>
        <w:t xml:space="preserve"> with clay pellets and darts.besides the artifact was to hunt small animals and birds as the </w:t>
      </w:r>
      <w:r w:rsidR="00656704" w:rsidRPr="003F54C0">
        <w:rPr>
          <w:rFonts w:cs="Times New Roman"/>
          <w:szCs w:val="24"/>
        </w:rPr>
        <w:t>elders</w:t>
      </w:r>
      <w:r w:rsidR="00DF2EEA" w:rsidRPr="003F54C0">
        <w:rPr>
          <w:rFonts w:cs="Times New Roman"/>
          <w:szCs w:val="24"/>
        </w:rPr>
        <w:t xml:space="preserve"> ensured the boys had to hunt </w:t>
      </w:r>
      <w:r w:rsidR="00656704" w:rsidRPr="003F54C0">
        <w:rPr>
          <w:rFonts w:cs="Times New Roman"/>
          <w:szCs w:val="24"/>
        </w:rPr>
        <w:t>around</w:t>
      </w:r>
      <w:r w:rsidR="00DF2EEA" w:rsidRPr="003F54C0">
        <w:rPr>
          <w:rFonts w:cs="Times New Roman"/>
          <w:szCs w:val="24"/>
        </w:rPr>
        <w:t xml:space="preserve"> the village </w:t>
      </w:r>
      <w:r w:rsidR="00656704" w:rsidRPr="003F54C0">
        <w:rPr>
          <w:rFonts w:cs="Times New Roman"/>
          <w:szCs w:val="24"/>
        </w:rPr>
        <w:t xml:space="preserve">hunting kept them out of </w:t>
      </w:r>
      <w:r w:rsidRPr="003F54C0">
        <w:rPr>
          <w:rFonts w:cs="Times New Roman"/>
          <w:szCs w:val="24"/>
        </w:rPr>
        <w:t>mischief. The Mayans were known for making blow tubes from bamboo and rivercane to supplement the</w:t>
      </w:r>
      <w:r w:rsidRPr="003F54C0">
        <w:rPr>
          <w:rFonts w:cs="Times New Roman"/>
          <w:szCs w:val="24"/>
        </w:rPr>
        <w:t>ir raw diet. Not all the community members used the blowgun since women were only supposed to do house chores and cooking.</w:t>
      </w:r>
    </w:p>
    <w:p w:rsidR="00B2569B" w:rsidRPr="003F54C0" w:rsidRDefault="00B2569B" w:rsidP="0074477E">
      <w:pPr>
        <w:ind w:firstLine="0"/>
        <w:jc w:val="left"/>
        <w:rPr>
          <w:rFonts w:cs="Times New Roman"/>
          <w:szCs w:val="24"/>
        </w:rPr>
      </w:pPr>
    </w:p>
    <w:p w:rsidR="00B2569B" w:rsidRPr="003F54C0" w:rsidRDefault="00B2569B" w:rsidP="0074477E">
      <w:pPr>
        <w:ind w:firstLine="0"/>
        <w:jc w:val="left"/>
        <w:rPr>
          <w:rFonts w:cs="Times New Roman"/>
          <w:szCs w:val="24"/>
        </w:rPr>
      </w:pPr>
    </w:p>
    <w:p w:rsidR="00B2569B" w:rsidRPr="003F54C0" w:rsidRDefault="00D264A7" w:rsidP="004512F8">
      <w:pPr>
        <w:jc w:val="left"/>
        <w:rPr>
          <w:rFonts w:cs="Times New Roman"/>
          <w:szCs w:val="24"/>
        </w:rPr>
      </w:pPr>
      <w:r w:rsidRPr="003F54C0">
        <w:rPr>
          <w:rFonts w:cs="Times New Roman"/>
          <w:szCs w:val="24"/>
        </w:rPr>
        <w:t>Blow tubes relate to the chosen research question as the</w:t>
      </w:r>
      <w:r w:rsidR="004512F8" w:rsidRPr="003F54C0">
        <w:rPr>
          <w:rFonts w:cs="Times New Roman"/>
          <w:szCs w:val="24"/>
        </w:rPr>
        <w:t xml:space="preserve"> research questions are essential to the research process and the objectives. The artifact will also help define precisely the natural resources, the human condition, Mayans technology, and Mesoamerican culture. Besides the hunting item, information influences the rest of the steps taken while conducting the research both as an academic and other life purposes. The artifact selected will also, and the research questions will provide a path for effective decisions regarding the validity of the information received. </w:t>
      </w:r>
    </w:p>
    <w:p w:rsidR="003879C4" w:rsidRPr="003F54C0" w:rsidRDefault="00D264A7" w:rsidP="003879C4">
      <w:pPr>
        <w:jc w:val="left"/>
        <w:rPr>
          <w:rFonts w:cs="Times New Roman"/>
          <w:szCs w:val="24"/>
        </w:rPr>
      </w:pPr>
      <w:r w:rsidRPr="003F54C0">
        <w:rPr>
          <w:rFonts w:cs="Times New Roman"/>
          <w:szCs w:val="24"/>
        </w:rPr>
        <w:t xml:space="preserve">The use of blow tubes is unique to the selected topic since the Mayan civilization lacked any metals. As a result, the Mayan individuals made their tools easy to make and simple to use. Their societies relied on wood for basalt axes and fire, but </w:t>
      </w:r>
      <w:r w:rsidRPr="003F54C0">
        <w:rPr>
          <w:rFonts w:cs="Times New Roman"/>
          <w:szCs w:val="24"/>
        </w:rPr>
        <w:t>Mayans used basalt axes since fire was uncommon. Regarding the farming and hunting tools, the individuals made the blow tubes from bamboo and river cane. Besides, most of their tools were made from quartzite, flint, granite, and obsidian since these minera</w:t>
      </w:r>
      <w:r w:rsidRPr="003F54C0">
        <w:rPr>
          <w:rFonts w:cs="Times New Roman"/>
          <w:szCs w:val="24"/>
        </w:rPr>
        <w:t>ls were most valuable to them. Another reason for uniqueness is that the material for tool making would help the Mayan individuals in civilization; thus, they could create tools of various shapes and sizes such as hoes, adzes, and chisel</w:t>
      </w:r>
      <w:r w:rsidR="003F54C0" w:rsidRPr="003F54C0">
        <w:rPr>
          <w:rFonts w:cs="Times New Roman"/>
          <w:color w:val="333333"/>
          <w:szCs w:val="24"/>
          <w:shd w:val="clear" w:color="auto" w:fill="FFFFFF"/>
        </w:rPr>
        <w:t xml:space="preserve"> (</w:t>
      </w:r>
      <w:proofErr w:type="spellStart"/>
      <w:r w:rsidR="003F54C0" w:rsidRPr="003F54C0">
        <w:rPr>
          <w:rFonts w:cs="Times New Roman"/>
          <w:color w:val="333333"/>
          <w:szCs w:val="24"/>
          <w:shd w:val="clear" w:color="auto" w:fill="FFFFFF"/>
        </w:rPr>
        <w:t>Aissen</w:t>
      </w:r>
      <w:proofErr w:type="spellEnd"/>
      <w:r w:rsidR="003F54C0" w:rsidRPr="003F54C0">
        <w:rPr>
          <w:rFonts w:cs="Times New Roman"/>
          <w:color w:val="333333"/>
          <w:szCs w:val="24"/>
          <w:shd w:val="clear" w:color="auto" w:fill="FFFFFF"/>
        </w:rPr>
        <w:t>, 2017</w:t>
      </w:r>
      <w:r w:rsidR="003F54C0" w:rsidRPr="003F54C0">
        <w:rPr>
          <w:rFonts w:cs="Times New Roman"/>
          <w:color w:val="333333"/>
          <w:szCs w:val="24"/>
          <w:shd w:val="clear" w:color="auto" w:fill="FFFFFF"/>
        </w:rPr>
        <w:t>)</w:t>
      </w:r>
      <w:r w:rsidRPr="003F54C0">
        <w:rPr>
          <w:rFonts w:cs="Times New Roman"/>
          <w:szCs w:val="24"/>
        </w:rPr>
        <w:t>.</w:t>
      </w:r>
    </w:p>
    <w:p w:rsidR="008679CE" w:rsidRPr="003F54C0" w:rsidRDefault="00D264A7" w:rsidP="003F54C0">
      <w:pPr>
        <w:jc w:val="left"/>
        <w:rPr>
          <w:rFonts w:cs="Times New Roman"/>
          <w:szCs w:val="24"/>
        </w:rPr>
      </w:pPr>
      <w:r w:rsidRPr="003F54C0">
        <w:rPr>
          <w:rFonts w:cs="Times New Roman"/>
          <w:szCs w:val="24"/>
        </w:rPr>
        <w:t xml:space="preserve">The </w:t>
      </w:r>
      <w:r w:rsidR="003D2D3E" w:rsidRPr="003F54C0">
        <w:rPr>
          <w:rFonts w:cs="Times New Roman"/>
          <w:szCs w:val="24"/>
        </w:rPr>
        <w:t xml:space="preserve">use of the blowgun tool is also unique as the </w:t>
      </w:r>
      <w:r w:rsidR="00F27890" w:rsidRPr="003F54C0">
        <w:rPr>
          <w:rFonts w:cs="Times New Roman"/>
          <w:szCs w:val="24"/>
        </w:rPr>
        <w:t>Mayan</w:t>
      </w:r>
      <w:r w:rsidR="003D2D3E" w:rsidRPr="003F54C0">
        <w:rPr>
          <w:rFonts w:cs="Times New Roman"/>
          <w:szCs w:val="24"/>
        </w:rPr>
        <w:t xml:space="preserve"> community grew unusual </w:t>
      </w:r>
      <w:r w:rsidR="00F27890" w:rsidRPr="003F54C0">
        <w:rPr>
          <w:rFonts w:cs="Times New Roman"/>
          <w:szCs w:val="24"/>
        </w:rPr>
        <w:t>fruits, vegetables</w:t>
      </w:r>
      <w:r w:rsidR="003D2D3E" w:rsidRPr="003F54C0">
        <w:rPr>
          <w:rFonts w:cs="Times New Roman"/>
          <w:szCs w:val="24"/>
        </w:rPr>
        <w:t xml:space="preserve">, and plants that ensured </w:t>
      </w:r>
      <w:r w:rsidR="00F27890" w:rsidRPr="003F54C0">
        <w:rPr>
          <w:rFonts w:cs="Times New Roman"/>
          <w:szCs w:val="24"/>
        </w:rPr>
        <w:t xml:space="preserve">survival. </w:t>
      </w:r>
      <w:r w:rsidR="003D2D3E" w:rsidRPr="003F54C0">
        <w:rPr>
          <w:rFonts w:cs="Times New Roman"/>
          <w:szCs w:val="24"/>
        </w:rPr>
        <w:t xml:space="preserve">As mentioned earlier, the plants needed special care as </w:t>
      </w:r>
      <w:r w:rsidR="00F27890" w:rsidRPr="003F54C0">
        <w:rPr>
          <w:rFonts w:cs="Times New Roman"/>
          <w:szCs w:val="24"/>
        </w:rPr>
        <w:t>birds, chipmunk</w:t>
      </w:r>
      <w:r w:rsidR="003D2D3E" w:rsidRPr="003F54C0">
        <w:rPr>
          <w:rFonts w:cs="Times New Roman"/>
          <w:szCs w:val="24"/>
        </w:rPr>
        <w:t xml:space="preserve">, and rats </w:t>
      </w:r>
      <w:r w:rsidR="00F27890" w:rsidRPr="003F54C0">
        <w:rPr>
          <w:rFonts w:cs="Times New Roman"/>
          <w:szCs w:val="24"/>
        </w:rPr>
        <w:t>damaged the crops. The blow tubes were used to kill such small birds and animals, thus enhancing the crops' production during the civilization era. In conclusion, this assignment's research has positively changed my ideas about natural resources, Mesoamerican culture, display, and technolog</w:t>
      </w:r>
      <w:bookmarkStart w:id="0" w:name="_GoBack"/>
      <w:bookmarkEnd w:id="0"/>
      <w:r w:rsidR="00F27890" w:rsidRPr="003F54C0">
        <w:rPr>
          <w:rFonts w:cs="Times New Roman"/>
          <w:szCs w:val="24"/>
        </w:rPr>
        <w:t>y.</w:t>
      </w:r>
    </w:p>
    <w:p w:rsidR="003F54C0" w:rsidRPr="003F54C0" w:rsidRDefault="003F54C0" w:rsidP="003F54C0">
      <w:pPr>
        <w:shd w:val="clear" w:color="auto" w:fill="FFFFFF"/>
        <w:spacing w:after="0" w:line="240" w:lineRule="auto"/>
        <w:ind w:firstLine="0"/>
        <w:rPr>
          <w:rFonts w:eastAsia="Times New Roman" w:cs="Times New Roman"/>
          <w:szCs w:val="24"/>
        </w:rPr>
      </w:pPr>
      <w:r w:rsidRPr="003F54C0">
        <w:rPr>
          <w:rFonts w:eastAsia="Times New Roman" w:cs="Times New Roman"/>
          <w:szCs w:val="24"/>
        </w:rPr>
        <w:lastRenderedPageBreak/>
        <w:t>References</w:t>
      </w:r>
    </w:p>
    <w:p w:rsidR="003F54C0" w:rsidRPr="003F54C0" w:rsidRDefault="003F54C0" w:rsidP="003F54C0">
      <w:pPr>
        <w:shd w:val="clear" w:color="auto" w:fill="FFFFFF"/>
        <w:spacing w:after="0" w:line="550" w:lineRule="atLeast"/>
        <w:ind w:left="720" w:right="75" w:hanging="720"/>
        <w:jc w:val="left"/>
        <w:rPr>
          <w:rFonts w:eastAsia="Times New Roman" w:cs="Times New Roman"/>
          <w:szCs w:val="24"/>
        </w:rPr>
      </w:pPr>
      <w:proofErr w:type="spellStart"/>
      <w:r w:rsidRPr="003F54C0">
        <w:rPr>
          <w:rFonts w:eastAsia="Times New Roman" w:cs="Times New Roman"/>
          <w:szCs w:val="24"/>
        </w:rPr>
        <w:t>Aissen</w:t>
      </w:r>
      <w:proofErr w:type="spellEnd"/>
      <w:r w:rsidRPr="003F54C0">
        <w:rPr>
          <w:rFonts w:eastAsia="Times New Roman" w:cs="Times New Roman"/>
          <w:szCs w:val="24"/>
        </w:rPr>
        <w:t>, J. (2017). Information structure in Mayan *. </w:t>
      </w:r>
      <w:r w:rsidRPr="003F54C0">
        <w:rPr>
          <w:rFonts w:eastAsia="Times New Roman" w:cs="Times New Roman"/>
          <w:i/>
          <w:iCs/>
          <w:szCs w:val="24"/>
        </w:rPr>
        <w:t>The Mayan Languages</w:t>
      </w:r>
      <w:r w:rsidRPr="003F54C0">
        <w:rPr>
          <w:rFonts w:eastAsia="Times New Roman" w:cs="Times New Roman"/>
          <w:szCs w:val="24"/>
        </w:rPr>
        <w:t>, 293-324. </w:t>
      </w:r>
      <w:hyperlink r:id="rId6" w:history="1">
        <w:r w:rsidRPr="003F54C0">
          <w:rPr>
            <w:rFonts w:eastAsia="Times New Roman" w:cs="Times New Roman"/>
            <w:szCs w:val="24"/>
          </w:rPr>
          <w:t>https://doi.org/10.4324/9781315192345-11</w:t>
        </w:r>
      </w:hyperlink>
    </w:p>
    <w:p w:rsidR="003F54C0" w:rsidRPr="003F54C0" w:rsidRDefault="003F54C0" w:rsidP="003F54C0">
      <w:pPr>
        <w:shd w:val="clear" w:color="auto" w:fill="FFFFFF"/>
        <w:spacing w:after="0" w:line="550" w:lineRule="atLeast"/>
        <w:ind w:left="720" w:right="75" w:hanging="720"/>
        <w:jc w:val="left"/>
        <w:rPr>
          <w:rFonts w:eastAsia="Times New Roman" w:cs="Times New Roman"/>
          <w:szCs w:val="24"/>
        </w:rPr>
      </w:pPr>
      <w:proofErr w:type="spellStart"/>
      <w:r w:rsidRPr="003F54C0">
        <w:rPr>
          <w:rFonts w:eastAsia="Times New Roman" w:cs="Times New Roman"/>
          <w:szCs w:val="24"/>
        </w:rPr>
        <w:t>Carmack</w:t>
      </w:r>
      <w:proofErr w:type="spellEnd"/>
      <w:r w:rsidRPr="003F54C0">
        <w:rPr>
          <w:rFonts w:eastAsia="Times New Roman" w:cs="Times New Roman"/>
          <w:szCs w:val="24"/>
        </w:rPr>
        <w:t>, R. M. (2016). The legacy of Mesoamerica. </w:t>
      </w:r>
      <w:hyperlink r:id="rId7" w:history="1">
        <w:r w:rsidRPr="003F54C0">
          <w:rPr>
            <w:rFonts w:eastAsia="Times New Roman" w:cs="Times New Roman"/>
            <w:szCs w:val="24"/>
          </w:rPr>
          <w:t>https://doi.org/10.4324/9781315663661</w:t>
        </w:r>
      </w:hyperlink>
    </w:p>
    <w:p w:rsidR="003F54C0" w:rsidRPr="003F54C0" w:rsidRDefault="003F54C0" w:rsidP="003F54C0">
      <w:pPr>
        <w:shd w:val="clear" w:color="auto" w:fill="FFFFFF"/>
        <w:spacing w:after="0" w:line="550" w:lineRule="atLeast"/>
        <w:ind w:left="720" w:right="75" w:hanging="720"/>
        <w:jc w:val="left"/>
        <w:rPr>
          <w:rFonts w:eastAsia="Times New Roman" w:cs="Times New Roman"/>
          <w:szCs w:val="24"/>
        </w:rPr>
      </w:pPr>
      <w:r w:rsidRPr="003F54C0">
        <w:rPr>
          <w:rFonts w:eastAsia="Times New Roman" w:cs="Times New Roman"/>
          <w:szCs w:val="24"/>
        </w:rPr>
        <w:t>The life within: Classic Maya and the matter of permanence. (2014). </w:t>
      </w:r>
      <w:hyperlink r:id="rId8" w:history="1">
        <w:r w:rsidRPr="003F54C0">
          <w:rPr>
            <w:rFonts w:eastAsia="Times New Roman" w:cs="Times New Roman"/>
            <w:szCs w:val="24"/>
          </w:rPr>
          <w:t>https://doi.org/10.37862/aaeportal.00151</w:t>
        </w:r>
      </w:hyperlink>
    </w:p>
    <w:p w:rsidR="003F54C0" w:rsidRPr="003F54C0" w:rsidRDefault="003F54C0" w:rsidP="003F54C0">
      <w:pPr>
        <w:jc w:val="left"/>
        <w:rPr>
          <w:rFonts w:cs="Times New Roman"/>
          <w:szCs w:val="24"/>
        </w:rPr>
      </w:pPr>
    </w:p>
    <w:sectPr w:rsidR="003F54C0" w:rsidRPr="003F54C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4A7" w:rsidRDefault="00D264A7">
      <w:pPr>
        <w:spacing w:after="0" w:line="240" w:lineRule="auto"/>
      </w:pPr>
      <w:r>
        <w:separator/>
      </w:r>
    </w:p>
  </w:endnote>
  <w:endnote w:type="continuationSeparator" w:id="0">
    <w:p w:rsidR="00D264A7" w:rsidRDefault="00D26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4A7" w:rsidRDefault="00D264A7">
      <w:pPr>
        <w:spacing w:after="0" w:line="240" w:lineRule="auto"/>
      </w:pPr>
      <w:r>
        <w:separator/>
      </w:r>
    </w:p>
  </w:footnote>
  <w:footnote w:type="continuationSeparator" w:id="0">
    <w:p w:rsidR="00D264A7" w:rsidRDefault="00D26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1555430"/>
      <w:docPartObj>
        <w:docPartGallery w:val="Page Numbers (Top of Page)"/>
        <w:docPartUnique/>
      </w:docPartObj>
    </w:sdtPr>
    <w:sdtEndPr>
      <w:rPr>
        <w:noProof/>
      </w:rPr>
    </w:sdtEndPr>
    <w:sdtContent>
      <w:p w:rsidR="0074477E" w:rsidRDefault="00D264A7">
        <w:pPr>
          <w:pStyle w:val="Header"/>
          <w:jc w:val="right"/>
        </w:pPr>
        <w:r>
          <w:fldChar w:fldCharType="begin"/>
        </w:r>
        <w:r>
          <w:instrText xml:space="preserve"> PAGE   \* MERGEFORMAT </w:instrText>
        </w:r>
        <w:r>
          <w:fldChar w:fldCharType="separate"/>
        </w:r>
        <w:r w:rsidR="003F54C0">
          <w:rPr>
            <w:noProof/>
          </w:rPr>
          <w:t>1</w:t>
        </w:r>
        <w:r>
          <w:rPr>
            <w:noProof/>
          </w:rPr>
          <w:fldChar w:fldCharType="end"/>
        </w:r>
      </w:p>
    </w:sdtContent>
  </w:sdt>
  <w:p w:rsidR="0074477E" w:rsidRDefault="007447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7E"/>
    <w:rsid w:val="000007A3"/>
    <w:rsid w:val="00091066"/>
    <w:rsid w:val="000E6014"/>
    <w:rsid w:val="00186F80"/>
    <w:rsid w:val="001E5144"/>
    <w:rsid w:val="002C273B"/>
    <w:rsid w:val="002D1DCE"/>
    <w:rsid w:val="003879C4"/>
    <w:rsid w:val="0039296C"/>
    <w:rsid w:val="003D2D3E"/>
    <w:rsid w:val="003F54C0"/>
    <w:rsid w:val="003F6375"/>
    <w:rsid w:val="004512F8"/>
    <w:rsid w:val="00566088"/>
    <w:rsid w:val="00585257"/>
    <w:rsid w:val="006369D5"/>
    <w:rsid w:val="00656704"/>
    <w:rsid w:val="0074477E"/>
    <w:rsid w:val="007C55F4"/>
    <w:rsid w:val="00845EE4"/>
    <w:rsid w:val="008679CE"/>
    <w:rsid w:val="008D72F8"/>
    <w:rsid w:val="00901A4A"/>
    <w:rsid w:val="00A35F0E"/>
    <w:rsid w:val="00AD7547"/>
    <w:rsid w:val="00B2569B"/>
    <w:rsid w:val="00C7143D"/>
    <w:rsid w:val="00C918D7"/>
    <w:rsid w:val="00D264A7"/>
    <w:rsid w:val="00DF2EEA"/>
    <w:rsid w:val="00E509DC"/>
    <w:rsid w:val="00F02172"/>
    <w:rsid w:val="00F27890"/>
    <w:rsid w:val="00FE2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1F053E-96C5-49C1-B4AA-B441336C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77E"/>
  </w:style>
  <w:style w:type="paragraph" w:styleId="Footer">
    <w:name w:val="footer"/>
    <w:basedOn w:val="Normal"/>
    <w:link w:val="FooterChar"/>
    <w:uiPriority w:val="99"/>
    <w:unhideWhenUsed/>
    <w:rsid w:val="00744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77E"/>
  </w:style>
  <w:style w:type="character" w:customStyle="1" w:styleId="gray">
    <w:name w:val="gray"/>
    <w:basedOn w:val="DefaultParagraphFont"/>
    <w:rsid w:val="003F54C0"/>
  </w:style>
  <w:style w:type="paragraph" w:styleId="NormalWeb">
    <w:name w:val="Normal (Web)"/>
    <w:basedOn w:val="Normal"/>
    <w:uiPriority w:val="99"/>
    <w:semiHidden/>
    <w:unhideWhenUsed/>
    <w:rsid w:val="003F54C0"/>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3F54C0"/>
    <w:rPr>
      <w:i/>
      <w:iCs/>
    </w:rPr>
  </w:style>
  <w:style w:type="character" w:styleId="Hyperlink">
    <w:name w:val="Hyperlink"/>
    <w:basedOn w:val="DefaultParagraphFont"/>
    <w:uiPriority w:val="99"/>
    <w:semiHidden/>
    <w:unhideWhenUsed/>
    <w:rsid w:val="003F54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27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7862/aaeportal.00151" TargetMode="External"/><Relationship Id="rId3" Type="http://schemas.openxmlformats.org/officeDocument/2006/relationships/webSettings" Target="webSettings.xml"/><Relationship Id="rId7" Type="http://schemas.openxmlformats.org/officeDocument/2006/relationships/hyperlink" Target="https://doi.org/10.4324/978131566366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324/9781315192345-1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5</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SATELITE</cp:lastModifiedBy>
  <cp:revision>13</cp:revision>
  <dcterms:created xsi:type="dcterms:W3CDTF">2020-10-02T01:10:00Z</dcterms:created>
  <dcterms:modified xsi:type="dcterms:W3CDTF">2020-10-02T06:13:00Z</dcterms:modified>
</cp:coreProperties>
</file>