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52046" w14:textId="77777777" w:rsidR="007111FF" w:rsidRPr="007111FF" w:rsidRDefault="007111FF" w:rsidP="007111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Why did Bonnier change its approach to innovation by creating a centralized R&amp;D department? How does this differ from traditional practices in the industry? What were the trade-offs seen at Bonnier?</w:t>
      </w:r>
    </w:p>
    <w:p w14:paraId="4B93E4C3" w14:textId="77777777" w:rsidR="007111FF" w:rsidRPr="007111FF" w:rsidRDefault="007111FF" w:rsidP="007111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Companies typically use focus groups and/or market surveys as key inputs to the process of developing new products and services. How did Bonnier gather the relevant information? Why?</w:t>
      </w:r>
    </w:p>
    <w:p w14:paraId="03BBE3B0" w14:textId="2A89FC98" w:rsidR="007111FF" w:rsidRPr="007111FF" w:rsidRDefault="007111FF" w:rsidP="007111FF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Any digital media product raises the issue of pricing. The 3 distinct pricing models are </w:t>
      </w:r>
      <w:r w:rsidRPr="007111FF">
        <w:rPr>
          <w:rFonts w:ascii="Helvetica" w:eastAsia="Times New Roman" w:hAnsi="Helvetica" w:cs="Helvetica"/>
          <w:b/>
          <w:bCs/>
          <w:color w:val="003366"/>
          <w:sz w:val="24"/>
          <w:szCs w:val="24"/>
        </w:rPr>
        <w:t>free</w:t>
      </w: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, </w:t>
      </w:r>
      <w:r w:rsidRPr="007111FF">
        <w:rPr>
          <w:rFonts w:ascii="Helvetica" w:eastAsia="Times New Roman" w:hAnsi="Helvetica" w:cs="Helvetica"/>
          <w:b/>
          <w:bCs/>
          <w:color w:val="003366"/>
          <w:sz w:val="24"/>
          <w:szCs w:val="24"/>
        </w:rPr>
        <w:t>premium</w:t>
      </w: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, and "</w:t>
      </w:r>
      <w:hyperlink r:id="rId5" w:tgtFrame="_blank" w:history="1">
        <w:r w:rsidRPr="007111FF">
          <w:rPr>
            <w:rFonts w:ascii="Helvetica" w:eastAsia="Times New Roman" w:hAnsi="Helvetica" w:cs="Helvetica"/>
            <w:b/>
            <w:bCs/>
            <w:color w:val="0000FF"/>
            <w:sz w:val="24"/>
            <w:szCs w:val="24"/>
            <w:u w:val="single"/>
          </w:rPr>
          <w:t>freemium</w:t>
        </w:r>
        <w:r w:rsidRPr="007111FF">
          <w:rPr>
            <w:rFonts w:ascii="Helvetica" w:eastAsia="Times New Roman" w:hAnsi="Helvetica" w:cs="Helvetica"/>
            <w:b/>
            <w:bCs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"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https://en.wikipedia.org/wiki/Freemium</w:t>
      </w:r>
      <w:bookmarkStart w:id="0" w:name="_GoBack"/>
      <w:bookmarkEnd w:id="0"/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                                                </w:t>
      </w: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 xml:space="preserve">What was </w:t>
      </w:r>
      <w:proofErr w:type="spellStart"/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Bonnier's</w:t>
      </w:r>
      <w:proofErr w:type="spellEnd"/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 xml:space="preserve"> pricing strategy for its digital products? Critique.</w:t>
      </w:r>
    </w:p>
    <w:p w14:paraId="5A1A780E" w14:textId="77777777" w:rsidR="007111FF" w:rsidRPr="007111FF" w:rsidRDefault="007111FF" w:rsidP="007111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Mag+ is clearly a </w:t>
      </w:r>
      <w:r w:rsidRPr="007111FF">
        <w:rPr>
          <w:rFonts w:ascii="Helvetica" w:eastAsia="Times New Roman" w:hAnsi="Helvetica" w:cs="Helvetica"/>
          <w:b/>
          <w:bCs/>
          <w:color w:val="003366"/>
          <w:sz w:val="24"/>
          <w:szCs w:val="24"/>
        </w:rPr>
        <w:t>digital</w:t>
      </w:r>
      <w:r w:rsidRPr="007111FF">
        <w:rPr>
          <w:rFonts w:ascii="Helvetica" w:eastAsia="Times New Roman" w:hAnsi="Helvetica" w:cs="Helvetica"/>
          <w:color w:val="003366"/>
          <w:sz w:val="24"/>
          <w:szCs w:val="24"/>
        </w:rPr>
        <w:t> </w:t>
      </w: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 xml:space="preserve">product at the time of the case. After viewing the short </w:t>
      </w:r>
      <w:proofErr w:type="spellStart"/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Powerpoint</w:t>
      </w:r>
      <w:proofErr w:type="spellEnd"/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 xml:space="preserve"> on "waves of digitalization", what level of digitalization does Mag+ represent </w:t>
      </w:r>
      <w:proofErr w:type="gramStart"/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at this time</w:t>
      </w:r>
      <w:proofErr w:type="gramEnd"/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? Give examples from other firms of products/services that represent each level.</w:t>
      </w:r>
    </w:p>
    <w:p w14:paraId="447C95DD" w14:textId="77777777" w:rsidR="007111FF" w:rsidRPr="007111FF" w:rsidRDefault="007111FF" w:rsidP="007111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111FF">
        <w:rPr>
          <w:rFonts w:ascii="Helvetica" w:eastAsia="Times New Roman" w:hAnsi="Helvetica" w:cs="Helvetica"/>
          <w:color w:val="2D3B45"/>
          <w:sz w:val="24"/>
          <w:szCs w:val="24"/>
        </w:rPr>
        <w:t>Similarly, is a digital magazine the same product as a printed magazine? Can we generalize with respect to the nature of digital products/services and their "traditional" equivalents?</w:t>
      </w:r>
    </w:p>
    <w:p w14:paraId="1781CE8F" w14:textId="7A8E24E2" w:rsidR="00D21C2D" w:rsidRDefault="00D21C2D"/>
    <w:p w14:paraId="3A29FDFE" w14:textId="7801D7E8" w:rsidR="007111FF" w:rsidRDefault="007111FF"/>
    <w:p w14:paraId="79C4C8ED" w14:textId="77777777" w:rsidR="007111FF" w:rsidRDefault="007111FF"/>
    <w:sectPr w:rsidR="00711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34629"/>
    <w:multiLevelType w:val="multilevel"/>
    <w:tmpl w:val="A4609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FF"/>
    <w:rsid w:val="007111FF"/>
    <w:rsid w:val="00C92A9B"/>
    <w:rsid w:val="00D2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07FD1"/>
  <w15:chartTrackingRefBased/>
  <w15:docId w15:val="{482EBDFE-DA43-4C81-9AEE-45E55D93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111F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111FF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71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8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Freemi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aakruti sheth</dc:creator>
  <cp:keywords/>
  <dc:description/>
  <cp:lastModifiedBy>aakruti sheth</cp:lastModifiedBy>
  <cp:revision>1</cp:revision>
  <dcterms:created xsi:type="dcterms:W3CDTF">2018-03-16T00:02:00Z</dcterms:created>
  <dcterms:modified xsi:type="dcterms:W3CDTF">2018-03-16T00:07:00Z</dcterms:modified>
</cp:coreProperties>
</file>