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22A" w:rsidRDefault="0005722A" w:rsidP="0005722A">
      <w:pPr>
        <w:spacing w:line="480" w:lineRule="auto"/>
        <w:jc w:val="center"/>
        <w:rPr>
          <w:rFonts w:ascii="Times New Roman" w:hAnsi="Times New Roman" w:cs="Times New Roman"/>
          <w:sz w:val="24"/>
          <w:szCs w:val="24"/>
        </w:rPr>
      </w:pPr>
    </w:p>
    <w:p w:rsidR="0005722A" w:rsidRDefault="0005722A" w:rsidP="0005722A">
      <w:pPr>
        <w:spacing w:line="480" w:lineRule="auto"/>
        <w:jc w:val="center"/>
        <w:rPr>
          <w:rFonts w:ascii="Times New Roman" w:hAnsi="Times New Roman" w:cs="Times New Roman"/>
          <w:sz w:val="24"/>
          <w:szCs w:val="24"/>
        </w:rPr>
      </w:pPr>
    </w:p>
    <w:p w:rsidR="0005722A" w:rsidRDefault="0005722A" w:rsidP="0005722A">
      <w:pPr>
        <w:spacing w:line="480" w:lineRule="auto"/>
        <w:jc w:val="center"/>
        <w:rPr>
          <w:rFonts w:ascii="Times New Roman" w:hAnsi="Times New Roman" w:cs="Times New Roman"/>
          <w:sz w:val="24"/>
          <w:szCs w:val="24"/>
        </w:rPr>
      </w:pPr>
    </w:p>
    <w:p w:rsidR="0005722A" w:rsidRDefault="0005722A" w:rsidP="0005722A">
      <w:pPr>
        <w:spacing w:line="480" w:lineRule="auto"/>
        <w:jc w:val="center"/>
        <w:rPr>
          <w:rFonts w:ascii="Times New Roman" w:hAnsi="Times New Roman" w:cs="Times New Roman"/>
          <w:sz w:val="24"/>
          <w:szCs w:val="24"/>
        </w:rPr>
      </w:pPr>
    </w:p>
    <w:p w:rsidR="0005722A" w:rsidRDefault="0005722A" w:rsidP="0005722A">
      <w:pPr>
        <w:spacing w:line="480" w:lineRule="auto"/>
        <w:jc w:val="center"/>
        <w:rPr>
          <w:rFonts w:ascii="Times New Roman" w:hAnsi="Times New Roman" w:cs="Times New Roman"/>
          <w:sz w:val="24"/>
          <w:szCs w:val="24"/>
        </w:rPr>
      </w:pPr>
    </w:p>
    <w:p w:rsidR="0005722A" w:rsidRDefault="0005722A" w:rsidP="0005722A">
      <w:pPr>
        <w:spacing w:line="480" w:lineRule="auto"/>
        <w:jc w:val="center"/>
        <w:rPr>
          <w:rFonts w:ascii="Times New Roman" w:hAnsi="Times New Roman" w:cs="Times New Roman"/>
          <w:sz w:val="24"/>
          <w:szCs w:val="24"/>
        </w:rPr>
      </w:pPr>
    </w:p>
    <w:p w:rsidR="00DE0EF6" w:rsidRDefault="008D5404" w:rsidP="0005722A">
      <w:pPr>
        <w:spacing w:line="480" w:lineRule="auto"/>
        <w:jc w:val="center"/>
        <w:rPr>
          <w:rFonts w:ascii="Times New Roman" w:hAnsi="Times New Roman" w:cs="Times New Roman"/>
          <w:sz w:val="24"/>
          <w:szCs w:val="24"/>
        </w:rPr>
      </w:pPr>
      <w:r>
        <w:rPr>
          <w:rFonts w:ascii="Times New Roman" w:hAnsi="Times New Roman" w:cs="Times New Roman"/>
          <w:sz w:val="24"/>
          <w:szCs w:val="24"/>
        </w:rPr>
        <w:t>Breastfeeding and Tandem Nursing</w:t>
      </w:r>
    </w:p>
    <w:p w:rsidR="00DE0EF6" w:rsidRDefault="008D5404" w:rsidP="0005722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E0EF6" w:rsidRDefault="008D5404" w:rsidP="0005722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5722A" w:rsidRDefault="0005722A" w:rsidP="0005722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05722A" w:rsidRDefault="0005722A" w:rsidP="0005722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E0EF6" w:rsidRDefault="00DE0EF6" w:rsidP="00D20809">
      <w:pPr>
        <w:spacing w:line="480" w:lineRule="auto"/>
        <w:ind w:firstLine="720"/>
        <w:rPr>
          <w:rFonts w:ascii="Times New Roman" w:hAnsi="Times New Roman" w:cs="Times New Roman"/>
          <w:sz w:val="24"/>
          <w:szCs w:val="24"/>
        </w:rPr>
      </w:pPr>
    </w:p>
    <w:p w:rsidR="00DE0EF6" w:rsidRDefault="00DE0EF6" w:rsidP="00D20809">
      <w:pPr>
        <w:spacing w:line="480" w:lineRule="auto"/>
        <w:ind w:firstLine="720"/>
        <w:rPr>
          <w:rFonts w:ascii="Times New Roman" w:hAnsi="Times New Roman" w:cs="Times New Roman"/>
          <w:sz w:val="24"/>
          <w:szCs w:val="24"/>
        </w:rPr>
      </w:pPr>
    </w:p>
    <w:p w:rsidR="00DE0EF6" w:rsidRDefault="00DE0EF6" w:rsidP="00D20809">
      <w:pPr>
        <w:spacing w:line="480" w:lineRule="auto"/>
        <w:ind w:firstLine="720"/>
        <w:rPr>
          <w:rFonts w:ascii="Times New Roman" w:hAnsi="Times New Roman" w:cs="Times New Roman"/>
          <w:sz w:val="24"/>
          <w:szCs w:val="24"/>
        </w:rPr>
      </w:pPr>
    </w:p>
    <w:p w:rsidR="0005722A" w:rsidRDefault="0005722A" w:rsidP="0005722A">
      <w:pPr>
        <w:spacing w:line="480" w:lineRule="auto"/>
        <w:jc w:val="center"/>
        <w:rPr>
          <w:rFonts w:ascii="Times New Roman" w:hAnsi="Times New Roman" w:cs="Times New Roman"/>
          <w:sz w:val="24"/>
          <w:szCs w:val="24"/>
        </w:rPr>
      </w:pPr>
    </w:p>
    <w:p w:rsidR="0005722A" w:rsidRDefault="0005722A" w:rsidP="0005722A">
      <w:pPr>
        <w:spacing w:line="480" w:lineRule="auto"/>
        <w:jc w:val="center"/>
        <w:rPr>
          <w:rFonts w:ascii="Times New Roman" w:hAnsi="Times New Roman" w:cs="Times New Roman"/>
          <w:sz w:val="24"/>
          <w:szCs w:val="24"/>
        </w:rPr>
      </w:pPr>
    </w:p>
    <w:p w:rsidR="0005722A" w:rsidRDefault="0005722A" w:rsidP="0005722A">
      <w:pPr>
        <w:spacing w:line="480" w:lineRule="auto"/>
        <w:jc w:val="center"/>
        <w:rPr>
          <w:rFonts w:ascii="Times New Roman" w:hAnsi="Times New Roman" w:cs="Times New Roman"/>
          <w:sz w:val="24"/>
          <w:szCs w:val="24"/>
        </w:rPr>
      </w:pPr>
    </w:p>
    <w:p w:rsidR="0005722A" w:rsidRDefault="0005722A" w:rsidP="0005722A">
      <w:pPr>
        <w:spacing w:line="480" w:lineRule="auto"/>
        <w:jc w:val="center"/>
        <w:rPr>
          <w:rFonts w:ascii="Times New Roman" w:hAnsi="Times New Roman" w:cs="Times New Roman"/>
          <w:sz w:val="24"/>
          <w:szCs w:val="24"/>
        </w:rPr>
      </w:pPr>
    </w:p>
    <w:p w:rsidR="00DE0EF6" w:rsidRDefault="008D5404" w:rsidP="0005722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Breastfeeding and Tandem Nursing</w:t>
      </w:r>
    </w:p>
    <w:p w:rsidR="006F4AE5" w:rsidRDefault="008D5404" w:rsidP="00DE0EF6">
      <w:pPr>
        <w:spacing w:line="480" w:lineRule="auto"/>
        <w:ind w:firstLine="720"/>
        <w:rPr>
          <w:rFonts w:ascii="Times New Roman" w:hAnsi="Times New Roman" w:cs="Times New Roman"/>
          <w:sz w:val="24"/>
          <w:szCs w:val="24"/>
        </w:rPr>
      </w:pPr>
      <w:r>
        <w:rPr>
          <w:rFonts w:ascii="Times New Roman" w:hAnsi="Times New Roman" w:cs="Times New Roman"/>
          <w:sz w:val="24"/>
          <w:szCs w:val="24"/>
        </w:rPr>
        <w:t>Breastfeeding is the ideal way of providing food to infants for their healthy growth and development. To achieve this optimal growth, development, and health, the World Health Organization recommends exclusive breastfeeding for the first six months of an infant's life</w:t>
      </w:r>
      <w:r w:rsidR="007054B2">
        <w:rPr>
          <w:rFonts w:ascii="Times New Roman" w:hAnsi="Times New Roman" w:cs="Times New Roman"/>
          <w:sz w:val="24"/>
          <w:szCs w:val="24"/>
        </w:rPr>
        <w:t xml:space="preserve">. </w:t>
      </w:r>
      <w:r>
        <w:rPr>
          <w:rFonts w:ascii="Times New Roman" w:hAnsi="Times New Roman" w:cs="Times New Roman"/>
          <w:sz w:val="24"/>
          <w:szCs w:val="24"/>
        </w:rPr>
        <w:t>After that, the infants can start feeding on other safe complementary foods but with continued breastfeeding for up to two years of age or beyond. However, the average length of breastfeeding around the world is until one year of age.</w:t>
      </w:r>
    </w:p>
    <w:p w:rsidR="00DE0EF6" w:rsidRPr="00DE0EF6" w:rsidRDefault="008D5404" w:rsidP="0005722A">
      <w:pPr>
        <w:spacing w:line="480" w:lineRule="auto"/>
        <w:jc w:val="center"/>
        <w:rPr>
          <w:rFonts w:ascii="Times New Roman" w:hAnsi="Times New Roman" w:cs="Times New Roman"/>
          <w:b/>
          <w:sz w:val="24"/>
          <w:szCs w:val="24"/>
        </w:rPr>
      </w:pPr>
      <w:r w:rsidRPr="00DE0EF6">
        <w:rPr>
          <w:rFonts w:ascii="Times New Roman" w:hAnsi="Times New Roman" w:cs="Times New Roman"/>
          <w:b/>
          <w:sz w:val="24"/>
          <w:szCs w:val="24"/>
        </w:rPr>
        <w:t>Benefits of Extended Nursing</w:t>
      </w:r>
    </w:p>
    <w:p w:rsidR="00DE0EF6" w:rsidRPr="00760BD6" w:rsidRDefault="008D5404" w:rsidP="00760B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Extended nursing is beneficial to both the mother and the infant. Firstly, extended nursing still provides nutrition for the baby. </w:t>
      </w:r>
      <w:proofErr w:type="spellStart"/>
      <w:r>
        <w:rPr>
          <w:rFonts w:ascii="Times New Roman" w:hAnsi="Times New Roman" w:cs="Times New Roman"/>
          <w:sz w:val="24"/>
          <w:szCs w:val="24"/>
        </w:rPr>
        <w:t>Breastmilk</w:t>
      </w:r>
      <w:proofErr w:type="spellEnd"/>
      <w:r>
        <w:rPr>
          <w:rFonts w:ascii="Times New Roman" w:hAnsi="Times New Roman" w:cs="Times New Roman"/>
          <w:sz w:val="24"/>
          <w:szCs w:val="24"/>
        </w:rPr>
        <w:t xml:space="preserve"> is rich in nutrients such as calcium, proteins, and vitamin A. These nutrients are present whether the infant is a newborn or a toddler, hence the continued provision of nutrition to the child. Also, nursing past infancy boosts the immune system of the child, protecting him or her from childhood illnesses. </w:t>
      </w:r>
      <w:proofErr w:type="gramStart"/>
      <w:r>
        <w:rPr>
          <w:rFonts w:ascii="Times New Roman" w:hAnsi="Times New Roman" w:cs="Times New Roman"/>
          <w:sz w:val="24"/>
          <w:szCs w:val="24"/>
        </w:rPr>
        <w:t>Most children breastfe</w:t>
      </w:r>
      <w:r w:rsidR="0040777F">
        <w:rPr>
          <w:rFonts w:ascii="Times New Roman" w:hAnsi="Times New Roman" w:cs="Times New Roman"/>
          <w:sz w:val="24"/>
          <w:szCs w:val="24"/>
        </w:rPr>
        <w:t>e</w:t>
      </w:r>
      <w:r>
        <w:rPr>
          <w:rFonts w:ascii="Times New Roman" w:hAnsi="Times New Roman" w:cs="Times New Roman"/>
          <w:sz w:val="24"/>
          <w:szCs w:val="24"/>
        </w:rPr>
        <w:t>d for longer rarely get sick and are resistant against some infections like ear and upper respiratory infections.</w:t>
      </w:r>
      <w:proofErr w:type="gramEnd"/>
      <w:r>
        <w:rPr>
          <w:rFonts w:ascii="Times New Roman" w:hAnsi="Times New Roman" w:cs="Times New Roman"/>
          <w:sz w:val="24"/>
          <w:szCs w:val="24"/>
        </w:rPr>
        <w:t xml:space="preserve"> Extended nursing also boosts brain developm</w:t>
      </w:r>
      <w:r w:rsidR="001917B6">
        <w:rPr>
          <w:rFonts w:ascii="Times New Roman" w:hAnsi="Times New Roman" w:cs="Times New Roman"/>
          <w:sz w:val="24"/>
          <w:szCs w:val="24"/>
        </w:rPr>
        <w:t>ent in babies (Moore, 2018).</w:t>
      </w:r>
      <w:r>
        <w:rPr>
          <w:rFonts w:ascii="Times New Roman" w:hAnsi="Times New Roman" w:cs="Times New Roman"/>
          <w:sz w:val="24"/>
          <w:szCs w:val="24"/>
        </w:rPr>
        <w:t xml:space="preserve"> Mothers should switch the baby in between both breasts when feeding. The baby can, therefore, practice different positions and directions, developing the mind and brain in the process. To the mothers, extended nursing makes them healthier and less susceptible to breast cancer, ovarian, and endometrial </w:t>
      </w:r>
      <w:r w:rsidR="008F45C3">
        <w:rPr>
          <w:rFonts w:ascii="Times New Roman" w:hAnsi="Times New Roman" w:cs="Times New Roman"/>
          <w:sz w:val="24"/>
          <w:szCs w:val="24"/>
        </w:rPr>
        <w:t xml:space="preserve">disease. There is a strengthened bond </w:t>
      </w:r>
      <w:r>
        <w:rPr>
          <w:rFonts w:ascii="Times New Roman" w:hAnsi="Times New Roman" w:cs="Times New Roman"/>
          <w:sz w:val="24"/>
          <w:szCs w:val="24"/>
        </w:rPr>
        <w:t xml:space="preserve">between the mother and baby, too. </w:t>
      </w:r>
      <w:proofErr w:type="gramStart"/>
      <w:r>
        <w:rPr>
          <w:rFonts w:ascii="Times New Roman" w:hAnsi="Times New Roman" w:cs="Times New Roman"/>
          <w:sz w:val="24"/>
          <w:szCs w:val="24"/>
        </w:rPr>
        <w:t>The longer a baby breastfeeds, the better and stronger he or her relationships with the mother.</w:t>
      </w:r>
      <w:proofErr w:type="gramEnd"/>
    </w:p>
    <w:p w:rsidR="00DE0EF6" w:rsidRDefault="008D5404" w:rsidP="0005722A">
      <w:pPr>
        <w:spacing w:line="480" w:lineRule="auto"/>
        <w:jc w:val="center"/>
        <w:rPr>
          <w:rFonts w:ascii="Times New Roman" w:hAnsi="Times New Roman" w:cs="Times New Roman"/>
          <w:b/>
          <w:sz w:val="24"/>
          <w:szCs w:val="24"/>
        </w:rPr>
      </w:pPr>
      <w:r w:rsidRPr="00DE0EF6">
        <w:rPr>
          <w:rFonts w:ascii="Times New Roman" w:hAnsi="Times New Roman" w:cs="Times New Roman"/>
          <w:b/>
          <w:sz w:val="24"/>
          <w:szCs w:val="24"/>
        </w:rPr>
        <w:t>Benefits and Practical Considerations for Tandem Nursing</w:t>
      </w:r>
    </w:p>
    <w:p w:rsidR="008F45C3" w:rsidRDefault="008D5404" w:rsidP="00DE0EF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Tandem nursing is the breastfeeding of a toddler alongside a newborn. A better bond is formed between the toddler and the newborn when nursing together. When newborns come, toddlers tend to become jealous since attention has shifted from them. With tandem nursing, these two children can bond and learn to share from an early age. Also, </w:t>
      </w:r>
      <w:r w:rsidR="00671CF0">
        <w:rPr>
          <w:rFonts w:ascii="Times New Roman" w:hAnsi="Times New Roman" w:cs="Times New Roman"/>
          <w:sz w:val="24"/>
          <w:szCs w:val="24"/>
        </w:rPr>
        <w:t>nursing both kids will stimulate more milk production because of the increased demand coupled up with the toddler's experience. Also, the older child eases engorgement of nipples, making it easier for the newborn to latch, a consideration that would also motivate a mother to breastfeed a toddler alongside the newborn.</w:t>
      </w:r>
    </w:p>
    <w:p w:rsidR="00DE0EF6" w:rsidRPr="00DE0EF6" w:rsidRDefault="008D5404" w:rsidP="0005722A">
      <w:pPr>
        <w:spacing w:line="480" w:lineRule="auto"/>
        <w:jc w:val="center"/>
        <w:rPr>
          <w:rFonts w:ascii="Times New Roman" w:hAnsi="Times New Roman" w:cs="Times New Roman"/>
          <w:b/>
          <w:sz w:val="24"/>
          <w:szCs w:val="24"/>
        </w:rPr>
      </w:pPr>
      <w:r w:rsidRPr="00DE0EF6">
        <w:rPr>
          <w:rFonts w:ascii="Times New Roman" w:hAnsi="Times New Roman" w:cs="Times New Roman"/>
          <w:b/>
          <w:sz w:val="24"/>
          <w:szCs w:val="24"/>
        </w:rPr>
        <w:t>Reservations about Breastfeeding and Tandem Nursing</w:t>
      </w:r>
    </w:p>
    <w:p w:rsidR="00671CF0" w:rsidRDefault="008D5404" w:rsidP="00D208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much as tandem nursing could be beneficial, mothers or even the society have some reservations. For the mother, there could be intense sexual arousal due to higher levels of </w:t>
      </w:r>
      <w:r w:rsidR="00A87F28">
        <w:rPr>
          <w:rFonts w:ascii="Times New Roman" w:hAnsi="Times New Roman" w:cs="Times New Roman"/>
          <w:sz w:val="24"/>
          <w:szCs w:val="24"/>
        </w:rPr>
        <w:t>hormones such as prolactin and oxytocin. Mothers also face ridicule from society when seen breastfeeding a toddler and a newborn. In most cases, the mothers are asked to stop feeding the toddler and focus only on the newborn. Such remarks might not augur well with the mother.</w:t>
      </w:r>
    </w:p>
    <w:p w:rsidR="00DE0EF6" w:rsidRPr="00DE0EF6" w:rsidRDefault="008D5404" w:rsidP="0005722A">
      <w:pPr>
        <w:spacing w:line="480" w:lineRule="auto"/>
        <w:jc w:val="center"/>
        <w:rPr>
          <w:rFonts w:ascii="Times New Roman" w:hAnsi="Times New Roman" w:cs="Times New Roman"/>
          <w:b/>
          <w:sz w:val="24"/>
          <w:szCs w:val="24"/>
        </w:rPr>
      </w:pPr>
      <w:r w:rsidRPr="00DE0EF6">
        <w:rPr>
          <w:rFonts w:ascii="Times New Roman" w:hAnsi="Times New Roman" w:cs="Times New Roman"/>
          <w:b/>
          <w:sz w:val="24"/>
          <w:szCs w:val="24"/>
        </w:rPr>
        <w:t>Nutritional Advice</w:t>
      </w:r>
    </w:p>
    <w:p w:rsidR="00760BD6" w:rsidRDefault="008D5404" w:rsidP="00760BD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054B2">
        <w:rPr>
          <w:rFonts w:ascii="Times New Roman" w:hAnsi="Times New Roman" w:cs="Times New Roman"/>
          <w:sz w:val="24"/>
          <w:szCs w:val="24"/>
        </w:rPr>
        <w:tab/>
      </w:r>
      <w:r>
        <w:rPr>
          <w:rFonts w:ascii="Times New Roman" w:hAnsi="Times New Roman" w:cs="Times New Roman"/>
          <w:sz w:val="24"/>
          <w:szCs w:val="24"/>
        </w:rPr>
        <w:t xml:space="preserve">A pregnant woman who is also breastfeeding needs more nutrients and calories than other women. I would, therefore, advise such a woman to ensure her meals consists of a balanced diet, including fruits and vegetables, water, proteins, and low-fat dairy products. These meals should be frequent to ensure buildup of these nutrients and allow continued milk production for the infant and nutrients to the unborn baby too. </w:t>
      </w:r>
      <w:r w:rsidR="00F93562">
        <w:rPr>
          <w:rFonts w:ascii="Times New Roman" w:hAnsi="Times New Roman" w:cs="Times New Roman"/>
          <w:sz w:val="24"/>
          <w:szCs w:val="24"/>
        </w:rPr>
        <w:t>I would also advise such a mother</w:t>
      </w:r>
      <w:r>
        <w:rPr>
          <w:rFonts w:ascii="Times New Roman" w:hAnsi="Times New Roman" w:cs="Times New Roman"/>
          <w:sz w:val="24"/>
          <w:szCs w:val="24"/>
        </w:rPr>
        <w:t xml:space="preserve"> to try feeding the toddler with other safe complementary foods most of the time. Complimentary meals ensure the toddler is full most times and reduces breast milk intake.</w:t>
      </w:r>
      <w:r w:rsidR="00DC2D56">
        <w:rPr>
          <w:rFonts w:ascii="Times New Roman" w:hAnsi="Times New Roman" w:cs="Times New Roman"/>
          <w:sz w:val="24"/>
          <w:szCs w:val="24"/>
        </w:rPr>
        <w:t xml:space="preserve"> </w:t>
      </w:r>
      <w:r>
        <w:rPr>
          <w:rFonts w:ascii="Times New Roman" w:hAnsi="Times New Roman" w:cs="Times New Roman"/>
          <w:sz w:val="24"/>
          <w:szCs w:val="24"/>
        </w:rPr>
        <w:t xml:space="preserve">To moms who want to stop </w:t>
      </w:r>
      <w:r>
        <w:rPr>
          <w:rFonts w:ascii="Times New Roman" w:hAnsi="Times New Roman" w:cs="Times New Roman"/>
          <w:sz w:val="24"/>
          <w:szCs w:val="24"/>
        </w:rPr>
        <w:lastRenderedPageBreak/>
        <w:t>breastfeeding due to schedule, I would advise the gradual introduction of other baby foods first while still breastfeeding. The gradual introduction makes the process more comfortable and less stressful</w:t>
      </w:r>
      <w:r w:rsidR="00760BD6">
        <w:rPr>
          <w:rFonts w:ascii="Times New Roman" w:hAnsi="Times New Roman" w:cs="Times New Roman"/>
          <w:sz w:val="24"/>
          <w:szCs w:val="24"/>
        </w:rPr>
        <w:t xml:space="preserve"> for both the mother and child.</w:t>
      </w: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p>
    <w:p w:rsidR="007054B2" w:rsidRDefault="007054B2" w:rsidP="0040777F">
      <w:pPr>
        <w:jc w:val="center"/>
        <w:rPr>
          <w:rFonts w:ascii="Times New Roman" w:hAnsi="Times New Roman" w:cs="Times New Roman"/>
          <w:sz w:val="24"/>
          <w:szCs w:val="24"/>
        </w:rPr>
      </w:pPr>
      <w:bookmarkStart w:id="0" w:name="_GoBack"/>
      <w:bookmarkEnd w:id="0"/>
    </w:p>
    <w:p w:rsidR="00760BD6" w:rsidRDefault="0040777F" w:rsidP="0040777F">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0777F" w:rsidRPr="0040777F" w:rsidRDefault="0040777F" w:rsidP="0040777F">
      <w:pPr>
        <w:spacing w:after="0" w:line="480" w:lineRule="auto"/>
        <w:rPr>
          <w:rFonts w:ascii="Times New Roman" w:hAnsi="Times New Roman" w:cs="Times New Roman"/>
          <w:sz w:val="24"/>
          <w:szCs w:val="24"/>
        </w:rPr>
      </w:pPr>
      <w:hyperlink r:id="rId8" w:history="1">
        <w:r w:rsidRPr="000312CC">
          <w:rPr>
            <w:rStyle w:val="Hyperlink"/>
            <w:rFonts w:ascii="Times New Roman" w:hAnsi="Times New Roman" w:cs="Times New Roman"/>
            <w:sz w:val="24"/>
            <w:szCs w:val="24"/>
          </w:rPr>
          <w:t>https://www.who.int/nutrition/topics/infantfeeding_recommendation/en/</w:t>
        </w:r>
      </w:hyperlink>
    </w:p>
    <w:p w:rsidR="0040777F" w:rsidRDefault="0040777F" w:rsidP="0040777F">
      <w:pPr>
        <w:spacing w:after="0" w:line="480" w:lineRule="auto"/>
        <w:rPr>
          <w:rFonts w:ascii="Times New Roman" w:hAnsi="Times New Roman" w:cs="Times New Roman"/>
          <w:sz w:val="24"/>
          <w:szCs w:val="24"/>
        </w:rPr>
      </w:pPr>
      <w:r w:rsidRPr="0040777F">
        <w:rPr>
          <w:rFonts w:ascii="Times New Roman" w:hAnsi="Times New Roman" w:cs="Times New Roman"/>
          <w:sz w:val="24"/>
          <w:szCs w:val="24"/>
        </w:rPr>
        <w:t xml:space="preserve">Tandem nursing: a review and guidelines published in International Journal of Childbirth </w:t>
      </w:r>
    </w:p>
    <w:p w:rsidR="0040777F" w:rsidRDefault="0040777F" w:rsidP="0040777F">
      <w:pPr>
        <w:spacing w:after="0" w:line="480" w:lineRule="auto"/>
        <w:ind w:left="720"/>
        <w:rPr>
          <w:rFonts w:ascii="Times New Roman" w:hAnsi="Times New Roman" w:cs="Times New Roman"/>
          <w:sz w:val="24"/>
          <w:szCs w:val="24"/>
        </w:rPr>
      </w:pPr>
      <w:r w:rsidRPr="0040777F">
        <w:rPr>
          <w:rFonts w:ascii="Times New Roman" w:hAnsi="Times New Roman" w:cs="Times New Roman"/>
          <w:sz w:val="24"/>
          <w:szCs w:val="24"/>
        </w:rPr>
        <w:t>Education (Vol. 27, Issue 4</w:t>
      </w:r>
      <w:proofErr w:type="gramStart"/>
      <w:r w:rsidRPr="0040777F">
        <w:rPr>
          <w:rFonts w:ascii="Times New Roman" w:hAnsi="Times New Roman" w:cs="Times New Roman"/>
          <w:sz w:val="24"/>
          <w:szCs w:val="24"/>
        </w:rPr>
        <w:t>)</w:t>
      </w:r>
      <w:proofErr w:type="gramEnd"/>
      <w:hyperlink r:id="rId9" w:history="1">
        <w:r w:rsidRPr="000312CC">
          <w:rPr>
            <w:rStyle w:val="Hyperlink"/>
            <w:rFonts w:ascii="Times New Roman" w:hAnsi="Times New Roman" w:cs="Times New Roman"/>
            <w:sz w:val="24"/>
            <w:szCs w:val="24"/>
          </w:rPr>
          <w:t>https://go-gale-com.aurarialibrary.idm.oclc.org/ps/i.do?p=AONE&amp;u=auraria_main&amp;id=GALE|A334177985&amp;v=2.1&amp;it=r&amp;sid=summon</w:t>
        </w:r>
      </w:hyperlink>
      <w:r w:rsidRPr="0040777F">
        <w:rPr>
          <w:rFonts w:ascii="Times New Roman" w:hAnsi="Times New Roman" w:cs="Times New Roman"/>
          <w:sz w:val="24"/>
          <w:szCs w:val="24"/>
        </w:rPr>
        <w:t> </w:t>
      </w:r>
    </w:p>
    <w:p w:rsidR="00760BD6" w:rsidRPr="00D20809" w:rsidRDefault="00760BD6" w:rsidP="00220876">
      <w:pPr>
        <w:spacing w:line="480" w:lineRule="auto"/>
        <w:rPr>
          <w:rFonts w:ascii="Times New Roman" w:hAnsi="Times New Roman" w:cs="Times New Roman"/>
          <w:sz w:val="24"/>
          <w:szCs w:val="24"/>
        </w:rPr>
      </w:pPr>
    </w:p>
    <w:sectPr w:rsidR="00760BD6" w:rsidRPr="00D20809" w:rsidSect="00DE0EF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C79" w:rsidRDefault="00147C79">
      <w:pPr>
        <w:spacing w:after="0" w:line="240" w:lineRule="auto"/>
      </w:pPr>
      <w:r>
        <w:separator/>
      </w:r>
    </w:p>
  </w:endnote>
  <w:endnote w:type="continuationSeparator" w:id="0">
    <w:p w:rsidR="00147C79" w:rsidRDefault="00147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C79" w:rsidRDefault="00147C79">
      <w:pPr>
        <w:spacing w:after="0" w:line="240" w:lineRule="auto"/>
      </w:pPr>
      <w:r>
        <w:separator/>
      </w:r>
    </w:p>
  </w:footnote>
  <w:footnote w:type="continuationSeparator" w:id="0">
    <w:p w:rsidR="00147C79" w:rsidRDefault="00147C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EF6" w:rsidRPr="00DE0EF6" w:rsidRDefault="008D5404">
    <w:pPr>
      <w:pStyle w:val="Header"/>
      <w:rPr>
        <w:rFonts w:ascii="Times New Roman" w:hAnsi="Times New Roman" w:cs="Times New Roman"/>
        <w:sz w:val="24"/>
        <w:szCs w:val="24"/>
      </w:rPr>
    </w:pPr>
    <w:r w:rsidRPr="00DE0EF6">
      <w:rPr>
        <w:rFonts w:ascii="Times New Roman" w:hAnsi="Times New Roman" w:cs="Times New Roman"/>
        <w:sz w:val="24"/>
        <w:szCs w:val="24"/>
      </w:rPr>
      <w:t>BREASTFEEDING AND TANDEM NURSING</w:t>
    </w:r>
    <w:sdt>
      <w:sdtPr>
        <w:rPr>
          <w:rFonts w:ascii="Times New Roman" w:hAnsi="Times New Roman" w:cs="Times New Roman"/>
          <w:sz w:val="24"/>
          <w:szCs w:val="24"/>
        </w:rPr>
        <w:id w:val="403724929"/>
        <w:docPartObj>
          <w:docPartGallery w:val="Page Numbers (Top of Page)"/>
          <w:docPartUnique/>
        </w:docPartObj>
      </w:sdtPr>
      <w:sdtEndPr>
        <w:rPr>
          <w:noProof/>
        </w:rPr>
      </w:sdtEndPr>
      <w:sdtContent>
        <w:r>
          <w:rPr>
            <w:rFonts w:ascii="Times New Roman" w:hAnsi="Times New Roman" w:cs="Times New Roman"/>
            <w:sz w:val="24"/>
            <w:szCs w:val="24"/>
          </w:rPr>
          <w:tab/>
        </w:r>
        <w:r w:rsidRPr="00DE0EF6">
          <w:rPr>
            <w:rFonts w:ascii="Times New Roman" w:hAnsi="Times New Roman" w:cs="Times New Roman"/>
            <w:sz w:val="24"/>
            <w:szCs w:val="24"/>
          </w:rPr>
          <w:fldChar w:fldCharType="begin"/>
        </w:r>
        <w:r w:rsidRPr="00DE0EF6">
          <w:rPr>
            <w:rFonts w:ascii="Times New Roman" w:hAnsi="Times New Roman" w:cs="Times New Roman"/>
            <w:sz w:val="24"/>
            <w:szCs w:val="24"/>
          </w:rPr>
          <w:instrText xml:space="preserve"> PAGE   \* MERGEFORMAT </w:instrText>
        </w:r>
        <w:r w:rsidRPr="00DE0EF6">
          <w:rPr>
            <w:rFonts w:ascii="Times New Roman" w:hAnsi="Times New Roman" w:cs="Times New Roman"/>
            <w:sz w:val="24"/>
            <w:szCs w:val="24"/>
          </w:rPr>
          <w:fldChar w:fldCharType="separate"/>
        </w:r>
        <w:r w:rsidR="007054B2">
          <w:rPr>
            <w:rFonts w:ascii="Times New Roman" w:hAnsi="Times New Roman" w:cs="Times New Roman"/>
            <w:noProof/>
            <w:sz w:val="24"/>
            <w:szCs w:val="24"/>
          </w:rPr>
          <w:t>2</w:t>
        </w:r>
        <w:r w:rsidRPr="00DE0EF6">
          <w:rPr>
            <w:rFonts w:ascii="Times New Roman" w:hAnsi="Times New Roman" w:cs="Times New Roman"/>
            <w:noProof/>
            <w:sz w:val="24"/>
            <w:szCs w:val="24"/>
          </w:rPr>
          <w:fldChar w:fldCharType="end"/>
        </w:r>
      </w:sdtContent>
    </w:sdt>
  </w:p>
  <w:p w:rsidR="00DE0EF6" w:rsidRPr="00DE0EF6" w:rsidRDefault="00DE0EF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EF6" w:rsidRDefault="008D5404">
    <w:pPr>
      <w:pStyle w:val="Header"/>
    </w:pPr>
    <w:r>
      <w:rPr>
        <w:rFonts w:ascii="Times New Roman" w:hAnsi="Times New Roman" w:cs="Times New Roman"/>
        <w:sz w:val="24"/>
        <w:szCs w:val="24"/>
      </w:rPr>
      <w:t>Running head: BREASTFEEDING AND TANDEM NURSING</w:t>
    </w:r>
    <w:r>
      <w:rPr>
        <w:rFonts w:ascii="Times New Roman" w:hAnsi="Times New Roman" w:cs="Times New Roman"/>
        <w:sz w:val="24"/>
        <w:szCs w:val="24"/>
      </w:rPr>
      <w:tab/>
    </w:r>
    <w:sdt>
      <w:sdtPr>
        <w:id w:val="-2602944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54B2">
          <w:rPr>
            <w:noProof/>
          </w:rPr>
          <w:t>1</w:t>
        </w:r>
        <w:r>
          <w:rPr>
            <w:noProof/>
          </w:rPr>
          <w:fldChar w:fldCharType="end"/>
        </w:r>
      </w:sdtContent>
    </w:sdt>
  </w:p>
  <w:p w:rsidR="00DE0EF6" w:rsidRDefault="00DE0E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809"/>
    <w:rsid w:val="0005722A"/>
    <w:rsid w:val="00147C79"/>
    <w:rsid w:val="001917B6"/>
    <w:rsid w:val="00220876"/>
    <w:rsid w:val="003373CC"/>
    <w:rsid w:val="0040777F"/>
    <w:rsid w:val="006163CB"/>
    <w:rsid w:val="00671CF0"/>
    <w:rsid w:val="006F4AE5"/>
    <w:rsid w:val="007054B2"/>
    <w:rsid w:val="00760BD6"/>
    <w:rsid w:val="008876BB"/>
    <w:rsid w:val="008D5404"/>
    <w:rsid w:val="008F45C3"/>
    <w:rsid w:val="00A87F28"/>
    <w:rsid w:val="00BC26C1"/>
    <w:rsid w:val="00D20809"/>
    <w:rsid w:val="00D87DDF"/>
    <w:rsid w:val="00DC2D56"/>
    <w:rsid w:val="00DE0EF6"/>
    <w:rsid w:val="00F93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60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EF6"/>
  </w:style>
  <w:style w:type="paragraph" w:styleId="Footer">
    <w:name w:val="footer"/>
    <w:basedOn w:val="Normal"/>
    <w:link w:val="FooterChar"/>
    <w:uiPriority w:val="99"/>
    <w:unhideWhenUsed/>
    <w:rsid w:val="00DE0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EF6"/>
  </w:style>
  <w:style w:type="character" w:customStyle="1" w:styleId="Heading1Char">
    <w:name w:val="Heading 1 Char"/>
    <w:basedOn w:val="DefaultParagraphFont"/>
    <w:link w:val="Heading1"/>
    <w:uiPriority w:val="9"/>
    <w:rsid w:val="00760B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60BD6"/>
  </w:style>
  <w:style w:type="paragraph" w:styleId="BalloonText">
    <w:name w:val="Balloon Text"/>
    <w:basedOn w:val="Normal"/>
    <w:link w:val="BalloonTextChar"/>
    <w:uiPriority w:val="99"/>
    <w:semiHidden/>
    <w:unhideWhenUsed/>
    <w:rsid w:val="000572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722A"/>
    <w:rPr>
      <w:rFonts w:ascii="Tahoma" w:hAnsi="Tahoma" w:cs="Tahoma"/>
      <w:sz w:val="16"/>
      <w:szCs w:val="16"/>
    </w:rPr>
  </w:style>
  <w:style w:type="character" w:styleId="Hyperlink">
    <w:name w:val="Hyperlink"/>
    <w:basedOn w:val="DefaultParagraphFont"/>
    <w:uiPriority w:val="99"/>
    <w:unhideWhenUsed/>
    <w:rsid w:val="0040777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60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EF6"/>
  </w:style>
  <w:style w:type="paragraph" w:styleId="Footer">
    <w:name w:val="footer"/>
    <w:basedOn w:val="Normal"/>
    <w:link w:val="FooterChar"/>
    <w:uiPriority w:val="99"/>
    <w:unhideWhenUsed/>
    <w:rsid w:val="00DE0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EF6"/>
  </w:style>
  <w:style w:type="character" w:customStyle="1" w:styleId="Heading1Char">
    <w:name w:val="Heading 1 Char"/>
    <w:basedOn w:val="DefaultParagraphFont"/>
    <w:link w:val="Heading1"/>
    <w:uiPriority w:val="9"/>
    <w:rsid w:val="00760B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60BD6"/>
  </w:style>
  <w:style w:type="paragraph" w:styleId="BalloonText">
    <w:name w:val="Balloon Text"/>
    <w:basedOn w:val="Normal"/>
    <w:link w:val="BalloonTextChar"/>
    <w:uiPriority w:val="99"/>
    <w:semiHidden/>
    <w:unhideWhenUsed/>
    <w:rsid w:val="000572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722A"/>
    <w:rPr>
      <w:rFonts w:ascii="Tahoma" w:hAnsi="Tahoma" w:cs="Tahoma"/>
      <w:sz w:val="16"/>
      <w:szCs w:val="16"/>
    </w:rPr>
  </w:style>
  <w:style w:type="character" w:styleId="Hyperlink">
    <w:name w:val="Hyperlink"/>
    <w:basedOn w:val="DefaultParagraphFont"/>
    <w:uiPriority w:val="99"/>
    <w:unhideWhenUsed/>
    <w:rsid w:val="004077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280218">
      <w:bodyDiv w:val="1"/>
      <w:marLeft w:val="0"/>
      <w:marRight w:val="0"/>
      <w:marTop w:val="0"/>
      <w:marBottom w:val="0"/>
      <w:divBdr>
        <w:top w:val="none" w:sz="0" w:space="0" w:color="auto"/>
        <w:left w:val="none" w:sz="0" w:space="0" w:color="auto"/>
        <w:bottom w:val="none" w:sz="0" w:space="0" w:color="auto"/>
        <w:right w:val="none" w:sz="0" w:space="0" w:color="auto"/>
      </w:divBdr>
    </w:div>
    <w:div w:id="862327158">
      <w:bodyDiv w:val="1"/>
      <w:marLeft w:val="0"/>
      <w:marRight w:val="0"/>
      <w:marTop w:val="0"/>
      <w:marBottom w:val="0"/>
      <w:divBdr>
        <w:top w:val="none" w:sz="0" w:space="0" w:color="auto"/>
        <w:left w:val="none" w:sz="0" w:space="0" w:color="auto"/>
        <w:bottom w:val="none" w:sz="0" w:space="0" w:color="auto"/>
        <w:right w:val="none" w:sz="0" w:space="0" w:color="auto"/>
      </w:divBdr>
    </w:div>
    <w:div w:id="210379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nutrition/topics/infantfeeding_recommendation/e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go-gale-com.aurarialibrary.idm.oclc.org/ps/i.do?p=AONE&amp;u=auraria_main&amp;id=GALE|A334177985&amp;v=2.1&amp;it=r&amp;sid=summ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b:Tag>
    <b:SourceType>InternetSite</b:SourceType>
    <b:Guid>{2E2B8B40-D75F-4F71-978D-49FA57293E75}</b:Guid>
    <b:Title>The World Health Organization's infant feedong recommendation</b:Title>
    <b:InternetSiteTitle>World Health Organization</b:InternetSiteTitle>
    <b:URL>who. int/nutrition/topics/infantfeeding_recommendation/en</b:URL>
    <b:RefOrder>2</b:RefOrder>
  </b:Source>
  <b:Source>
    <b:Tag>Wor</b:Tag>
    <b:SourceType>InternetSite</b:SourceType>
    <b:Guid>{50A1AD03-684D-4812-8513-BBD24DE86C21}</b:Guid>
    <b:Title>World Health Organization's infant feeding recommendation</b:Title>
    <b:InternetSiteTitle>World Health Organization</b:InternetSiteTitle>
    <b:URL>who.int/nutrition/topics/infantfeeding_recommendation/en/</b:URL>
    <b:RefOrder>1</b:RefOrder>
  </b:Source>
</b:Sources>
</file>

<file path=customXml/itemProps1.xml><?xml version="1.0" encoding="utf-8"?>
<ds:datastoreItem xmlns:ds="http://schemas.openxmlformats.org/officeDocument/2006/customXml" ds:itemID="{515AEB38-8187-4BB9-899F-F8839CC07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5</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JEDIDIAH</dc:creator>
  <cp:lastModifiedBy>Kamande</cp:lastModifiedBy>
  <cp:revision>13</cp:revision>
  <dcterms:created xsi:type="dcterms:W3CDTF">2020-02-09T19:28:00Z</dcterms:created>
  <dcterms:modified xsi:type="dcterms:W3CDTF">2020-02-09T22:24:00Z</dcterms:modified>
</cp:coreProperties>
</file>