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072836" w:rsidRDefault="00072836" w:rsidP="00AF46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British Empire’s</w:t>
      </w:r>
    </w:p>
    <w:p w:rsidR="00BA32FA" w:rsidRDefault="00BA32FA" w:rsidP="00AF46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BA32FA" w:rsidRDefault="00BA32FA" w:rsidP="00AF46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BA32FA" w:rsidRDefault="00BA32FA" w:rsidP="00AF46AF">
      <w:pPr>
        <w:spacing w:after="0" w:line="480" w:lineRule="auto"/>
        <w:contextualSpacing/>
        <w:jc w:val="center"/>
        <w:rPr>
          <w:rFonts w:ascii="Times New Roman" w:hAnsi="Times New Roman" w:cs="Times New Roman"/>
          <w:sz w:val="24"/>
          <w:szCs w:val="24"/>
        </w:rPr>
      </w:pPr>
    </w:p>
    <w:p w:rsidR="00AF46AF" w:rsidRDefault="00AF46AF">
      <w:pPr>
        <w:rPr>
          <w:rFonts w:ascii="Times New Roman" w:hAnsi="Times New Roman" w:cs="Times New Roman"/>
          <w:sz w:val="24"/>
          <w:szCs w:val="24"/>
        </w:rPr>
      </w:pPr>
      <w:r>
        <w:rPr>
          <w:rFonts w:ascii="Times New Roman" w:hAnsi="Times New Roman" w:cs="Times New Roman"/>
          <w:sz w:val="24"/>
          <w:szCs w:val="24"/>
        </w:rPr>
        <w:br w:type="page"/>
      </w:r>
    </w:p>
    <w:p w:rsidR="00BA32FA" w:rsidRDefault="00BA32FA" w:rsidP="00AF46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British Empire’s </w:t>
      </w:r>
    </w:p>
    <w:p w:rsidR="00072836" w:rsidRDefault="00072836"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British colonialism took place between 1607 a</w:t>
      </w:r>
      <w:r w:rsidR="00706664">
        <w:rPr>
          <w:rFonts w:ascii="Times New Roman" w:hAnsi="Times New Roman" w:cs="Times New Roman"/>
          <w:sz w:val="24"/>
          <w:szCs w:val="24"/>
        </w:rPr>
        <w:t>n</w:t>
      </w:r>
      <w:r>
        <w:rPr>
          <w:rFonts w:ascii="Times New Roman" w:hAnsi="Times New Roman" w:cs="Times New Roman"/>
          <w:sz w:val="24"/>
          <w:szCs w:val="24"/>
        </w:rPr>
        <w:t>d 1763</w:t>
      </w:r>
      <w:r w:rsidR="00706664">
        <w:rPr>
          <w:rFonts w:ascii="Times New Roman" w:hAnsi="Times New Roman" w:cs="Times New Roman"/>
          <w:sz w:val="24"/>
          <w:szCs w:val="24"/>
        </w:rPr>
        <w:t xml:space="preserve"> where the thirteen colonies declared independence in the American Revolutionary war. </w:t>
      </w:r>
      <w:r w:rsidR="00B341EC">
        <w:rPr>
          <w:rFonts w:ascii="Times New Roman" w:hAnsi="Times New Roman" w:cs="Times New Roman"/>
          <w:sz w:val="24"/>
          <w:szCs w:val="24"/>
        </w:rPr>
        <w:t>The</w:t>
      </w:r>
      <w:r w:rsidR="00706664">
        <w:rPr>
          <w:rFonts w:ascii="Times New Roman" w:hAnsi="Times New Roman" w:cs="Times New Roman"/>
          <w:sz w:val="24"/>
          <w:szCs w:val="24"/>
        </w:rPr>
        <w:t xml:space="preserve"> colonial policies which they formulated promoted </w:t>
      </w:r>
      <w:r w:rsidR="00FE663F">
        <w:rPr>
          <w:rFonts w:ascii="Times New Roman" w:hAnsi="Times New Roman" w:cs="Times New Roman"/>
          <w:sz w:val="24"/>
          <w:szCs w:val="24"/>
        </w:rPr>
        <w:t>native</w:t>
      </w:r>
      <w:r w:rsidR="00706664">
        <w:rPr>
          <w:rFonts w:ascii="Times New Roman" w:hAnsi="Times New Roman" w:cs="Times New Roman"/>
          <w:sz w:val="24"/>
          <w:szCs w:val="24"/>
        </w:rPr>
        <w:t xml:space="preserve"> industry, supported foreign </w:t>
      </w:r>
      <w:r w:rsidR="00FE663F">
        <w:rPr>
          <w:rFonts w:ascii="Times New Roman" w:hAnsi="Times New Roman" w:cs="Times New Roman"/>
          <w:sz w:val="24"/>
          <w:szCs w:val="24"/>
        </w:rPr>
        <w:t>skill</w:t>
      </w:r>
      <w:r w:rsidR="00706664">
        <w:rPr>
          <w:rFonts w:ascii="Times New Roman" w:hAnsi="Times New Roman" w:cs="Times New Roman"/>
          <w:sz w:val="24"/>
          <w:szCs w:val="24"/>
        </w:rPr>
        <w:t xml:space="preserve">, fisheries and </w:t>
      </w:r>
      <w:r w:rsidR="00FE663F">
        <w:rPr>
          <w:rFonts w:ascii="Times New Roman" w:hAnsi="Times New Roman" w:cs="Times New Roman"/>
          <w:sz w:val="24"/>
          <w:szCs w:val="24"/>
        </w:rPr>
        <w:t>delivery</w:t>
      </w:r>
      <w:r w:rsidR="00706664">
        <w:rPr>
          <w:rFonts w:ascii="Times New Roman" w:hAnsi="Times New Roman" w:cs="Times New Roman"/>
          <w:sz w:val="24"/>
          <w:szCs w:val="24"/>
        </w:rPr>
        <w:t xml:space="preserve"> through planning colonial </w:t>
      </w:r>
      <w:r w:rsidR="00FE663F">
        <w:rPr>
          <w:rFonts w:ascii="Times New Roman" w:hAnsi="Times New Roman" w:cs="Times New Roman"/>
          <w:sz w:val="24"/>
          <w:szCs w:val="24"/>
        </w:rPr>
        <w:t>clearings</w:t>
      </w:r>
      <w:r w:rsidR="00706664">
        <w:rPr>
          <w:rFonts w:ascii="Times New Roman" w:hAnsi="Times New Roman" w:cs="Times New Roman"/>
          <w:sz w:val="24"/>
          <w:szCs w:val="24"/>
        </w:rPr>
        <w:t xml:space="preserve"> in the New World and exploited its </w:t>
      </w:r>
      <w:r w:rsidR="00FE663F">
        <w:rPr>
          <w:rFonts w:ascii="Times New Roman" w:hAnsi="Times New Roman" w:cs="Times New Roman"/>
          <w:sz w:val="24"/>
          <w:szCs w:val="24"/>
        </w:rPr>
        <w:t>incomes</w:t>
      </w:r>
      <w:r w:rsidR="00706664">
        <w:rPr>
          <w:rFonts w:ascii="Times New Roman" w:hAnsi="Times New Roman" w:cs="Times New Roman"/>
          <w:sz w:val="24"/>
          <w:szCs w:val="24"/>
        </w:rPr>
        <w:t xml:space="preserve"> through </w:t>
      </w:r>
      <w:r w:rsidR="00FE663F">
        <w:rPr>
          <w:rFonts w:ascii="Times New Roman" w:hAnsi="Times New Roman" w:cs="Times New Roman"/>
          <w:sz w:val="24"/>
          <w:szCs w:val="24"/>
        </w:rPr>
        <w:t>profitable</w:t>
      </w:r>
      <w:r w:rsidR="00706664">
        <w:rPr>
          <w:rFonts w:ascii="Times New Roman" w:hAnsi="Times New Roman" w:cs="Times New Roman"/>
          <w:sz w:val="24"/>
          <w:szCs w:val="24"/>
        </w:rPr>
        <w:t xml:space="preserve"> </w:t>
      </w:r>
      <w:r w:rsidR="00FE663F">
        <w:rPr>
          <w:rFonts w:ascii="Times New Roman" w:hAnsi="Times New Roman" w:cs="Times New Roman"/>
          <w:sz w:val="24"/>
          <w:szCs w:val="24"/>
        </w:rPr>
        <w:t>businesses</w:t>
      </w:r>
      <w:r w:rsidR="00706664">
        <w:rPr>
          <w:rFonts w:ascii="Times New Roman" w:hAnsi="Times New Roman" w:cs="Times New Roman"/>
          <w:sz w:val="24"/>
          <w:szCs w:val="24"/>
        </w:rPr>
        <w:t xml:space="preserve">.  </w:t>
      </w:r>
      <w:r w:rsidR="00A87A3C">
        <w:rPr>
          <w:rFonts w:ascii="Times New Roman" w:hAnsi="Times New Roman" w:cs="Times New Roman"/>
          <w:sz w:val="24"/>
          <w:szCs w:val="24"/>
        </w:rPr>
        <w:t>The British Empire government had a main goal which was to benefit both politically and economically</w:t>
      </w:r>
      <w:r w:rsidR="006D1F73">
        <w:rPr>
          <w:rFonts w:ascii="Times New Roman" w:hAnsi="Times New Roman" w:cs="Times New Roman"/>
          <w:sz w:val="24"/>
          <w:szCs w:val="24"/>
        </w:rPr>
        <w:t xml:space="preserve"> (Matson, 2017)</w:t>
      </w:r>
      <w:r w:rsidR="00A87A3C">
        <w:rPr>
          <w:rFonts w:ascii="Times New Roman" w:hAnsi="Times New Roman" w:cs="Times New Roman"/>
          <w:sz w:val="24"/>
          <w:szCs w:val="24"/>
        </w:rPr>
        <w:t xml:space="preserve">. In this they passed different laws which were designed to control trade with an aim of profiting from the colonies. </w:t>
      </w:r>
      <w:r w:rsidR="00D51683">
        <w:rPr>
          <w:rFonts w:ascii="Times New Roman" w:hAnsi="Times New Roman" w:cs="Times New Roman"/>
          <w:sz w:val="24"/>
          <w:szCs w:val="24"/>
        </w:rPr>
        <w:t xml:space="preserve">The profits came from certain products brought from companies in British which determined the kind of trade that took place. </w:t>
      </w:r>
    </w:p>
    <w:p w:rsidR="00C73234" w:rsidRPr="00AF46AF" w:rsidRDefault="00C73234" w:rsidP="00AF46AF">
      <w:pPr>
        <w:spacing w:after="0" w:line="480" w:lineRule="auto"/>
        <w:contextualSpacing/>
        <w:jc w:val="center"/>
        <w:rPr>
          <w:rFonts w:ascii="Times New Roman" w:hAnsi="Times New Roman" w:cs="Times New Roman"/>
          <w:b/>
          <w:sz w:val="24"/>
          <w:szCs w:val="24"/>
        </w:rPr>
      </w:pPr>
      <w:r w:rsidRPr="00AF46AF">
        <w:rPr>
          <w:rFonts w:ascii="Times New Roman" w:hAnsi="Times New Roman" w:cs="Times New Roman"/>
          <w:b/>
          <w:sz w:val="24"/>
          <w:szCs w:val="24"/>
        </w:rPr>
        <w:t xml:space="preserve">Success </w:t>
      </w:r>
      <w:r w:rsidR="00AF46AF" w:rsidRPr="00AF46AF">
        <w:rPr>
          <w:rFonts w:ascii="Times New Roman" w:hAnsi="Times New Roman" w:cs="Times New Roman"/>
          <w:b/>
          <w:sz w:val="24"/>
          <w:szCs w:val="24"/>
        </w:rPr>
        <w:t xml:space="preserve">of the </w:t>
      </w:r>
      <w:r w:rsidRPr="00AF46AF">
        <w:rPr>
          <w:rFonts w:ascii="Times New Roman" w:hAnsi="Times New Roman" w:cs="Times New Roman"/>
          <w:b/>
          <w:sz w:val="24"/>
          <w:szCs w:val="24"/>
        </w:rPr>
        <w:t xml:space="preserve">British Empire’s </w:t>
      </w:r>
      <w:r w:rsidR="00AF46AF" w:rsidRPr="00AF46AF">
        <w:rPr>
          <w:rFonts w:ascii="Times New Roman" w:hAnsi="Times New Roman" w:cs="Times New Roman"/>
          <w:b/>
          <w:sz w:val="24"/>
          <w:szCs w:val="24"/>
        </w:rPr>
        <w:t>Policies</w:t>
      </w:r>
    </w:p>
    <w:p w:rsidR="00C73234" w:rsidRDefault="00B341EC"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British colonies played paramount roles in the evolution of relations between British North America and England. However there were a lot of benefits that brought forward the success from the policies. First, there was a conclusion of the seven years’ war which led to the signing of the declaration of independence. This was as a result of the changes that were implemented and imposed by parliament with a major purpose of tightening America’s grip and increasing income</w:t>
      </w:r>
      <w:r w:rsidR="006D1F73">
        <w:rPr>
          <w:rFonts w:ascii="Times New Roman" w:hAnsi="Times New Roman" w:cs="Times New Roman"/>
          <w:sz w:val="24"/>
          <w:szCs w:val="24"/>
        </w:rPr>
        <w:t xml:space="preserve"> (Wilde, 2019)</w:t>
      </w:r>
      <w:r>
        <w:rPr>
          <w:rFonts w:ascii="Times New Roman" w:hAnsi="Times New Roman" w:cs="Times New Roman"/>
          <w:sz w:val="24"/>
          <w:szCs w:val="24"/>
        </w:rPr>
        <w:t xml:space="preserve">. It also led to the reviewing of the Revenue Act which favored duty reduction and stated that the ship carrying cargo should be monitored to avoid further breaching of the law. </w:t>
      </w:r>
    </w:p>
    <w:p w:rsidR="00B341EC" w:rsidRDefault="00B341EC"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 development of supportive industries as the colonies expanded was a major success. There was a </w:t>
      </w:r>
      <w:r w:rsidR="006E0B34">
        <w:rPr>
          <w:rFonts w:ascii="Times New Roman" w:hAnsi="Times New Roman" w:cs="Times New Roman"/>
          <w:sz w:val="24"/>
          <w:szCs w:val="24"/>
        </w:rPr>
        <w:t>variety</w:t>
      </w:r>
      <w:r>
        <w:rPr>
          <w:rFonts w:ascii="Times New Roman" w:hAnsi="Times New Roman" w:cs="Times New Roman"/>
          <w:sz w:val="24"/>
          <w:szCs w:val="24"/>
        </w:rPr>
        <w:t xml:space="preserve"> of specialized </w:t>
      </w:r>
      <w:r w:rsidR="006E0B34">
        <w:rPr>
          <w:rFonts w:ascii="Times New Roman" w:hAnsi="Times New Roman" w:cs="Times New Roman"/>
          <w:sz w:val="24"/>
          <w:szCs w:val="24"/>
        </w:rPr>
        <w:t xml:space="preserve">sawmills, shipyards for building fishing fleets and trading vessels were established by the colonists. From these developments, there were increased yields since the New England colonies depended on sailing and shipbuilding for wealth generation, planation and general shipping of crops and furs. </w:t>
      </w:r>
      <w:r w:rsidR="00D23DD5">
        <w:rPr>
          <w:rFonts w:ascii="Times New Roman" w:hAnsi="Times New Roman" w:cs="Times New Roman"/>
          <w:sz w:val="24"/>
          <w:szCs w:val="24"/>
        </w:rPr>
        <w:t xml:space="preserve">Generally, there was the self-government movement, American </w:t>
      </w:r>
      <w:r w:rsidR="00575C4D">
        <w:rPr>
          <w:rFonts w:ascii="Times New Roman" w:hAnsi="Times New Roman" w:cs="Times New Roman"/>
          <w:sz w:val="24"/>
          <w:szCs w:val="24"/>
        </w:rPr>
        <w:t>Revolution</w:t>
      </w:r>
      <w:r w:rsidR="00D23DD5">
        <w:rPr>
          <w:rFonts w:ascii="Times New Roman" w:hAnsi="Times New Roman" w:cs="Times New Roman"/>
          <w:sz w:val="24"/>
          <w:szCs w:val="24"/>
        </w:rPr>
        <w:t xml:space="preserve"> among others which were as a result of British Empire policies towards America</w:t>
      </w:r>
      <w:r w:rsidR="006D1F73">
        <w:rPr>
          <w:rFonts w:ascii="Times New Roman" w:hAnsi="Times New Roman" w:cs="Times New Roman"/>
          <w:sz w:val="24"/>
          <w:szCs w:val="24"/>
        </w:rPr>
        <w:t xml:space="preserve"> (Wilde, 2019)</w:t>
      </w:r>
      <w:r w:rsidR="00D23DD5">
        <w:rPr>
          <w:rFonts w:ascii="Times New Roman" w:hAnsi="Times New Roman" w:cs="Times New Roman"/>
          <w:sz w:val="24"/>
          <w:szCs w:val="24"/>
        </w:rPr>
        <w:t xml:space="preserve">. </w:t>
      </w:r>
    </w:p>
    <w:p w:rsidR="00B1157A" w:rsidRPr="00AF46AF" w:rsidRDefault="00B1157A" w:rsidP="00AF46AF">
      <w:pPr>
        <w:spacing w:after="0" w:line="480" w:lineRule="auto"/>
        <w:contextualSpacing/>
        <w:jc w:val="center"/>
        <w:rPr>
          <w:rFonts w:ascii="Times New Roman" w:hAnsi="Times New Roman" w:cs="Times New Roman"/>
          <w:b/>
          <w:sz w:val="24"/>
          <w:szCs w:val="24"/>
        </w:rPr>
      </w:pPr>
      <w:r w:rsidRPr="00AF46AF">
        <w:rPr>
          <w:rFonts w:ascii="Times New Roman" w:hAnsi="Times New Roman" w:cs="Times New Roman"/>
          <w:b/>
          <w:sz w:val="24"/>
          <w:szCs w:val="24"/>
        </w:rPr>
        <w:t xml:space="preserve">Failures </w:t>
      </w:r>
      <w:r w:rsidR="00AF46AF" w:rsidRPr="00AF46AF">
        <w:rPr>
          <w:rFonts w:ascii="Times New Roman" w:hAnsi="Times New Roman" w:cs="Times New Roman"/>
          <w:b/>
          <w:sz w:val="24"/>
          <w:szCs w:val="24"/>
        </w:rPr>
        <w:t xml:space="preserve">of the </w:t>
      </w:r>
      <w:r w:rsidRPr="00AF46AF">
        <w:rPr>
          <w:rFonts w:ascii="Times New Roman" w:hAnsi="Times New Roman" w:cs="Times New Roman"/>
          <w:b/>
          <w:sz w:val="24"/>
          <w:szCs w:val="24"/>
        </w:rPr>
        <w:t xml:space="preserve">British Empire’s </w:t>
      </w:r>
      <w:r w:rsidR="00AF46AF" w:rsidRPr="00AF46AF">
        <w:rPr>
          <w:rFonts w:ascii="Times New Roman" w:hAnsi="Times New Roman" w:cs="Times New Roman"/>
          <w:b/>
          <w:sz w:val="24"/>
          <w:szCs w:val="24"/>
        </w:rPr>
        <w:t>Policies</w:t>
      </w:r>
    </w:p>
    <w:p w:rsidR="00B1157A" w:rsidRDefault="00575C4D"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Despite various </w:t>
      </w:r>
      <w:r w:rsidR="00AB3C4F">
        <w:rPr>
          <w:rFonts w:ascii="Times New Roman" w:hAnsi="Times New Roman" w:cs="Times New Roman"/>
          <w:sz w:val="24"/>
          <w:szCs w:val="24"/>
        </w:rPr>
        <w:t>successes</w:t>
      </w:r>
      <w:r>
        <w:rPr>
          <w:rFonts w:ascii="Times New Roman" w:hAnsi="Times New Roman" w:cs="Times New Roman"/>
          <w:sz w:val="24"/>
          <w:szCs w:val="24"/>
        </w:rPr>
        <w:t>, the British Empire’s policies towards America had some failures.</w:t>
      </w:r>
      <w:r w:rsidR="00AB3C4F">
        <w:rPr>
          <w:rFonts w:ascii="Times New Roman" w:hAnsi="Times New Roman" w:cs="Times New Roman"/>
          <w:sz w:val="24"/>
          <w:szCs w:val="24"/>
        </w:rPr>
        <w:t xml:space="preserve"> First, there were financial effects which resulted from spending huge amounts of money to fight the revolutionary war that led to national debt thus creating yearly interests and rising of taxes. This was a major hiccup to America because their wealth relied on both the imports and exports that were also affected by the recession</w:t>
      </w:r>
      <w:r w:rsidR="006D1F73">
        <w:rPr>
          <w:rFonts w:ascii="Times New Roman" w:hAnsi="Times New Roman" w:cs="Times New Roman"/>
          <w:sz w:val="24"/>
          <w:szCs w:val="24"/>
        </w:rPr>
        <w:t xml:space="preserve"> (McQuade, 2017)</w:t>
      </w:r>
      <w:r w:rsidR="00AB3C4F">
        <w:rPr>
          <w:rFonts w:ascii="Times New Roman" w:hAnsi="Times New Roman" w:cs="Times New Roman"/>
          <w:sz w:val="24"/>
          <w:szCs w:val="24"/>
        </w:rPr>
        <w:t xml:space="preserve">. There was a negative effect on trade since their stock and land prices dropped when the naval attacks from Britain captured thousands of their merchant ships. </w:t>
      </w:r>
    </w:p>
    <w:p w:rsidR="00AB3C4F" w:rsidRDefault="0024322A"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was the political effect where Britain’s failed in the American </w:t>
      </w:r>
      <w:r w:rsidR="00AF46AF">
        <w:rPr>
          <w:rFonts w:ascii="Times New Roman" w:hAnsi="Times New Roman" w:cs="Times New Roman"/>
          <w:sz w:val="24"/>
          <w:szCs w:val="24"/>
        </w:rPr>
        <w:t>Revolution</w:t>
      </w:r>
      <w:r>
        <w:rPr>
          <w:rFonts w:ascii="Times New Roman" w:hAnsi="Times New Roman" w:cs="Times New Roman"/>
          <w:sz w:val="24"/>
          <w:szCs w:val="24"/>
        </w:rPr>
        <w:t xml:space="preserve"> leading to demands for constitutional reforms. From the ongoing activities in the political field, there were critics in the way the government was running the war and people had fears that the parliament was not representing their views</w:t>
      </w:r>
      <w:r w:rsidR="006D1F73">
        <w:rPr>
          <w:rFonts w:ascii="Times New Roman" w:hAnsi="Times New Roman" w:cs="Times New Roman"/>
          <w:sz w:val="24"/>
          <w:szCs w:val="24"/>
        </w:rPr>
        <w:t xml:space="preserve"> (McQuade, 2017)</w:t>
      </w:r>
      <w:r>
        <w:rPr>
          <w:rFonts w:ascii="Times New Roman" w:hAnsi="Times New Roman" w:cs="Times New Roman"/>
          <w:sz w:val="24"/>
          <w:szCs w:val="24"/>
        </w:rPr>
        <w:t xml:space="preserve">. They then came up with different groups giving rise to Association Movement that demanded pruning to the king’s government, voting expansion, redrawing of the electoral map </w:t>
      </w:r>
      <w:r w:rsidR="005E67C5">
        <w:rPr>
          <w:rFonts w:ascii="Times New Roman" w:hAnsi="Times New Roman" w:cs="Times New Roman"/>
          <w:sz w:val="24"/>
          <w:szCs w:val="24"/>
        </w:rPr>
        <w:t xml:space="preserve">and demanding of universal manhood suffrage </w:t>
      </w:r>
      <w:r>
        <w:rPr>
          <w:rFonts w:ascii="Times New Roman" w:hAnsi="Times New Roman" w:cs="Times New Roman"/>
          <w:sz w:val="24"/>
          <w:szCs w:val="24"/>
        </w:rPr>
        <w:t xml:space="preserve">among others. </w:t>
      </w:r>
      <w:r w:rsidR="005E67C5">
        <w:rPr>
          <w:rFonts w:ascii="Times New Roman" w:hAnsi="Times New Roman" w:cs="Times New Roman"/>
          <w:sz w:val="24"/>
          <w:szCs w:val="24"/>
        </w:rPr>
        <w:t xml:space="preserve">Though it did not last long, it had power that mobilized the people to cause religious riots, landowners and moderators were never given a chance to support the reform that led to the failure of the association movement. Due to this, there was a government which had little inclination for constitution reforms thus exploiting the citizens. </w:t>
      </w:r>
    </w:p>
    <w:p w:rsidR="009C65E4" w:rsidRPr="00AF46AF" w:rsidRDefault="009C65E4" w:rsidP="00AF46AF">
      <w:pPr>
        <w:spacing w:after="0" w:line="480" w:lineRule="auto"/>
        <w:contextualSpacing/>
        <w:jc w:val="center"/>
        <w:rPr>
          <w:rFonts w:ascii="Times New Roman" w:hAnsi="Times New Roman" w:cs="Times New Roman"/>
          <w:b/>
          <w:sz w:val="24"/>
          <w:szCs w:val="24"/>
        </w:rPr>
      </w:pPr>
      <w:r w:rsidRPr="00AF46AF">
        <w:rPr>
          <w:rFonts w:ascii="Times New Roman" w:hAnsi="Times New Roman" w:cs="Times New Roman"/>
          <w:b/>
          <w:sz w:val="24"/>
          <w:szCs w:val="24"/>
        </w:rPr>
        <w:t xml:space="preserve">Successful Policies </w:t>
      </w:r>
    </w:p>
    <w:p w:rsidR="009C65E4" w:rsidRDefault="005D25DE"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major colonial policies that led to success was the plantation colonies in the South Atlantic seaboard and Caribbean. This included production of indigo, rice, tobacco and sugar where they developed </w:t>
      </w:r>
      <w:r w:rsidR="00FB1EC4">
        <w:rPr>
          <w:rFonts w:ascii="Times New Roman" w:hAnsi="Times New Roman" w:cs="Times New Roman"/>
          <w:sz w:val="24"/>
          <w:szCs w:val="24"/>
        </w:rPr>
        <w:t>and began</w:t>
      </w:r>
      <w:r>
        <w:rPr>
          <w:rFonts w:ascii="Times New Roman" w:hAnsi="Times New Roman" w:cs="Times New Roman"/>
          <w:sz w:val="24"/>
          <w:szCs w:val="24"/>
        </w:rPr>
        <w:t xml:space="preserve"> production of wheat and timber</w:t>
      </w:r>
      <w:r w:rsidR="006D1F73">
        <w:rPr>
          <w:rFonts w:ascii="Times New Roman" w:hAnsi="Times New Roman" w:cs="Times New Roman"/>
          <w:sz w:val="24"/>
          <w:szCs w:val="24"/>
        </w:rPr>
        <w:t xml:space="preserve"> (Smith, 2012)</w:t>
      </w:r>
      <w:r>
        <w:rPr>
          <w:rFonts w:ascii="Times New Roman" w:hAnsi="Times New Roman" w:cs="Times New Roman"/>
          <w:sz w:val="24"/>
          <w:szCs w:val="24"/>
        </w:rPr>
        <w:t xml:space="preserve">. In the plantation policy the British </w:t>
      </w:r>
      <w:r w:rsidR="00FB1EC4">
        <w:rPr>
          <w:rFonts w:ascii="Times New Roman" w:hAnsi="Times New Roman" w:cs="Times New Roman"/>
          <w:sz w:val="24"/>
          <w:szCs w:val="24"/>
        </w:rPr>
        <w:t>Empire</w:t>
      </w:r>
      <w:r>
        <w:rPr>
          <w:rFonts w:ascii="Times New Roman" w:hAnsi="Times New Roman" w:cs="Times New Roman"/>
          <w:sz w:val="24"/>
          <w:szCs w:val="24"/>
        </w:rPr>
        <w:t xml:space="preserve"> ensured that there were improvement and development of domestic industry, fisheries, rapid growth of foreign trade and shipping through planting in colonial settlement and providing the required resources. </w:t>
      </w:r>
    </w:p>
    <w:p w:rsidR="008D7946" w:rsidRDefault="008D7946"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policy was the fact that the British Empire concentrated on seeking wealth and not power. In this they sought to invest in America and make money where they even forced the review of the revenue act so that they could have reduced taxes thus make more money in foreign trade</w:t>
      </w:r>
      <w:r w:rsidR="006D1F73">
        <w:rPr>
          <w:rFonts w:ascii="Times New Roman" w:hAnsi="Times New Roman" w:cs="Times New Roman"/>
          <w:sz w:val="24"/>
          <w:szCs w:val="24"/>
        </w:rPr>
        <w:t xml:space="preserve"> (Smith, 2012)</w:t>
      </w:r>
      <w:r>
        <w:rPr>
          <w:rFonts w:ascii="Times New Roman" w:hAnsi="Times New Roman" w:cs="Times New Roman"/>
          <w:sz w:val="24"/>
          <w:szCs w:val="24"/>
        </w:rPr>
        <w:t xml:space="preserve">. This move was then opposed by the Association movement who argued that the poor people never had anyone to fight for their rights since the government only concentrated on helping the wealthy and protecting them. </w:t>
      </w:r>
    </w:p>
    <w:p w:rsidR="00070A65" w:rsidRPr="00AF46AF" w:rsidRDefault="00070A65" w:rsidP="00AF46AF">
      <w:pPr>
        <w:spacing w:after="0" w:line="480" w:lineRule="auto"/>
        <w:contextualSpacing/>
        <w:jc w:val="center"/>
        <w:rPr>
          <w:rFonts w:ascii="Times New Roman" w:hAnsi="Times New Roman" w:cs="Times New Roman"/>
          <w:b/>
          <w:sz w:val="24"/>
          <w:szCs w:val="24"/>
        </w:rPr>
      </w:pPr>
      <w:r w:rsidRPr="00AF46AF">
        <w:rPr>
          <w:rFonts w:ascii="Times New Roman" w:hAnsi="Times New Roman" w:cs="Times New Roman"/>
          <w:b/>
          <w:sz w:val="24"/>
          <w:szCs w:val="24"/>
        </w:rPr>
        <w:t>Damaging Policies</w:t>
      </w:r>
    </w:p>
    <w:p w:rsidR="0016527F" w:rsidRDefault="0016527F"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contrary, there were the most damaging polices that exploited the Americans. First, the British rule</w:t>
      </w:r>
      <w:r w:rsidR="008B6416">
        <w:rPr>
          <w:rFonts w:ascii="Times New Roman" w:hAnsi="Times New Roman" w:cs="Times New Roman"/>
          <w:sz w:val="24"/>
          <w:szCs w:val="24"/>
        </w:rPr>
        <w:t xml:space="preserve"> was rule of law</w:t>
      </w:r>
      <w:r w:rsidR="00EB2587">
        <w:rPr>
          <w:rFonts w:ascii="Times New Roman" w:hAnsi="Times New Roman" w:cs="Times New Roman"/>
          <w:sz w:val="24"/>
          <w:szCs w:val="24"/>
        </w:rPr>
        <w:t>, and</w:t>
      </w:r>
      <w:r w:rsidR="008B6416">
        <w:rPr>
          <w:rFonts w:ascii="Times New Roman" w:hAnsi="Times New Roman" w:cs="Times New Roman"/>
          <w:sz w:val="24"/>
          <w:szCs w:val="24"/>
        </w:rPr>
        <w:t xml:space="preserve"> not arbitrariness which most of the people never supported. The systems under this law </w:t>
      </w:r>
      <w:r w:rsidR="00EB2587">
        <w:rPr>
          <w:rFonts w:ascii="Times New Roman" w:hAnsi="Times New Roman" w:cs="Times New Roman"/>
          <w:sz w:val="24"/>
          <w:szCs w:val="24"/>
        </w:rPr>
        <w:t xml:space="preserve">were not humane and did not have suitable alternatives. </w:t>
      </w:r>
      <w:r w:rsidR="00663298">
        <w:rPr>
          <w:rFonts w:ascii="Times New Roman" w:hAnsi="Times New Roman" w:cs="Times New Roman"/>
          <w:sz w:val="24"/>
          <w:szCs w:val="24"/>
        </w:rPr>
        <w:t>First</w:t>
      </w:r>
      <w:r w:rsidR="00EB2587">
        <w:rPr>
          <w:rFonts w:ascii="Times New Roman" w:hAnsi="Times New Roman" w:cs="Times New Roman"/>
          <w:sz w:val="24"/>
          <w:szCs w:val="24"/>
        </w:rPr>
        <w:t>, the law never gave clear definitions on the guarantee of human rights where it never cared about slavery, freedom from lawlessness, anarchy, persecution, arbitrary imprisonment and extra judicial killings, no freedom of speech, religion, property ownership and other basic rights and freedoms</w:t>
      </w:r>
      <w:r w:rsidR="006D1F73">
        <w:rPr>
          <w:rFonts w:ascii="Times New Roman" w:hAnsi="Times New Roman" w:cs="Times New Roman"/>
          <w:sz w:val="24"/>
          <w:szCs w:val="24"/>
        </w:rPr>
        <w:t xml:space="preserve"> (Lindert &amp; Williamson, 2015)</w:t>
      </w:r>
      <w:r w:rsidR="00EB2587">
        <w:rPr>
          <w:rFonts w:ascii="Times New Roman" w:hAnsi="Times New Roman" w:cs="Times New Roman"/>
          <w:sz w:val="24"/>
          <w:szCs w:val="24"/>
        </w:rPr>
        <w:t xml:space="preserve">. </w:t>
      </w:r>
      <w:r w:rsidR="00663298">
        <w:rPr>
          <w:rFonts w:ascii="Times New Roman" w:hAnsi="Times New Roman" w:cs="Times New Roman"/>
          <w:sz w:val="24"/>
          <w:szCs w:val="24"/>
        </w:rPr>
        <w:t xml:space="preserve">Due to this exploitation, the Americans had no choice than to subject themselves to the </w:t>
      </w:r>
      <w:r w:rsidR="009279F1">
        <w:rPr>
          <w:rFonts w:ascii="Times New Roman" w:hAnsi="Times New Roman" w:cs="Times New Roman"/>
          <w:sz w:val="24"/>
          <w:szCs w:val="24"/>
        </w:rPr>
        <w:t xml:space="preserve">Empire for them to be identified and benefit. </w:t>
      </w:r>
    </w:p>
    <w:p w:rsidR="00EB42BD" w:rsidRPr="00AF46AF" w:rsidRDefault="00EB42BD" w:rsidP="00AF46AF">
      <w:pPr>
        <w:spacing w:after="0" w:line="480" w:lineRule="auto"/>
        <w:contextualSpacing/>
        <w:jc w:val="center"/>
        <w:rPr>
          <w:rFonts w:ascii="Times New Roman" w:hAnsi="Times New Roman" w:cs="Times New Roman"/>
          <w:b/>
          <w:sz w:val="24"/>
          <w:szCs w:val="24"/>
        </w:rPr>
      </w:pPr>
      <w:r w:rsidRPr="00AF46AF">
        <w:rPr>
          <w:rFonts w:ascii="Times New Roman" w:hAnsi="Times New Roman" w:cs="Times New Roman"/>
          <w:b/>
          <w:sz w:val="24"/>
          <w:szCs w:val="24"/>
        </w:rPr>
        <w:t xml:space="preserve">How </w:t>
      </w:r>
      <w:bookmarkStart w:id="0" w:name="_GoBack"/>
      <w:bookmarkEnd w:id="0"/>
      <w:r w:rsidR="00AF46AF" w:rsidRPr="00AF46AF">
        <w:rPr>
          <w:rFonts w:ascii="Times New Roman" w:hAnsi="Times New Roman" w:cs="Times New Roman"/>
          <w:b/>
          <w:sz w:val="24"/>
          <w:szCs w:val="24"/>
        </w:rPr>
        <w:t>the Failures Led To Revolution</w:t>
      </w:r>
    </w:p>
    <w:p w:rsidR="00EB42BD" w:rsidRDefault="00427572"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the financial constraints, the economic status led to the revolution. First, the war continued for seven years and the American colonies were striving to have a revolution and create an independent state. Their resources were blocked because of the </w:t>
      </w:r>
      <w:r w:rsidR="00FE663F">
        <w:rPr>
          <w:rFonts w:ascii="Times New Roman" w:hAnsi="Times New Roman" w:cs="Times New Roman"/>
          <w:sz w:val="24"/>
          <w:szCs w:val="24"/>
        </w:rPr>
        <w:t>territory</w:t>
      </w:r>
      <w:r>
        <w:rPr>
          <w:rFonts w:ascii="Times New Roman" w:hAnsi="Times New Roman" w:cs="Times New Roman"/>
          <w:sz w:val="24"/>
          <w:szCs w:val="24"/>
        </w:rPr>
        <w:t xml:space="preserve"> </w:t>
      </w:r>
      <w:r w:rsidR="00FE663F">
        <w:rPr>
          <w:rFonts w:ascii="Times New Roman" w:hAnsi="Times New Roman" w:cs="Times New Roman"/>
          <w:sz w:val="24"/>
          <w:szCs w:val="24"/>
        </w:rPr>
        <w:t>groups</w:t>
      </w:r>
      <w:r>
        <w:rPr>
          <w:rFonts w:ascii="Times New Roman" w:hAnsi="Times New Roman" w:cs="Times New Roman"/>
          <w:sz w:val="24"/>
          <w:szCs w:val="24"/>
        </w:rPr>
        <w:t xml:space="preserve"> had </w:t>
      </w:r>
      <w:r w:rsidR="00AF46AF">
        <w:rPr>
          <w:rFonts w:ascii="Times New Roman" w:hAnsi="Times New Roman" w:cs="Times New Roman"/>
          <w:sz w:val="24"/>
          <w:szCs w:val="24"/>
        </w:rPr>
        <w:t>secured</w:t>
      </w:r>
      <w:r>
        <w:rPr>
          <w:rFonts w:ascii="Times New Roman" w:hAnsi="Times New Roman" w:cs="Times New Roman"/>
          <w:sz w:val="24"/>
          <w:szCs w:val="24"/>
        </w:rPr>
        <w:t xml:space="preserve"> them from </w:t>
      </w:r>
      <w:r w:rsidR="00FE663F">
        <w:rPr>
          <w:rFonts w:ascii="Times New Roman" w:hAnsi="Times New Roman" w:cs="Times New Roman"/>
          <w:sz w:val="24"/>
          <w:szCs w:val="24"/>
        </w:rPr>
        <w:t>distant</w:t>
      </w:r>
      <w:r>
        <w:rPr>
          <w:rFonts w:ascii="Times New Roman" w:hAnsi="Times New Roman" w:cs="Times New Roman"/>
          <w:sz w:val="24"/>
          <w:szCs w:val="24"/>
        </w:rPr>
        <w:t xml:space="preserve"> </w:t>
      </w:r>
      <w:r w:rsidR="00FE663F">
        <w:rPr>
          <w:rFonts w:ascii="Times New Roman" w:hAnsi="Times New Roman" w:cs="Times New Roman"/>
          <w:sz w:val="24"/>
          <w:szCs w:val="24"/>
        </w:rPr>
        <w:t>attack</w:t>
      </w:r>
      <w:r>
        <w:rPr>
          <w:rFonts w:ascii="Times New Roman" w:hAnsi="Times New Roman" w:cs="Times New Roman"/>
          <w:sz w:val="24"/>
          <w:szCs w:val="24"/>
        </w:rPr>
        <w:t xml:space="preserve"> by the British military. </w:t>
      </w:r>
      <w:r w:rsidR="007B61D1">
        <w:rPr>
          <w:rFonts w:ascii="Times New Roman" w:hAnsi="Times New Roman" w:cs="Times New Roman"/>
          <w:sz w:val="24"/>
          <w:szCs w:val="24"/>
        </w:rPr>
        <w:t xml:space="preserve">Therefore the </w:t>
      </w:r>
      <w:r w:rsidR="00FE663F">
        <w:rPr>
          <w:rFonts w:ascii="Times New Roman" w:hAnsi="Times New Roman" w:cs="Times New Roman"/>
          <w:sz w:val="24"/>
          <w:szCs w:val="24"/>
        </w:rPr>
        <w:t>settlers</w:t>
      </w:r>
      <w:r w:rsidR="007B61D1">
        <w:rPr>
          <w:rFonts w:ascii="Times New Roman" w:hAnsi="Times New Roman" w:cs="Times New Roman"/>
          <w:sz w:val="24"/>
          <w:szCs w:val="24"/>
        </w:rPr>
        <w:t xml:space="preserve"> paid few </w:t>
      </w:r>
      <w:r w:rsidR="00FE663F">
        <w:rPr>
          <w:rFonts w:ascii="Times New Roman" w:hAnsi="Times New Roman" w:cs="Times New Roman"/>
          <w:sz w:val="24"/>
          <w:szCs w:val="24"/>
        </w:rPr>
        <w:t>duties</w:t>
      </w:r>
      <w:r w:rsidR="007B61D1">
        <w:rPr>
          <w:rFonts w:ascii="Times New Roman" w:hAnsi="Times New Roman" w:cs="Times New Roman"/>
          <w:sz w:val="24"/>
          <w:szCs w:val="24"/>
        </w:rPr>
        <w:t xml:space="preserve"> where they had a chance to engage in domestic economic activities without being interfered by the </w:t>
      </w:r>
      <w:r w:rsidR="00A9542B">
        <w:rPr>
          <w:rFonts w:ascii="Times New Roman" w:hAnsi="Times New Roman" w:cs="Times New Roman"/>
          <w:sz w:val="24"/>
          <w:szCs w:val="24"/>
        </w:rPr>
        <w:t>British government</w:t>
      </w:r>
      <w:r w:rsidR="006D1F73">
        <w:rPr>
          <w:rFonts w:ascii="Times New Roman" w:hAnsi="Times New Roman" w:cs="Times New Roman"/>
          <w:sz w:val="24"/>
          <w:szCs w:val="24"/>
        </w:rPr>
        <w:t xml:space="preserve"> (McQuade, 2017)</w:t>
      </w:r>
      <w:r w:rsidR="00A9542B">
        <w:rPr>
          <w:rFonts w:ascii="Times New Roman" w:hAnsi="Times New Roman" w:cs="Times New Roman"/>
          <w:sz w:val="24"/>
          <w:szCs w:val="24"/>
        </w:rPr>
        <w:t xml:space="preserve">. </w:t>
      </w:r>
      <w:r w:rsidR="00575BBE">
        <w:rPr>
          <w:rFonts w:ascii="Times New Roman" w:hAnsi="Times New Roman" w:cs="Times New Roman"/>
          <w:sz w:val="24"/>
          <w:szCs w:val="24"/>
        </w:rPr>
        <w:t>For them to get funding, they were required to</w:t>
      </w:r>
      <w:r w:rsidR="008B2E36">
        <w:rPr>
          <w:rFonts w:ascii="Times New Roman" w:hAnsi="Times New Roman" w:cs="Times New Roman"/>
          <w:sz w:val="24"/>
          <w:szCs w:val="24"/>
        </w:rPr>
        <w:t xml:space="preserve"> adhere with set rules and regulations </w:t>
      </w:r>
      <w:r w:rsidR="00275006">
        <w:rPr>
          <w:rFonts w:ascii="Times New Roman" w:hAnsi="Times New Roman" w:cs="Times New Roman"/>
          <w:sz w:val="24"/>
          <w:szCs w:val="24"/>
        </w:rPr>
        <w:t xml:space="preserve">concerning foreign trade and transactions. The government then came with the navigation acts which had additional requirements that for one to trade within their territory, they had to conduct it on ships that were built and manned by British citizens. </w:t>
      </w:r>
      <w:r w:rsidR="00804B88">
        <w:rPr>
          <w:rFonts w:ascii="Times New Roman" w:hAnsi="Times New Roman" w:cs="Times New Roman"/>
          <w:sz w:val="24"/>
          <w:szCs w:val="24"/>
        </w:rPr>
        <w:t xml:space="preserve">Financial effects continued to deteriorate the economy. </w:t>
      </w:r>
    </w:p>
    <w:p w:rsidR="00BC323C" w:rsidRDefault="00BC323C" w:rsidP="00AF46A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 political effect led to revolution where those in power only favored the wealthy and poor man lacked representation. </w:t>
      </w:r>
      <w:r w:rsidR="0089358B">
        <w:rPr>
          <w:rFonts w:ascii="Times New Roman" w:hAnsi="Times New Roman" w:cs="Times New Roman"/>
          <w:sz w:val="24"/>
          <w:szCs w:val="24"/>
        </w:rPr>
        <w:t>From the beginning, America was politically separated from Britain where the founders attempted to form</w:t>
      </w:r>
      <w:r w:rsidR="00A612EC">
        <w:rPr>
          <w:rFonts w:ascii="Times New Roman" w:hAnsi="Times New Roman" w:cs="Times New Roman"/>
          <w:sz w:val="24"/>
          <w:szCs w:val="24"/>
        </w:rPr>
        <w:t xml:space="preserve"> one union and they failed. This was through the articles of the confederation which stated that the state and the governments had no authority to charge their citizens extra taxes. </w:t>
      </w:r>
      <w:r w:rsidR="009B0816">
        <w:rPr>
          <w:rFonts w:ascii="Times New Roman" w:hAnsi="Times New Roman" w:cs="Times New Roman"/>
          <w:sz w:val="24"/>
          <w:szCs w:val="24"/>
        </w:rPr>
        <w:t>The government then had no power to run their state as they wished since they were not strong to suppress rebellions and assure stability</w:t>
      </w:r>
      <w:r w:rsidR="006D1F73">
        <w:rPr>
          <w:rFonts w:ascii="Times New Roman" w:hAnsi="Times New Roman" w:cs="Times New Roman"/>
          <w:sz w:val="24"/>
          <w:szCs w:val="24"/>
        </w:rPr>
        <w:t xml:space="preserve"> (Wilde, 2019)</w:t>
      </w:r>
      <w:r w:rsidR="009B0816">
        <w:rPr>
          <w:rFonts w:ascii="Times New Roman" w:hAnsi="Times New Roman" w:cs="Times New Roman"/>
          <w:sz w:val="24"/>
          <w:szCs w:val="24"/>
        </w:rPr>
        <w:t xml:space="preserve">. </w:t>
      </w:r>
      <w:r w:rsidR="0027213F">
        <w:rPr>
          <w:rFonts w:ascii="Times New Roman" w:hAnsi="Times New Roman" w:cs="Times New Roman"/>
          <w:sz w:val="24"/>
          <w:szCs w:val="24"/>
        </w:rPr>
        <w:t>They therefore had one option of drafting a constitution and come up with new laws on the checks and balances and have adoptable measures and strategies to monitor and govern.</w:t>
      </w:r>
      <w:r w:rsidR="007F3F43">
        <w:rPr>
          <w:rFonts w:ascii="Times New Roman" w:hAnsi="Times New Roman" w:cs="Times New Roman"/>
          <w:sz w:val="24"/>
          <w:szCs w:val="24"/>
        </w:rPr>
        <w:t xml:space="preserve"> In this the effect together with the financial constraint can be connected in the argument that if a country is unstable politically, it the risks failing economically due to lack of misuse of finances. </w:t>
      </w:r>
    </w:p>
    <w:p w:rsidR="00FE663F" w:rsidRDefault="00FE663F" w:rsidP="00AF46AF">
      <w:pPr>
        <w:spacing w:after="0" w:line="480" w:lineRule="auto"/>
        <w:contextualSpacing/>
        <w:rPr>
          <w:rFonts w:ascii="Times New Roman" w:hAnsi="Times New Roman" w:cs="Times New Roman"/>
          <w:sz w:val="24"/>
          <w:szCs w:val="24"/>
        </w:rPr>
      </w:pPr>
    </w:p>
    <w:p w:rsidR="00AF46AF" w:rsidRDefault="00AF46AF">
      <w:pPr>
        <w:rPr>
          <w:rFonts w:ascii="Times New Roman" w:hAnsi="Times New Roman" w:cs="Times New Roman"/>
          <w:sz w:val="24"/>
          <w:szCs w:val="24"/>
        </w:rPr>
      </w:pPr>
      <w:r>
        <w:rPr>
          <w:rFonts w:ascii="Times New Roman" w:hAnsi="Times New Roman" w:cs="Times New Roman"/>
          <w:sz w:val="24"/>
          <w:szCs w:val="24"/>
        </w:rPr>
        <w:br w:type="page"/>
      </w:r>
    </w:p>
    <w:p w:rsidR="00FE663F" w:rsidRDefault="00FE663F" w:rsidP="00AF46A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003E5" w:rsidRPr="00F003E5" w:rsidRDefault="00F003E5" w:rsidP="00AF46AF">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Lindert P. &amp; Williamson J., (2015). America’s Revolution: Economic disaster, development, and Equality. </w:t>
      </w:r>
      <w:hyperlink r:id="rId8" w:history="1">
        <w:r w:rsidRPr="00F003E5">
          <w:rPr>
            <w:rStyle w:val="Hyperlink"/>
            <w:rFonts w:ascii="Times New Roman" w:hAnsi="Times New Roman" w:cs="Times New Roman"/>
            <w:color w:val="auto"/>
            <w:sz w:val="24"/>
            <w:szCs w:val="24"/>
            <w:u w:val="none"/>
          </w:rPr>
          <w:t>https://voxeu.org/article/america-s-revolution-economic-disaster-development-and-equality</w:t>
        </w:r>
      </w:hyperlink>
      <w:r w:rsidRPr="00F003E5">
        <w:rPr>
          <w:rFonts w:ascii="Times New Roman" w:hAnsi="Times New Roman" w:cs="Times New Roman"/>
          <w:sz w:val="24"/>
          <w:szCs w:val="24"/>
        </w:rPr>
        <w:t xml:space="preserve"> </w:t>
      </w:r>
    </w:p>
    <w:p w:rsidR="00F003E5" w:rsidRPr="00F003E5" w:rsidRDefault="00F003E5" w:rsidP="00AF46AF">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Matson C. (2017). The Economy of British America. </w:t>
      </w:r>
      <w:hyperlink r:id="rId9" w:history="1">
        <w:r w:rsidRPr="00F003E5">
          <w:rPr>
            <w:rStyle w:val="Hyperlink"/>
            <w:rFonts w:ascii="Times New Roman" w:hAnsi="Times New Roman" w:cs="Times New Roman"/>
            <w:color w:val="auto"/>
            <w:sz w:val="24"/>
            <w:szCs w:val="24"/>
            <w:u w:val="none"/>
          </w:rPr>
          <w:t>https://www.oxfordbibliographies.com/view/document/obo-9780199730414/obo-9780199730414-0161.xml</w:t>
        </w:r>
      </w:hyperlink>
      <w:r w:rsidRPr="00F003E5">
        <w:rPr>
          <w:rFonts w:ascii="Times New Roman" w:hAnsi="Times New Roman" w:cs="Times New Roman"/>
          <w:sz w:val="24"/>
          <w:szCs w:val="24"/>
        </w:rPr>
        <w:t xml:space="preserve"> </w:t>
      </w:r>
    </w:p>
    <w:p w:rsidR="00F003E5" w:rsidRPr="00F003E5" w:rsidRDefault="00F003E5" w:rsidP="00AF46AF">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McQuade J. (2017). Colonialism was a disaster and the facts prove it. </w:t>
      </w:r>
      <w:r w:rsidRPr="00F003E5">
        <w:rPr>
          <w:rFonts w:ascii="Times New Roman" w:hAnsi="Times New Roman" w:cs="Times New Roman"/>
          <w:i/>
          <w:sz w:val="24"/>
          <w:szCs w:val="24"/>
        </w:rPr>
        <w:t xml:space="preserve">The Conversation. </w:t>
      </w:r>
      <w:hyperlink r:id="rId10" w:history="1">
        <w:r w:rsidRPr="00F003E5">
          <w:rPr>
            <w:rStyle w:val="Hyperlink"/>
            <w:rFonts w:ascii="Times New Roman" w:hAnsi="Times New Roman" w:cs="Times New Roman"/>
            <w:color w:val="auto"/>
            <w:sz w:val="24"/>
            <w:szCs w:val="24"/>
            <w:u w:val="none"/>
          </w:rPr>
          <w:t>https://theconversation.com/colonialism-was-a-disaster-and-the-facts-prove-it-84496</w:t>
        </w:r>
      </w:hyperlink>
      <w:r w:rsidRPr="00F003E5">
        <w:rPr>
          <w:rFonts w:ascii="Times New Roman" w:hAnsi="Times New Roman" w:cs="Times New Roman"/>
          <w:sz w:val="24"/>
          <w:szCs w:val="24"/>
        </w:rPr>
        <w:t xml:space="preserve"> </w:t>
      </w:r>
    </w:p>
    <w:p w:rsidR="00F003E5" w:rsidRPr="00F003E5" w:rsidRDefault="00F003E5" w:rsidP="00AF46AF">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Smith J. (2012). The Colonial Period. American History from Revolution to Reconstruction and beyond. </w:t>
      </w:r>
      <w:hyperlink r:id="rId11" w:history="1">
        <w:r w:rsidRPr="00F003E5">
          <w:rPr>
            <w:rStyle w:val="Hyperlink"/>
            <w:rFonts w:ascii="Times New Roman" w:hAnsi="Times New Roman" w:cs="Times New Roman"/>
            <w:color w:val="auto"/>
            <w:sz w:val="24"/>
            <w:szCs w:val="24"/>
            <w:u w:val="none"/>
          </w:rPr>
          <w:t>http://www.let.rug.nl/usa/outlines/history-1954/the-colonial-period.php</w:t>
        </w:r>
      </w:hyperlink>
      <w:r w:rsidRPr="00F003E5">
        <w:rPr>
          <w:rFonts w:ascii="Times New Roman" w:hAnsi="Times New Roman" w:cs="Times New Roman"/>
          <w:sz w:val="24"/>
          <w:szCs w:val="24"/>
        </w:rPr>
        <w:t xml:space="preserve"> </w:t>
      </w:r>
    </w:p>
    <w:p w:rsidR="00F003E5" w:rsidRPr="00F003E5" w:rsidRDefault="00F003E5" w:rsidP="00AF46AF">
      <w:pPr>
        <w:spacing w:after="0" w:line="480" w:lineRule="auto"/>
        <w:ind w:left="720" w:hanging="720"/>
        <w:contextualSpacing/>
        <w:rPr>
          <w:rFonts w:ascii="Times New Roman" w:hAnsi="Times New Roman" w:cs="Times New Roman"/>
          <w:sz w:val="24"/>
          <w:szCs w:val="24"/>
        </w:rPr>
      </w:pPr>
      <w:r w:rsidRPr="00F003E5">
        <w:rPr>
          <w:rFonts w:ascii="Times New Roman" w:hAnsi="Times New Roman" w:cs="Times New Roman"/>
          <w:sz w:val="24"/>
          <w:szCs w:val="24"/>
        </w:rPr>
        <w:t xml:space="preserve">Wilde R. (2019). Effects of the American Revolutionary War on Britain. </w:t>
      </w:r>
      <w:hyperlink r:id="rId12" w:history="1">
        <w:r w:rsidRPr="00F003E5">
          <w:rPr>
            <w:rStyle w:val="Hyperlink"/>
            <w:rFonts w:ascii="Times New Roman" w:hAnsi="Times New Roman" w:cs="Times New Roman"/>
            <w:color w:val="auto"/>
            <w:sz w:val="24"/>
            <w:szCs w:val="24"/>
            <w:u w:val="none"/>
          </w:rPr>
          <w:t>https://www.thoughtco.com/american-revolutionary-war-effect-on-britain-1222025</w:t>
        </w:r>
      </w:hyperlink>
      <w:r w:rsidRPr="00F003E5">
        <w:rPr>
          <w:rFonts w:ascii="Times New Roman" w:hAnsi="Times New Roman" w:cs="Times New Roman"/>
          <w:sz w:val="24"/>
          <w:szCs w:val="24"/>
        </w:rPr>
        <w:t xml:space="preserve"> </w:t>
      </w:r>
    </w:p>
    <w:sectPr w:rsidR="00F003E5" w:rsidRPr="00F003E5" w:rsidSect="00BA32F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287" w:rsidRDefault="00742287" w:rsidP="00BA32FA">
      <w:pPr>
        <w:spacing w:after="0" w:line="240" w:lineRule="auto"/>
      </w:pPr>
      <w:r>
        <w:separator/>
      </w:r>
    </w:p>
  </w:endnote>
  <w:endnote w:type="continuationSeparator" w:id="0">
    <w:p w:rsidR="00742287" w:rsidRDefault="00742287" w:rsidP="00BA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287" w:rsidRDefault="00742287" w:rsidP="00BA32FA">
      <w:pPr>
        <w:spacing w:after="0" w:line="240" w:lineRule="auto"/>
      </w:pPr>
      <w:r>
        <w:separator/>
      </w:r>
    </w:p>
  </w:footnote>
  <w:footnote w:type="continuationSeparator" w:id="0">
    <w:p w:rsidR="00742287" w:rsidRDefault="00742287" w:rsidP="00BA3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2FA" w:rsidRPr="001C7A9F" w:rsidRDefault="001C7A9F" w:rsidP="001C7A9F">
    <w:pPr>
      <w:pStyle w:val="Header"/>
      <w:jc w:val="right"/>
      <w:rPr>
        <w:rFonts w:ascii="Times New Roman" w:hAnsi="Times New Roman" w:cs="Times New Roman"/>
        <w:sz w:val="24"/>
        <w:szCs w:val="24"/>
      </w:rPr>
    </w:pPr>
    <w:r w:rsidRPr="001C7A9F">
      <w:rPr>
        <w:rFonts w:ascii="Times New Roman" w:hAnsi="Times New Roman" w:cs="Times New Roman"/>
        <w:sz w:val="24"/>
        <w:szCs w:val="24"/>
      </w:rPr>
      <w:t xml:space="preserve">BRITISH EMPIRE’S </w:t>
    </w:r>
    <w:r w:rsidRPr="001C7A9F">
      <w:rPr>
        <w:rFonts w:ascii="Times New Roman" w:hAnsi="Times New Roman" w:cs="Times New Roman"/>
        <w:sz w:val="24"/>
        <w:szCs w:val="24"/>
      </w:rPr>
      <w:tab/>
    </w:r>
    <w:r w:rsidRPr="001C7A9F">
      <w:rPr>
        <w:rFonts w:ascii="Times New Roman" w:hAnsi="Times New Roman" w:cs="Times New Roman"/>
        <w:sz w:val="24"/>
        <w:szCs w:val="24"/>
      </w:rPr>
      <w:tab/>
    </w:r>
    <w:sdt>
      <w:sdtPr>
        <w:rPr>
          <w:rFonts w:ascii="Times New Roman" w:hAnsi="Times New Roman" w:cs="Times New Roman"/>
          <w:sz w:val="24"/>
          <w:szCs w:val="24"/>
        </w:rPr>
        <w:id w:val="1482271613"/>
        <w:docPartObj>
          <w:docPartGallery w:val="Page Numbers (Top of Page)"/>
          <w:docPartUnique/>
        </w:docPartObj>
      </w:sdtPr>
      <w:sdtEndPr>
        <w:rPr>
          <w:noProof/>
        </w:rPr>
      </w:sdtEndPr>
      <w:sdtContent>
        <w:r w:rsidR="00BA32FA" w:rsidRPr="001C7A9F">
          <w:rPr>
            <w:rFonts w:ascii="Times New Roman" w:hAnsi="Times New Roman" w:cs="Times New Roman"/>
            <w:sz w:val="24"/>
            <w:szCs w:val="24"/>
          </w:rPr>
          <w:fldChar w:fldCharType="begin"/>
        </w:r>
        <w:r w:rsidR="00BA32FA" w:rsidRPr="001C7A9F">
          <w:rPr>
            <w:rFonts w:ascii="Times New Roman" w:hAnsi="Times New Roman" w:cs="Times New Roman"/>
            <w:sz w:val="24"/>
            <w:szCs w:val="24"/>
          </w:rPr>
          <w:instrText xml:space="preserve"> PAGE   \* MERGEFORMAT </w:instrText>
        </w:r>
        <w:r w:rsidR="00BA32FA" w:rsidRPr="001C7A9F">
          <w:rPr>
            <w:rFonts w:ascii="Times New Roman" w:hAnsi="Times New Roman" w:cs="Times New Roman"/>
            <w:sz w:val="24"/>
            <w:szCs w:val="24"/>
          </w:rPr>
          <w:fldChar w:fldCharType="separate"/>
        </w:r>
        <w:r w:rsidR="00AF46AF">
          <w:rPr>
            <w:rFonts w:ascii="Times New Roman" w:hAnsi="Times New Roman" w:cs="Times New Roman"/>
            <w:noProof/>
            <w:sz w:val="24"/>
            <w:szCs w:val="24"/>
          </w:rPr>
          <w:t>2</w:t>
        </w:r>
        <w:r w:rsidR="00BA32FA" w:rsidRPr="001C7A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2FA" w:rsidRPr="00BA32FA" w:rsidRDefault="00BA32FA" w:rsidP="00BA32FA">
    <w:pPr>
      <w:pStyle w:val="Header"/>
      <w:jc w:val="right"/>
      <w:rPr>
        <w:rFonts w:ascii="Times New Roman" w:hAnsi="Times New Roman" w:cs="Times New Roman"/>
        <w:sz w:val="24"/>
        <w:szCs w:val="24"/>
      </w:rPr>
    </w:pPr>
    <w:r w:rsidRPr="00BA32FA">
      <w:rPr>
        <w:rFonts w:ascii="Times New Roman" w:hAnsi="Times New Roman" w:cs="Times New Roman"/>
        <w:sz w:val="24"/>
        <w:szCs w:val="24"/>
      </w:rPr>
      <w:t>Running head:  BRITISH EMPIRE’S</w:t>
    </w:r>
    <w:r w:rsidRPr="00BA32FA">
      <w:rPr>
        <w:rFonts w:ascii="Times New Roman" w:hAnsi="Times New Roman" w:cs="Times New Roman"/>
        <w:sz w:val="24"/>
        <w:szCs w:val="24"/>
      </w:rPr>
      <w:tab/>
    </w:r>
    <w:r w:rsidRPr="00BA32FA">
      <w:rPr>
        <w:rFonts w:ascii="Times New Roman" w:hAnsi="Times New Roman" w:cs="Times New Roman"/>
        <w:sz w:val="24"/>
        <w:szCs w:val="24"/>
      </w:rPr>
      <w:tab/>
    </w:r>
    <w:sdt>
      <w:sdtPr>
        <w:rPr>
          <w:rFonts w:ascii="Times New Roman" w:hAnsi="Times New Roman" w:cs="Times New Roman"/>
          <w:sz w:val="24"/>
          <w:szCs w:val="24"/>
        </w:rPr>
        <w:id w:val="1698432619"/>
        <w:docPartObj>
          <w:docPartGallery w:val="Page Numbers (Top of Page)"/>
          <w:docPartUnique/>
        </w:docPartObj>
      </w:sdtPr>
      <w:sdtEndPr>
        <w:rPr>
          <w:noProof/>
        </w:rPr>
      </w:sdtEndPr>
      <w:sdtContent>
        <w:r w:rsidRPr="00BA32FA">
          <w:rPr>
            <w:rFonts w:ascii="Times New Roman" w:hAnsi="Times New Roman" w:cs="Times New Roman"/>
            <w:sz w:val="24"/>
            <w:szCs w:val="24"/>
          </w:rPr>
          <w:fldChar w:fldCharType="begin"/>
        </w:r>
        <w:r w:rsidRPr="00BA32FA">
          <w:rPr>
            <w:rFonts w:ascii="Times New Roman" w:hAnsi="Times New Roman" w:cs="Times New Roman"/>
            <w:sz w:val="24"/>
            <w:szCs w:val="24"/>
          </w:rPr>
          <w:instrText xml:space="preserve"> PAGE   \* MERGEFORMAT </w:instrText>
        </w:r>
        <w:r w:rsidRPr="00BA32FA">
          <w:rPr>
            <w:rFonts w:ascii="Times New Roman" w:hAnsi="Times New Roman" w:cs="Times New Roman"/>
            <w:sz w:val="24"/>
            <w:szCs w:val="24"/>
          </w:rPr>
          <w:fldChar w:fldCharType="separate"/>
        </w:r>
        <w:r w:rsidR="00742287">
          <w:rPr>
            <w:rFonts w:ascii="Times New Roman" w:hAnsi="Times New Roman" w:cs="Times New Roman"/>
            <w:noProof/>
            <w:sz w:val="24"/>
            <w:szCs w:val="24"/>
          </w:rPr>
          <w:t>1</w:t>
        </w:r>
        <w:r w:rsidRPr="00BA32F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836"/>
    <w:rsid w:val="00070A65"/>
    <w:rsid w:val="00072836"/>
    <w:rsid w:val="0016527F"/>
    <w:rsid w:val="001C7A9F"/>
    <w:rsid w:val="0024322A"/>
    <w:rsid w:val="0027213F"/>
    <w:rsid w:val="00275006"/>
    <w:rsid w:val="00427572"/>
    <w:rsid w:val="00575BBE"/>
    <w:rsid w:val="00575C4D"/>
    <w:rsid w:val="005D25DE"/>
    <w:rsid w:val="005E67C5"/>
    <w:rsid w:val="00663298"/>
    <w:rsid w:val="006D1F73"/>
    <w:rsid w:val="006E0B34"/>
    <w:rsid w:val="00706664"/>
    <w:rsid w:val="00742287"/>
    <w:rsid w:val="007B61D1"/>
    <w:rsid w:val="007F3F43"/>
    <w:rsid w:val="00804B88"/>
    <w:rsid w:val="008412FB"/>
    <w:rsid w:val="0089358B"/>
    <w:rsid w:val="008B2E36"/>
    <w:rsid w:val="008B6416"/>
    <w:rsid w:val="008D7946"/>
    <w:rsid w:val="009279F1"/>
    <w:rsid w:val="009B0816"/>
    <w:rsid w:val="009C65E4"/>
    <w:rsid w:val="00A612EC"/>
    <w:rsid w:val="00A87A3C"/>
    <w:rsid w:val="00A9542B"/>
    <w:rsid w:val="00AB3C4F"/>
    <w:rsid w:val="00AF46AF"/>
    <w:rsid w:val="00B1157A"/>
    <w:rsid w:val="00B341EC"/>
    <w:rsid w:val="00BA32FA"/>
    <w:rsid w:val="00BC323C"/>
    <w:rsid w:val="00C73234"/>
    <w:rsid w:val="00D23DD5"/>
    <w:rsid w:val="00D51683"/>
    <w:rsid w:val="00E20940"/>
    <w:rsid w:val="00EB2587"/>
    <w:rsid w:val="00EB42BD"/>
    <w:rsid w:val="00EF6BA5"/>
    <w:rsid w:val="00F003E5"/>
    <w:rsid w:val="00F44EB4"/>
    <w:rsid w:val="00FB1EC4"/>
    <w:rsid w:val="00FE6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6BA5"/>
    <w:rPr>
      <w:color w:val="0000FF"/>
      <w:u w:val="single"/>
    </w:rPr>
  </w:style>
  <w:style w:type="paragraph" w:styleId="Header">
    <w:name w:val="header"/>
    <w:basedOn w:val="Normal"/>
    <w:link w:val="HeaderChar"/>
    <w:uiPriority w:val="99"/>
    <w:unhideWhenUsed/>
    <w:rsid w:val="00BA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FA"/>
  </w:style>
  <w:style w:type="paragraph" w:styleId="Footer">
    <w:name w:val="footer"/>
    <w:basedOn w:val="Normal"/>
    <w:link w:val="FooterChar"/>
    <w:uiPriority w:val="99"/>
    <w:unhideWhenUsed/>
    <w:rsid w:val="00BA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6BA5"/>
    <w:rPr>
      <w:color w:val="0000FF"/>
      <w:u w:val="single"/>
    </w:rPr>
  </w:style>
  <w:style w:type="paragraph" w:styleId="Header">
    <w:name w:val="header"/>
    <w:basedOn w:val="Normal"/>
    <w:link w:val="HeaderChar"/>
    <w:uiPriority w:val="99"/>
    <w:unhideWhenUsed/>
    <w:rsid w:val="00BA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FA"/>
  </w:style>
  <w:style w:type="paragraph" w:styleId="Footer">
    <w:name w:val="footer"/>
    <w:basedOn w:val="Normal"/>
    <w:link w:val="FooterChar"/>
    <w:uiPriority w:val="99"/>
    <w:unhideWhenUsed/>
    <w:rsid w:val="00BA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xeu.org/article/america-s-revolution-economic-disaster-development-and-equality"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thoughtco.com/american-revolutionary-war-effect-on-britain-12220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t.rug.nl/usa/outlines/history-1954/the-colonial-period.ph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econversation.com/colonialism-was-a-disaster-and-the-facts-prove-it-84496" TargetMode="External"/><Relationship Id="rId4" Type="http://schemas.openxmlformats.org/officeDocument/2006/relationships/settings" Target="settings.xml"/><Relationship Id="rId9" Type="http://schemas.openxmlformats.org/officeDocument/2006/relationships/hyperlink" Target="https://www.oxfordbibliographies.com/view/document/obo-9780199730414/obo-9780199730414-0161.x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D450D-B597-4A56-A635-3270B7C88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2019-09-27T13:25:00Z</dcterms:created>
  <dcterms:modified xsi:type="dcterms:W3CDTF">2019-09-27T13:25:00Z</dcterms:modified>
</cp:coreProperties>
</file>