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9D" w:rsidRDefault="00F00E9D" w:rsidP="00F00E9D">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The Buddha</w:t>
      </w:r>
    </w:p>
    <w:p w:rsidR="00F00E9D" w:rsidRDefault="00EB553D" w:rsidP="00F00E9D">
      <w:pPr>
        <w:spacing w:line="480" w:lineRule="auto"/>
        <w:ind w:firstLine="720"/>
        <w:rPr>
          <w:rFonts w:ascii="Times New Roman" w:hAnsi="Times New Roman" w:cs="Times New Roman"/>
          <w:sz w:val="24"/>
          <w:szCs w:val="24"/>
        </w:rPr>
      </w:pPr>
      <w:r w:rsidRPr="00EB553D">
        <w:rPr>
          <w:rFonts w:ascii="Times New Roman" w:hAnsi="Times New Roman" w:cs="Times New Roman"/>
          <w:sz w:val="24"/>
          <w:szCs w:val="24"/>
        </w:rPr>
        <w:t>In the Reading, Buddha is never considered as God however he has been considered as an extraordinary human being playing a big role in the Buddhism system of philosophical, spiritual, and social teachings. According to the Buddha, man is obligated to depend on his realization of truth and not with the grace of God or any outside power for reward over his behavior.  He is believed to have miraculous birth, bright childhood, and an upbringing where he was married and had a son. His idea of human realization and suffering come through when he encountered a sick man and that the time he becomes aware of suffering</w:t>
      </w:r>
      <w:r w:rsidR="007B4EF1" w:rsidRPr="00EB553D">
        <w:rPr>
          <w:rFonts w:ascii="Times New Roman" w:hAnsi="Times New Roman" w:cs="Times New Roman"/>
          <w:sz w:val="24"/>
          <w:szCs w:val="24"/>
        </w:rPr>
        <w:t xml:space="preserve"> from the mission of seeking liberation for </w:t>
      </w:r>
      <w:proofErr w:type="gramStart"/>
      <w:r w:rsidR="007B4EF1" w:rsidRPr="00EB553D">
        <w:rPr>
          <w:rFonts w:ascii="Times New Roman" w:hAnsi="Times New Roman" w:cs="Times New Roman"/>
          <w:sz w:val="24"/>
          <w:szCs w:val="24"/>
        </w:rPr>
        <w:t>himself</w:t>
      </w:r>
      <w:proofErr w:type="gramEnd"/>
      <w:r w:rsidR="007B4EF1" w:rsidRPr="00EB553D">
        <w:rPr>
          <w:rFonts w:ascii="Times New Roman" w:hAnsi="Times New Roman" w:cs="Times New Roman"/>
          <w:sz w:val="24"/>
          <w:szCs w:val="24"/>
        </w:rPr>
        <w:t xml:space="preserve"> and others</w:t>
      </w:r>
      <w:r w:rsidR="00F00E9D" w:rsidRPr="00F00E9D">
        <w:rPr>
          <w:rFonts w:ascii="Times New Roman" w:hAnsi="Times New Roman" w:cs="Times New Roman"/>
          <w:sz w:val="24"/>
          <w:szCs w:val="24"/>
        </w:rPr>
        <w:t xml:space="preserve"> </w:t>
      </w:r>
      <w:r w:rsidR="00F00E9D">
        <w:rPr>
          <w:rFonts w:ascii="Times New Roman" w:hAnsi="Times New Roman" w:cs="Times New Roman"/>
          <w:sz w:val="24"/>
          <w:szCs w:val="24"/>
        </w:rPr>
        <w:t>(</w:t>
      </w:r>
      <w:proofErr w:type="spellStart"/>
      <w:r w:rsidR="00F00E9D" w:rsidRPr="00F00E9D">
        <w:rPr>
          <w:rFonts w:ascii="Times New Roman" w:hAnsi="Times New Roman" w:cs="Times New Roman"/>
          <w:sz w:val="24"/>
          <w:szCs w:val="24"/>
        </w:rPr>
        <w:t>Chattopadhyaya</w:t>
      </w:r>
      <w:proofErr w:type="spellEnd"/>
      <w:r w:rsidR="00F00E9D">
        <w:rPr>
          <w:rFonts w:ascii="Times New Roman" w:hAnsi="Times New Roman" w:cs="Times New Roman"/>
          <w:sz w:val="24"/>
          <w:szCs w:val="24"/>
        </w:rPr>
        <w:t>, et al., 2018)</w:t>
      </w:r>
      <w:r w:rsidR="007B4EF1" w:rsidRPr="00EB553D">
        <w:rPr>
          <w:rFonts w:ascii="Times New Roman" w:hAnsi="Times New Roman" w:cs="Times New Roman"/>
          <w:sz w:val="24"/>
          <w:szCs w:val="24"/>
        </w:rPr>
        <w:t xml:space="preserve">. As an extraordinary man, he learned different aspects that changed and </w:t>
      </w:r>
      <w:r w:rsidR="0004298B" w:rsidRPr="00EB553D">
        <w:rPr>
          <w:rFonts w:ascii="Times New Roman" w:hAnsi="Times New Roman" w:cs="Times New Roman"/>
          <w:sz w:val="24"/>
          <w:szCs w:val="24"/>
        </w:rPr>
        <w:t>impacted</w:t>
      </w:r>
      <w:r w:rsidR="007B4EF1" w:rsidRPr="00EB553D">
        <w:rPr>
          <w:rFonts w:ascii="Times New Roman" w:hAnsi="Times New Roman" w:cs="Times New Roman"/>
          <w:sz w:val="24"/>
          <w:szCs w:val="24"/>
        </w:rPr>
        <w:t xml:space="preserve"> his life that is relevant to date. </w:t>
      </w:r>
      <w:r w:rsidR="00F35896" w:rsidRPr="00EB553D">
        <w:rPr>
          <w:rFonts w:ascii="Times New Roman" w:hAnsi="Times New Roman" w:cs="Times New Roman"/>
          <w:sz w:val="24"/>
          <w:szCs w:val="24"/>
        </w:rPr>
        <w:t>Buddha thus promoted the idea of independent experien</w:t>
      </w:r>
      <w:r w:rsidR="00F00E9D">
        <w:rPr>
          <w:rFonts w:ascii="Times New Roman" w:hAnsi="Times New Roman" w:cs="Times New Roman"/>
          <w:sz w:val="24"/>
          <w:szCs w:val="24"/>
        </w:rPr>
        <w:t>ce which brought about realism.</w:t>
      </w:r>
    </w:p>
    <w:p w:rsidR="00F00E9D" w:rsidRDefault="00EB553D" w:rsidP="00F00E9D">
      <w:pPr>
        <w:spacing w:line="480" w:lineRule="auto"/>
        <w:ind w:firstLine="720"/>
        <w:rPr>
          <w:rFonts w:ascii="Times New Roman" w:hAnsi="Times New Roman" w:cs="Times New Roman"/>
          <w:sz w:val="24"/>
          <w:szCs w:val="24"/>
        </w:rPr>
      </w:pPr>
      <w:r w:rsidRPr="00EB553D">
        <w:rPr>
          <w:rFonts w:ascii="Times New Roman" w:hAnsi="Times New Roman" w:cs="Times New Roman"/>
          <w:sz w:val="24"/>
          <w:szCs w:val="24"/>
        </w:rPr>
        <w:t xml:space="preserve">Therefore the concept of Buddha is important to Buddhists with his realism as opposed to the reality experienced by the world today looking back about the history of </w:t>
      </w:r>
      <w:r w:rsidR="00864F5A" w:rsidRPr="00EB553D">
        <w:rPr>
          <w:rFonts w:ascii="Times New Roman" w:hAnsi="Times New Roman" w:cs="Times New Roman"/>
          <w:sz w:val="24"/>
          <w:szCs w:val="24"/>
        </w:rPr>
        <w:t>Buddhism</w:t>
      </w:r>
      <w:r w:rsidRPr="00EB553D">
        <w:rPr>
          <w:rFonts w:ascii="Times New Roman" w:hAnsi="Times New Roman" w:cs="Times New Roman"/>
          <w:sz w:val="24"/>
          <w:szCs w:val="24"/>
        </w:rPr>
        <w:t xml:space="preserve">. In connection to his realism, Siddhartha Gautama is used by Buddha to </w:t>
      </w:r>
      <w:r w:rsidR="00864F5A" w:rsidRPr="00EB553D">
        <w:rPr>
          <w:rFonts w:ascii="Times New Roman" w:hAnsi="Times New Roman" w:cs="Times New Roman"/>
          <w:sz w:val="24"/>
          <w:szCs w:val="24"/>
        </w:rPr>
        <w:t>spend</w:t>
      </w:r>
      <w:r w:rsidRPr="00EB553D">
        <w:rPr>
          <w:rFonts w:ascii="Times New Roman" w:hAnsi="Times New Roman" w:cs="Times New Roman"/>
          <w:sz w:val="24"/>
          <w:szCs w:val="24"/>
        </w:rPr>
        <w:t xml:space="preserve"> the remainder of his life as a reality</w:t>
      </w:r>
      <w:r w:rsidR="00864F5A" w:rsidRPr="00EB553D">
        <w:rPr>
          <w:rFonts w:ascii="Times New Roman" w:hAnsi="Times New Roman" w:cs="Times New Roman"/>
          <w:sz w:val="24"/>
          <w:szCs w:val="24"/>
        </w:rPr>
        <w:t xml:space="preserve"> pointing it to others. This was a method where people can come in their condition of suffering through developing awareness of reality thus addressing the disparity between viewed reality and the actual state of things by a person. Therefore according to Buddha's teaching, this is called the understanding of well-being and mental health of a person through seeing reality</w:t>
      </w:r>
      <w:r w:rsidR="00F00E9D" w:rsidRPr="00F00E9D">
        <w:rPr>
          <w:rFonts w:ascii="Times New Roman" w:hAnsi="Times New Roman" w:cs="Times New Roman"/>
          <w:sz w:val="24"/>
          <w:szCs w:val="24"/>
        </w:rPr>
        <w:t xml:space="preserve"> </w:t>
      </w:r>
      <w:r w:rsidR="00F00E9D">
        <w:rPr>
          <w:rFonts w:ascii="Times New Roman" w:hAnsi="Times New Roman" w:cs="Times New Roman"/>
          <w:sz w:val="24"/>
          <w:szCs w:val="24"/>
        </w:rPr>
        <w:t>(</w:t>
      </w:r>
      <w:proofErr w:type="spellStart"/>
      <w:r w:rsidR="00F00E9D" w:rsidRPr="00F00E9D">
        <w:rPr>
          <w:rFonts w:ascii="Times New Roman" w:hAnsi="Times New Roman" w:cs="Times New Roman"/>
          <w:sz w:val="24"/>
          <w:szCs w:val="24"/>
        </w:rPr>
        <w:t>Chattopadhyaya</w:t>
      </w:r>
      <w:proofErr w:type="spellEnd"/>
      <w:r w:rsidR="00F00E9D">
        <w:rPr>
          <w:rFonts w:ascii="Times New Roman" w:hAnsi="Times New Roman" w:cs="Times New Roman"/>
          <w:sz w:val="24"/>
          <w:szCs w:val="24"/>
        </w:rPr>
        <w:t>, et al., 2018)</w:t>
      </w:r>
      <w:r w:rsidR="00864F5A" w:rsidRPr="00EB553D">
        <w:rPr>
          <w:rFonts w:ascii="Times New Roman" w:hAnsi="Times New Roman" w:cs="Times New Roman"/>
          <w:sz w:val="24"/>
          <w:szCs w:val="24"/>
        </w:rPr>
        <w:t xml:space="preserve">. It also </w:t>
      </w:r>
      <w:r w:rsidR="009C42EE" w:rsidRPr="00EB553D">
        <w:rPr>
          <w:rFonts w:ascii="Times New Roman" w:hAnsi="Times New Roman" w:cs="Times New Roman"/>
          <w:sz w:val="24"/>
          <w:szCs w:val="24"/>
        </w:rPr>
        <w:t>addresses the</w:t>
      </w:r>
      <w:r w:rsidR="00864F5A" w:rsidRPr="00EB553D">
        <w:rPr>
          <w:rFonts w:ascii="Times New Roman" w:hAnsi="Times New Roman" w:cs="Times New Roman"/>
          <w:sz w:val="24"/>
          <w:szCs w:val="24"/>
        </w:rPr>
        <w:t xml:space="preserve"> </w:t>
      </w:r>
      <w:r w:rsidR="009C42EE" w:rsidRPr="00EB553D">
        <w:rPr>
          <w:rFonts w:ascii="Times New Roman" w:hAnsi="Times New Roman" w:cs="Times New Roman"/>
          <w:sz w:val="24"/>
          <w:szCs w:val="24"/>
        </w:rPr>
        <w:t>philosophical teaching where all things that make up the universe are arising and passing away without</w:t>
      </w:r>
      <w:r w:rsidR="00864F5A" w:rsidRPr="00EB553D">
        <w:rPr>
          <w:rFonts w:ascii="Times New Roman" w:hAnsi="Times New Roman" w:cs="Times New Roman"/>
          <w:sz w:val="24"/>
          <w:szCs w:val="24"/>
        </w:rPr>
        <w:t xml:space="preserve"> </w:t>
      </w:r>
      <w:r w:rsidR="009C42EE" w:rsidRPr="00EB553D">
        <w:rPr>
          <w:rFonts w:ascii="Times New Roman" w:hAnsi="Times New Roman" w:cs="Times New Roman"/>
          <w:sz w:val="24"/>
          <w:szCs w:val="24"/>
        </w:rPr>
        <w:t xml:space="preserve">individuality and ownership. Therefore lack of identity and ownership are significant from the condition which brings suffering to human. Also, they </w:t>
      </w:r>
      <w:proofErr w:type="gramStart"/>
      <w:r w:rsidR="009C42EE" w:rsidRPr="00EB553D">
        <w:rPr>
          <w:rFonts w:ascii="Times New Roman" w:hAnsi="Times New Roman" w:cs="Times New Roman"/>
          <w:sz w:val="24"/>
          <w:szCs w:val="24"/>
        </w:rPr>
        <w:t>is</w:t>
      </w:r>
      <w:proofErr w:type="gramEnd"/>
      <w:r w:rsidR="009C42EE" w:rsidRPr="00EB553D">
        <w:rPr>
          <w:rFonts w:ascii="Times New Roman" w:hAnsi="Times New Roman" w:cs="Times New Roman"/>
          <w:sz w:val="24"/>
          <w:szCs w:val="24"/>
        </w:rPr>
        <w:t xml:space="preserve"> a doctrine of emptiness where reality is seen as a projection idea of Karma.</w:t>
      </w:r>
    </w:p>
    <w:p w:rsidR="00F00E9D" w:rsidRDefault="00F00E9D" w:rsidP="00F00E9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BF1629" w:rsidRPr="00EB553D" w:rsidRDefault="00EB553D" w:rsidP="00F00E9D">
      <w:pPr>
        <w:spacing w:line="480" w:lineRule="auto"/>
        <w:ind w:left="720" w:hanging="720"/>
        <w:rPr>
          <w:rFonts w:ascii="Times New Roman" w:hAnsi="Times New Roman" w:cs="Times New Roman"/>
          <w:sz w:val="24"/>
          <w:szCs w:val="24"/>
        </w:rPr>
      </w:pPr>
      <w:proofErr w:type="spellStart"/>
      <w:proofErr w:type="gramStart"/>
      <w:r w:rsidRPr="00EB553D">
        <w:rPr>
          <w:rFonts w:ascii="Times New Roman" w:hAnsi="Times New Roman" w:cs="Times New Roman"/>
          <w:sz w:val="24"/>
          <w:szCs w:val="24"/>
        </w:rPr>
        <w:t>Chattopadhyaya</w:t>
      </w:r>
      <w:proofErr w:type="spellEnd"/>
      <w:r w:rsidRPr="00EB553D">
        <w:rPr>
          <w:rFonts w:ascii="Times New Roman" w:hAnsi="Times New Roman" w:cs="Times New Roman"/>
          <w:sz w:val="24"/>
          <w:szCs w:val="24"/>
        </w:rPr>
        <w:t xml:space="preserve">, A., </w:t>
      </w:r>
      <w:proofErr w:type="spellStart"/>
      <w:r w:rsidRPr="00EB553D">
        <w:rPr>
          <w:rFonts w:ascii="Times New Roman" w:hAnsi="Times New Roman" w:cs="Times New Roman"/>
          <w:sz w:val="24"/>
          <w:szCs w:val="24"/>
        </w:rPr>
        <w:t>Chimpa</w:t>
      </w:r>
      <w:proofErr w:type="spellEnd"/>
      <w:r w:rsidRPr="00EB553D">
        <w:rPr>
          <w:rFonts w:ascii="Times New Roman" w:hAnsi="Times New Roman" w:cs="Times New Roman"/>
          <w:sz w:val="24"/>
          <w:szCs w:val="24"/>
        </w:rPr>
        <w:t xml:space="preserve">, L., &amp; </w:t>
      </w:r>
      <w:proofErr w:type="spellStart"/>
      <w:r w:rsidRPr="00EB553D">
        <w:rPr>
          <w:rFonts w:ascii="Times New Roman" w:hAnsi="Times New Roman" w:cs="Times New Roman"/>
          <w:sz w:val="24"/>
          <w:szCs w:val="24"/>
        </w:rPr>
        <w:t>Chattopadhyaya</w:t>
      </w:r>
      <w:proofErr w:type="spellEnd"/>
      <w:r w:rsidRPr="00EB553D">
        <w:rPr>
          <w:rFonts w:ascii="Times New Roman" w:hAnsi="Times New Roman" w:cs="Times New Roman"/>
          <w:sz w:val="24"/>
          <w:szCs w:val="24"/>
        </w:rPr>
        <w:t>, D. (2018).</w:t>
      </w:r>
      <w:proofErr w:type="gramEnd"/>
      <w:r w:rsidRPr="00EB553D">
        <w:rPr>
          <w:rFonts w:ascii="Times New Roman" w:hAnsi="Times New Roman" w:cs="Times New Roman"/>
          <w:sz w:val="24"/>
          <w:szCs w:val="24"/>
        </w:rPr>
        <w:t xml:space="preserve"> </w:t>
      </w:r>
      <w:proofErr w:type="spellStart"/>
      <w:r w:rsidRPr="00EB553D">
        <w:rPr>
          <w:rFonts w:ascii="Times New Roman" w:hAnsi="Times New Roman" w:cs="Times New Roman"/>
          <w:sz w:val="24"/>
          <w:szCs w:val="24"/>
        </w:rPr>
        <w:t>Taranatha's</w:t>
      </w:r>
      <w:proofErr w:type="spellEnd"/>
      <w:r w:rsidRPr="00EB553D">
        <w:rPr>
          <w:rFonts w:ascii="Times New Roman" w:hAnsi="Times New Roman" w:cs="Times New Roman"/>
          <w:sz w:val="24"/>
          <w:szCs w:val="24"/>
        </w:rPr>
        <w:t xml:space="preserve"> history of Buddhism in India. </w:t>
      </w:r>
      <w:proofErr w:type="spellStart"/>
      <w:r w:rsidRPr="00EB553D">
        <w:rPr>
          <w:rFonts w:ascii="Times New Roman" w:hAnsi="Times New Roman" w:cs="Times New Roman"/>
          <w:sz w:val="24"/>
          <w:szCs w:val="24"/>
        </w:rPr>
        <w:t>Motilal</w:t>
      </w:r>
      <w:proofErr w:type="spellEnd"/>
      <w:r w:rsidRPr="00EB553D">
        <w:rPr>
          <w:rFonts w:ascii="Times New Roman" w:hAnsi="Times New Roman" w:cs="Times New Roman"/>
          <w:sz w:val="24"/>
          <w:szCs w:val="24"/>
        </w:rPr>
        <w:t xml:space="preserve"> </w:t>
      </w:r>
      <w:proofErr w:type="spellStart"/>
      <w:r w:rsidRPr="00EB553D">
        <w:rPr>
          <w:rFonts w:ascii="Times New Roman" w:hAnsi="Times New Roman" w:cs="Times New Roman"/>
          <w:sz w:val="24"/>
          <w:szCs w:val="24"/>
        </w:rPr>
        <w:t>Banarsidass</w:t>
      </w:r>
      <w:proofErr w:type="spellEnd"/>
      <w:r w:rsidRPr="00EB553D">
        <w:rPr>
          <w:rFonts w:ascii="Times New Roman" w:hAnsi="Times New Roman" w:cs="Times New Roman"/>
          <w:sz w:val="24"/>
          <w:szCs w:val="24"/>
        </w:rPr>
        <w:t>.</w:t>
      </w:r>
    </w:p>
    <w:sectPr w:rsidR="00BF1629" w:rsidRPr="00EB55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E6" w:rsidRDefault="007106E6" w:rsidP="00F00E9D">
      <w:pPr>
        <w:spacing w:after="0" w:line="240" w:lineRule="auto"/>
      </w:pPr>
      <w:r>
        <w:separator/>
      </w:r>
    </w:p>
  </w:endnote>
  <w:endnote w:type="continuationSeparator" w:id="0">
    <w:p w:rsidR="007106E6" w:rsidRDefault="007106E6" w:rsidP="00F0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E6" w:rsidRDefault="007106E6" w:rsidP="00F00E9D">
      <w:pPr>
        <w:spacing w:after="0" w:line="240" w:lineRule="auto"/>
      </w:pPr>
      <w:r>
        <w:separator/>
      </w:r>
    </w:p>
  </w:footnote>
  <w:footnote w:type="continuationSeparator" w:id="0">
    <w:p w:rsidR="007106E6" w:rsidRDefault="007106E6" w:rsidP="00F00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8334"/>
      <w:docPartObj>
        <w:docPartGallery w:val="Page Numbers (Top of Page)"/>
        <w:docPartUnique/>
      </w:docPartObj>
    </w:sdtPr>
    <w:sdtEndPr>
      <w:rPr>
        <w:noProof/>
      </w:rPr>
    </w:sdtEndPr>
    <w:sdtContent>
      <w:p w:rsidR="00F00E9D" w:rsidRDefault="00F00E9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00E9D" w:rsidRDefault="00F00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7D"/>
    <w:rsid w:val="0004298B"/>
    <w:rsid w:val="0036166F"/>
    <w:rsid w:val="005E4B68"/>
    <w:rsid w:val="007106E6"/>
    <w:rsid w:val="007B4EF1"/>
    <w:rsid w:val="00864F5A"/>
    <w:rsid w:val="009C42EE"/>
    <w:rsid w:val="00A01284"/>
    <w:rsid w:val="00B3347D"/>
    <w:rsid w:val="00B829E9"/>
    <w:rsid w:val="00BF1629"/>
    <w:rsid w:val="00CC014F"/>
    <w:rsid w:val="00EB553D"/>
    <w:rsid w:val="00F00E9D"/>
    <w:rsid w:val="00F3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E9D"/>
  </w:style>
  <w:style w:type="paragraph" w:styleId="Footer">
    <w:name w:val="footer"/>
    <w:basedOn w:val="Normal"/>
    <w:link w:val="FooterChar"/>
    <w:uiPriority w:val="99"/>
    <w:unhideWhenUsed/>
    <w:rsid w:val="00F0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E9D"/>
  </w:style>
  <w:style w:type="paragraph" w:styleId="Footer">
    <w:name w:val="footer"/>
    <w:basedOn w:val="Normal"/>
    <w:link w:val="FooterChar"/>
    <w:uiPriority w:val="99"/>
    <w:unhideWhenUsed/>
    <w:rsid w:val="00F0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2021-05-30T02:35:00Z</dcterms:created>
  <dcterms:modified xsi:type="dcterms:W3CDTF">2021-05-30T02:35:00Z</dcterms:modified>
</cp:coreProperties>
</file>