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969" w:rsidRPr="00354969" w:rsidRDefault="00354969" w:rsidP="00354969">
      <w:pPr>
        <w:spacing w:after="0" w:line="480" w:lineRule="auto"/>
        <w:jc w:val="center"/>
        <w:rPr>
          <w:rFonts w:cs="Times New Roman"/>
          <w:szCs w:val="24"/>
        </w:rPr>
      </w:pPr>
      <w:bookmarkStart w:id="0" w:name="_GoBack"/>
      <w:bookmarkEnd w:id="0"/>
    </w:p>
    <w:p w:rsidR="00354969" w:rsidRPr="00354969" w:rsidRDefault="00354969" w:rsidP="00354969">
      <w:pPr>
        <w:spacing w:after="0" w:line="480" w:lineRule="auto"/>
        <w:jc w:val="center"/>
        <w:rPr>
          <w:rFonts w:cs="Times New Roman"/>
          <w:szCs w:val="24"/>
        </w:rPr>
      </w:pPr>
    </w:p>
    <w:p w:rsidR="00354969" w:rsidRPr="00354969" w:rsidRDefault="00354969" w:rsidP="00354969">
      <w:pPr>
        <w:spacing w:after="0" w:line="480" w:lineRule="auto"/>
        <w:jc w:val="center"/>
        <w:rPr>
          <w:rFonts w:cs="Times New Roman"/>
          <w:szCs w:val="24"/>
        </w:rPr>
      </w:pPr>
    </w:p>
    <w:p w:rsidR="00354969" w:rsidRPr="00354969" w:rsidRDefault="00354969" w:rsidP="00354969">
      <w:pPr>
        <w:spacing w:after="0" w:line="480" w:lineRule="auto"/>
        <w:jc w:val="center"/>
        <w:rPr>
          <w:rFonts w:cs="Times New Roman"/>
          <w:szCs w:val="24"/>
        </w:rPr>
      </w:pPr>
    </w:p>
    <w:p w:rsidR="00354969" w:rsidRPr="00354969" w:rsidRDefault="00354969" w:rsidP="00354969">
      <w:pPr>
        <w:spacing w:after="0" w:line="480" w:lineRule="auto"/>
        <w:jc w:val="center"/>
        <w:rPr>
          <w:rFonts w:cs="Times New Roman"/>
          <w:szCs w:val="24"/>
        </w:rPr>
      </w:pPr>
    </w:p>
    <w:p w:rsidR="00354969" w:rsidRPr="00354969" w:rsidRDefault="00354969" w:rsidP="00354969">
      <w:pPr>
        <w:spacing w:after="0" w:line="480" w:lineRule="auto"/>
        <w:jc w:val="center"/>
        <w:rPr>
          <w:rFonts w:cs="Times New Roman"/>
          <w:szCs w:val="24"/>
        </w:rPr>
      </w:pPr>
    </w:p>
    <w:p w:rsidR="00354969" w:rsidRPr="00354969" w:rsidRDefault="00354969" w:rsidP="00354969">
      <w:pPr>
        <w:spacing w:after="0" w:line="480" w:lineRule="auto"/>
        <w:jc w:val="center"/>
        <w:rPr>
          <w:rFonts w:cs="Times New Roman"/>
          <w:szCs w:val="24"/>
        </w:rPr>
      </w:pPr>
    </w:p>
    <w:p w:rsidR="00354969" w:rsidRPr="00354969" w:rsidRDefault="00354969" w:rsidP="00354969">
      <w:pPr>
        <w:spacing w:after="0" w:line="480" w:lineRule="auto"/>
        <w:jc w:val="center"/>
        <w:rPr>
          <w:rFonts w:cs="Times New Roman"/>
          <w:szCs w:val="24"/>
        </w:rPr>
      </w:pPr>
    </w:p>
    <w:p w:rsidR="00B63362" w:rsidRPr="00354969" w:rsidRDefault="00C42D07" w:rsidP="00354969">
      <w:pPr>
        <w:spacing w:after="0" w:line="480" w:lineRule="auto"/>
        <w:jc w:val="center"/>
        <w:rPr>
          <w:rFonts w:cs="Times New Roman"/>
          <w:szCs w:val="24"/>
        </w:rPr>
      </w:pPr>
      <w:r w:rsidRPr="00354969">
        <w:rPr>
          <w:rFonts w:cs="Times New Roman"/>
          <w:szCs w:val="24"/>
        </w:rPr>
        <w:t>Bullying</w:t>
      </w:r>
    </w:p>
    <w:p w:rsidR="00354969" w:rsidRPr="00354969" w:rsidRDefault="00C42D07" w:rsidP="00354969">
      <w:pPr>
        <w:spacing w:after="0" w:line="480" w:lineRule="auto"/>
        <w:jc w:val="center"/>
        <w:rPr>
          <w:rFonts w:cs="Times New Roman"/>
          <w:szCs w:val="24"/>
        </w:rPr>
      </w:pPr>
      <w:r w:rsidRPr="00354969">
        <w:rPr>
          <w:rFonts w:cs="Times New Roman"/>
          <w:szCs w:val="24"/>
        </w:rPr>
        <w:t>Student Name</w:t>
      </w:r>
    </w:p>
    <w:p w:rsidR="00354969" w:rsidRPr="00354969" w:rsidRDefault="00C42D07" w:rsidP="00354969">
      <w:pPr>
        <w:spacing w:after="0" w:line="480" w:lineRule="auto"/>
        <w:jc w:val="center"/>
        <w:rPr>
          <w:rFonts w:cs="Times New Roman"/>
          <w:szCs w:val="24"/>
        </w:rPr>
      </w:pPr>
      <w:r w:rsidRPr="00354969">
        <w:rPr>
          <w:rFonts w:cs="Times New Roman"/>
          <w:szCs w:val="24"/>
        </w:rPr>
        <w:t>Institution Affiliation</w:t>
      </w:r>
    </w:p>
    <w:p w:rsidR="00354969" w:rsidRPr="00354969" w:rsidRDefault="00C42D07" w:rsidP="00354969">
      <w:pPr>
        <w:spacing w:after="0" w:line="480" w:lineRule="auto"/>
        <w:jc w:val="left"/>
        <w:rPr>
          <w:rFonts w:cs="Times New Roman"/>
          <w:szCs w:val="24"/>
        </w:rPr>
      </w:pPr>
      <w:r w:rsidRPr="00354969">
        <w:rPr>
          <w:rFonts w:cs="Times New Roman"/>
          <w:szCs w:val="24"/>
        </w:rPr>
        <w:br w:type="page"/>
      </w:r>
    </w:p>
    <w:p w:rsidR="00354969" w:rsidRPr="00354969" w:rsidRDefault="00C42D07" w:rsidP="00354969">
      <w:pPr>
        <w:spacing w:after="0" w:line="480" w:lineRule="auto"/>
        <w:jc w:val="center"/>
        <w:rPr>
          <w:rFonts w:cs="Times New Roman"/>
          <w:szCs w:val="24"/>
        </w:rPr>
      </w:pPr>
      <w:r w:rsidRPr="00354969">
        <w:rPr>
          <w:rFonts w:cs="Times New Roman"/>
          <w:szCs w:val="24"/>
        </w:rPr>
        <w:lastRenderedPageBreak/>
        <w:t>Bullying</w:t>
      </w:r>
    </w:p>
    <w:p w:rsidR="00845B0F" w:rsidRPr="00354969" w:rsidRDefault="00C42D07" w:rsidP="00354969">
      <w:pPr>
        <w:spacing w:after="0" w:line="480" w:lineRule="auto"/>
        <w:ind w:firstLine="720"/>
        <w:rPr>
          <w:rFonts w:cs="Times New Roman"/>
          <w:szCs w:val="24"/>
        </w:rPr>
      </w:pPr>
      <w:r w:rsidRPr="00354969">
        <w:rPr>
          <w:rFonts w:cs="Times New Roman"/>
          <w:szCs w:val="24"/>
        </w:rPr>
        <w:t xml:space="preserve">One of the social issue affecting society currently is bullying. Bullying is any unwanted, aggressive behavior which in </w:t>
      </w:r>
      <w:r w:rsidR="005E6B58" w:rsidRPr="00354969">
        <w:rPr>
          <w:rFonts w:cs="Times New Roman"/>
          <w:szCs w:val="24"/>
        </w:rPr>
        <w:t>one</w:t>
      </w:r>
      <w:r w:rsidRPr="00354969">
        <w:rPr>
          <w:rFonts w:cs="Times New Roman"/>
          <w:szCs w:val="24"/>
        </w:rPr>
        <w:t xml:space="preserve"> </w:t>
      </w:r>
      <w:r w:rsidR="005E6B58" w:rsidRPr="00354969">
        <w:rPr>
          <w:rFonts w:cs="Times New Roman"/>
          <w:szCs w:val="24"/>
        </w:rPr>
        <w:t>way</w:t>
      </w:r>
      <w:r w:rsidRPr="00354969">
        <w:rPr>
          <w:rFonts w:cs="Times New Roman"/>
          <w:szCs w:val="24"/>
        </w:rPr>
        <w:t xml:space="preserve"> or another involves a </w:t>
      </w:r>
      <w:r w:rsidR="005E6B58" w:rsidRPr="00354969">
        <w:rPr>
          <w:rFonts w:cs="Times New Roman"/>
          <w:szCs w:val="24"/>
        </w:rPr>
        <w:t>real</w:t>
      </w:r>
      <w:r w:rsidRPr="00354969">
        <w:rPr>
          <w:rFonts w:cs="Times New Roman"/>
          <w:szCs w:val="24"/>
        </w:rPr>
        <w:t xml:space="preserve"> or </w:t>
      </w:r>
      <w:r w:rsidR="005E6B58" w:rsidRPr="00354969">
        <w:rPr>
          <w:rFonts w:cs="Times New Roman"/>
          <w:szCs w:val="24"/>
        </w:rPr>
        <w:t>perceived</w:t>
      </w:r>
      <w:r w:rsidRPr="00354969">
        <w:rPr>
          <w:rFonts w:cs="Times New Roman"/>
          <w:szCs w:val="24"/>
        </w:rPr>
        <w:t xml:space="preserve"> power imbalance. </w:t>
      </w:r>
      <w:r w:rsidR="005E6B58" w:rsidRPr="00354969">
        <w:rPr>
          <w:rFonts w:cs="Times New Roman"/>
          <w:szCs w:val="24"/>
        </w:rPr>
        <w:t>This</w:t>
      </w:r>
      <w:r w:rsidRPr="00354969">
        <w:rPr>
          <w:rFonts w:cs="Times New Roman"/>
          <w:szCs w:val="24"/>
        </w:rPr>
        <w:t xml:space="preserve"> behavior is in most </w:t>
      </w:r>
      <w:r w:rsidR="005E6B58" w:rsidRPr="00354969">
        <w:rPr>
          <w:rFonts w:cs="Times New Roman"/>
          <w:szCs w:val="24"/>
        </w:rPr>
        <w:t>cases</w:t>
      </w:r>
      <w:r w:rsidRPr="00354969">
        <w:rPr>
          <w:rFonts w:cs="Times New Roman"/>
          <w:szCs w:val="24"/>
        </w:rPr>
        <w:t xml:space="preserve">, </w:t>
      </w:r>
      <w:r w:rsidR="005E6B58" w:rsidRPr="00354969">
        <w:rPr>
          <w:rFonts w:cs="Times New Roman"/>
          <w:szCs w:val="24"/>
        </w:rPr>
        <w:t>repeated</w:t>
      </w:r>
      <w:r w:rsidRPr="00354969">
        <w:rPr>
          <w:rFonts w:cs="Times New Roman"/>
          <w:szCs w:val="24"/>
        </w:rPr>
        <w:t xml:space="preserve"> or there existed a potential of being repeated over time. All children </w:t>
      </w:r>
      <w:r w:rsidR="005E6B58" w:rsidRPr="00354969">
        <w:rPr>
          <w:rFonts w:cs="Times New Roman"/>
          <w:szCs w:val="24"/>
        </w:rPr>
        <w:t>with</w:t>
      </w:r>
      <w:r w:rsidRPr="00354969">
        <w:rPr>
          <w:rFonts w:cs="Times New Roman"/>
          <w:szCs w:val="24"/>
        </w:rPr>
        <w:t xml:space="preserve"> our society affected by </w:t>
      </w:r>
      <w:r w:rsidR="005E6B58" w:rsidRPr="00354969">
        <w:rPr>
          <w:rFonts w:cs="Times New Roman"/>
          <w:szCs w:val="24"/>
        </w:rPr>
        <w:t>bullying</w:t>
      </w:r>
      <w:r w:rsidRPr="00354969">
        <w:rPr>
          <w:rFonts w:cs="Times New Roman"/>
          <w:szCs w:val="24"/>
        </w:rPr>
        <w:t xml:space="preserve"> </w:t>
      </w:r>
      <w:r w:rsidR="005E6B58" w:rsidRPr="00354969">
        <w:rPr>
          <w:rFonts w:cs="Times New Roman"/>
          <w:szCs w:val="24"/>
        </w:rPr>
        <w:t>weighed</w:t>
      </w:r>
      <w:r w:rsidRPr="00354969">
        <w:rPr>
          <w:rFonts w:cs="Times New Roman"/>
          <w:szCs w:val="24"/>
        </w:rPr>
        <w:t xml:space="preserve"> being bullied, or bullying usually has very </w:t>
      </w:r>
      <w:r w:rsidR="005E6B58" w:rsidRPr="00354969">
        <w:rPr>
          <w:rFonts w:cs="Times New Roman"/>
          <w:szCs w:val="24"/>
        </w:rPr>
        <w:t>serious</w:t>
      </w:r>
      <w:r w:rsidRPr="00354969">
        <w:rPr>
          <w:rFonts w:cs="Times New Roman"/>
          <w:szCs w:val="24"/>
        </w:rPr>
        <w:t xml:space="preserve"> and lasting problems. Various situations arise wit</w:t>
      </w:r>
      <w:r w:rsidRPr="00354969">
        <w:rPr>
          <w:rFonts w:cs="Times New Roman"/>
          <w:szCs w:val="24"/>
        </w:rPr>
        <w:t xml:space="preserve">hin our society that can </w:t>
      </w:r>
      <w:r w:rsidR="005E6B58" w:rsidRPr="00354969">
        <w:rPr>
          <w:rFonts w:cs="Times New Roman"/>
          <w:szCs w:val="24"/>
        </w:rPr>
        <w:t>precisely</w:t>
      </w:r>
      <w:r w:rsidRPr="00354969">
        <w:rPr>
          <w:rFonts w:cs="Times New Roman"/>
          <w:szCs w:val="24"/>
        </w:rPr>
        <w:t xml:space="preserve"> be </w:t>
      </w:r>
      <w:r w:rsidR="005E6B58" w:rsidRPr="00354969">
        <w:rPr>
          <w:rFonts w:cs="Times New Roman"/>
          <w:szCs w:val="24"/>
        </w:rPr>
        <w:t>categorized</w:t>
      </w:r>
      <w:r w:rsidRPr="00354969">
        <w:rPr>
          <w:rFonts w:cs="Times New Roman"/>
          <w:szCs w:val="24"/>
        </w:rPr>
        <w:t xml:space="preserve"> as </w:t>
      </w:r>
      <w:r w:rsidR="005E6B58" w:rsidRPr="00354969">
        <w:rPr>
          <w:rFonts w:cs="Times New Roman"/>
          <w:szCs w:val="24"/>
        </w:rPr>
        <w:t>bullying</w:t>
      </w:r>
      <w:r w:rsidRPr="00354969">
        <w:rPr>
          <w:rFonts w:cs="Times New Roman"/>
          <w:szCs w:val="24"/>
        </w:rPr>
        <w:t xml:space="preserve"> including excluding an individual from, a group on purpose, attacking an individual verbally or physically, </w:t>
      </w:r>
      <w:r w:rsidR="000B2ABE" w:rsidRPr="00354969">
        <w:rPr>
          <w:rFonts w:cs="Times New Roman"/>
          <w:szCs w:val="24"/>
        </w:rPr>
        <w:t>spreading</w:t>
      </w:r>
      <w:r w:rsidRPr="00354969">
        <w:rPr>
          <w:rFonts w:cs="Times New Roman"/>
          <w:szCs w:val="24"/>
        </w:rPr>
        <w:t xml:space="preserve"> of any sort of rumors, and making of threats. </w:t>
      </w:r>
    </w:p>
    <w:p w:rsidR="000B2ABE" w:rsidRPr="00354969" w:rsidRDefault="00C42D07" w:rsidP="00354969">
      <w:pPr>
        <w:spacing w:after="0" w:line="480" w:lineRule="auto"/>
        <w:ind w:firstLine="720"/>
        <w:rPr>
          <w:rFonts w:cs="Times New Roman"/>
          <w:szCs w:val="24"/>
        </w:rPr>
      </w:pPr>
      <w:r w:rsidRPr="00354969">
        <w:rPr>
          <w:rFonts w:cs="Times New Roman"/>
          <w:szCs w:val="24"/>
        </w:rPr>
        <w:t>According to</w:t>
      </w:r>
      <w:r w:rsidR="00354969" w:rsidRPr="00354969">
        <w:rPr>
          <w:rFonts w:cs="Times New Roman"/>
          <w:szCs w:val="24"/>
        </w:rPr>
        <w:t xml:space="preserve"> the American Society For the Positive Care of Children, (</w:t>
      </w:r>
      <w:proofErr w:type="spellStart"/>
      <w:r w:rsidR="00354969" w:rsidRPr="00354969">
        <w:rPr>
          <w:rFonts w:cs="Times New Roman"/>
          <w:szCs w:val="24"/>
        </w:rPr>
        <w:t>n.d.</w:t>
      </w:r>
      <w:proofErr w:type="spellEnd"/>
      <w:r w:rsidR="00354969" w:rsidRPr="00354969">
        <w:rPr>
          <w:rFonts w:cs="Times New Roman"/>
          <w:szCs w:val="24"/>
        </w:rPr>
        <w:t xml:space="preserve">), </w:t>
      </w:r>
      <w:r w:rsidRPr="00354969">
        <w:rPr>
          <w:rFonts w:cs="Times New Roman"/>
          <w:szCs w:val="24"/>
        </w:rPr>
        <w:t xml:space="preserve">approximately 160,000 kids per day usually skip school for </w:t>
      </w:r>
      <w:r w:rsidR="00A84CF1" w:rsidRPr="00354969">
        <w:rPr>
          <w:rFonts w:cs="Times New Roman"/>
          <w:szCs w:val="24"/>
        </w:rPr>
        <w:t xml:space="preserve">fear of being bullied. 30% of youths admit to being </w:t>
      </w:r>
      <w:r w:rsidR="005E6B58" w:rsidRPr="00354969">
        <w:rPr>
          <w:rFonts w:cs="Times New Roman"/>
          <w:szCs w:val="24"/>
        </w:rPr>
        <w:t>bullying</w:t>
      </w:r>
      <w:r w:rsidR="00A84CF1" w:rsidRPr="00354969">
        <w:rPr>
          <w:rFonts w:cs="Times New Roman"/>
          <w:szCs w:val="24"/>
        </w:rPr>
        <w:t>, 1 in 3 students are usually bullied in school, and 70% of the individuals within the society have witnessed bullying</w:t>
      </w:r>
      <w:r w:rsidR="00354969" w:rsidRPr="00354969">
        <w:rPr>
          <w:rFonts w:cs="Times New Roman"/>
          <w:szCs w:val="24"/>
        </w:rPr>
        <w:t xml:space="preserve"> (American Society </w:t>
      </w:r>
      <w:proofErr w:type="gramStart"/>
      <w:r w:rsidR="00354969" w:rsidRPr="00354969">
        <w:rPr>
          <w:rFonts w:cs="Times New Roman"/>
          <w:szCs w:val="24"/>
        </w:rPr>
        <w:t>For</w:t>
      </w:r>
      <w:proofErr w:type="gramEnd"/>
      <w:r w:rsidR="00354969" w:rsidRPr="00354969">
        <w:rPr>
          <w:rFonts w:cs="Times New Roman"/>
          <w:szCs w:val="24"/>
        </w:rPr>
        <w:t xml:space="preserve"> the Positive Care of Children, </w:t>
      </w:r>
      <w:proofErr w:type="spellStart"/>
      <w:r w:rsidR="00354969" w:rsidRPr="00354969">
        <w:rPr>
          <w:rFonts w:cs="Times New Roman"/>
          <w:szCs w:val="24"/>
        </w:rPr>
        <w:t>n.d.</w:t>
      </w:r>
      <w:proofErr w:type="spellEnd"/>
      <w:r w:rsidR="00354969" w:rsidRPr="00354969">
        <w:rPr>
          <w:rFonts w:cs="Times New Roman"/>
          <w:szCs w:val="24"/>
        </w:rPr>
        <w:t>)</w:t>
      </w:r>
      <w:r w:rsidR="00A84CF1" w:rsidRPr="00354969">
        <w:rPr>
          <w:rFonts w:cs="Times New Roman"/>
          <w:szCs w:val="24"/>
        </w:rPr>
        <w:t xml:space="preserve">. </w:t>
      </w:r>
    </w:p>
    <w:p w:rsidR="0050275E" w:rsidRPr="00354969" w:rsidRDefault="00C42D07" w:rsidP="00354969">
      <w:pPr>
        <w:spacing w:after="0" w:line="480" w:lineRule="auto"/>
        <w:ind w:firstLine="720"/>
        <w:rPr>
          <w:rFonts w:cs="Times New Roman"/>
          <w:szCs w:val="24"/>
        </w:rPr>
      </w:pPr>
      <w:r w:rsidRPr="00354969">
        <w:rPr>
          <w:rFonts w:cs="Times New Roman"/>
          <w:szCs w:val="24"/>
        </w:rPr>
        <w:t>There are several risk factors for bullying. Bullying can happen anywhere, although the environment and some groups may be at a greater risk of increased bullying. S</w:t>
      </w:r>
      <w:r w:rsidRPr="00354969">
        <w:rPr>
          <w:rFonts w:cs="Times New Roman"/>
          <w:szCs w:val="24"/>
        </w:rPr>
        <w:t>ome of the risk factors that make children to be bullied include being perceived as different, weak, depressed, less popular, and those antagonizing others for attention. Most children who are perceived to be different from others are usually bullied espec</w:t>
      </w:r>
      <w:r w:rsidRPr="00354969">
        <w:rPr>
          <w:rFonts w:cs="Times New Roman"/>
          <w:szCs w:val="24"/>
        </w:rPr>
        <w:t>ially those who are overweight, underweight, those with different clothing, those wearing glasses, as well as those new in the school. This kind of bullying is carried out by their peers who make</w:t>
      </w:r>
      <w:r w:rsidR="00B62D44" w:rsidRPr="00354969">
        <w:rPr>
          <w:rFonts w:cs="Times New Roman"/>
          <w:szCs w:val="24"/>
        </w:rPr>
        <w:t xml:space="preserve"> most </w:t>
      </w:r>
      <w:r w:rsidRPr="00354969">
        <w:rPr>
          <w:rFonts w:cs="Times New Roman"/>
          <w:szCs w:val="24"/>
        </w:rPr>
        <w:t>of the</w:t>
      </w:r>
      <w:r w:rsidR="00B62D44" w:rsidRPr="00354969">
        <w:rPr>
          <w:rFonts w:cs="Times New Roman"/>
          <w:szCs w:val="24"/>
        </w:rPr>
        <w:t xml:space="preserve"> bullied not to report the bullying instances. Also, those students who bully </w:t>
      </w:r>
      <w:r w:rsidRPr="00354969">
        <w:rPr>
          <w:rFonts w:cs="Times New Roman"/>
          <w:szCs w:val="24"/>
        </w:rPr>
        <w:t>mother</w:t>
      </w:r>
      <w:r w:rsidR="00B62D44" w:rsidRPr="00354969">
        <w:rPr>
          <w:rFonts w:cs="Times New Roman"/>
          <w:szCs w:val="24"/>
        </w:rPr>
        <w:t xml:space="preserve"> usually take advantage of those who cannot defend themselves.</w:t>
      </w:r>
    </w:p>
    <w:p w:rsidR="0050275E" w:rsidRPr="00354969" w:rsidRDefault="00C42D07" w:rsidP="00354969">
      <w:pPr>
        <w:spacing w:after="0" w:line="480" w:lineRule="auto"/>
        <w:ind w:firstLine="720"/>
        <w:rPr>
          <w:rFonts w:cs="Times New Roman"/>
          <w:szCs w:val="24"/>
        </w:rPr>
      </w:pPr>
      <w:r w:rsidRPr="00354969">
        <w:rPr>
          <w:rFonts w:cs="Times New Roman"/>
          <w:szCs w:val="24"/>
        </w:rPr>
        <w:t>Additionally</w:t>
      </w:r>
      <w:r w:rsidR="00B62D44" w:rsidRPr="00354969">
        <w:rPr>
          <w:rFonts w:cs="Times New Roman"/>
          <w:szCs w:val="24"/>
        </w:rPr>
        <w:t xml:space="preserve">. When a child is </w:t>
      </w:r>
      <w:r w:rsidRPr="00354969">
        <w:rPr>
          <w:rFonts w:cs="Times New Roman"/>
          <w:szCs w:val="24"/>
        </w:rPr>
        <w:t>noticed</w:t>
      </w:r>
      <w:r w:rsidR="00B62D44" w:rsidRPr="00354969">
        <w:rPr>
          <w:rFonts w:cs="Times New Roman"/>
          <w:szCs w:val="24"/>
        </w:rPr>
        <w:t xml:space="preserve"> to have low esteem or being </w:t>
      </w:r>
      <w:r w:rsidRPr="00354969">
        <w:rPr>
          <w:rFonts w:cs="Times New Roman"/>
          <w:szCs w:val="24"/>
        </w:rPr>
        <w:t>anxious</w:t>
      </w:r>
      <w:r w:rsidR="00B62D44" w:rsidRPr="00354969">
        <w:rPr>
          <w:rFonts w:cs="Times New Roman"/>
          <w:szCs w:val="24"/>
        </w:rPr>
        <w:t xml:space="preserve">, </w:t>
      </w:r>
      <w:r w:rsidRPr="00354969">
        <w:rPr>
          <w:rFonts w:cs="Times New Roman"/>
          <w:szCs w:val="24"/>
        </w:rPr>
        <w:t>they</w:t>
      </w:r>
      <w:r w:rsidR="00B62D44" w:rsidRPr="00354969">
        <w:rPr>
          <w:rFonts w:cs="Times New Roman"/>
          <w:szCs w:val="24"/>
        </w:rPr>
        <w:t xml:space="preserve"> are likely to fall on the trap of being bullied by their peers. The </w:t>
      </w:r>
      <w:r w:rsidRPr="00354969">
        <w:rPr>
          <w:rFonts w:cs="Times New Roman"/>
          <w:szCs w:val="24"/>
        </w:rPr>
        <w:t xml:space="preserve">same case </w:t>
      </w:r>
      <w:r w:rsidRPr="00354969">
        <w:rPr>
          <w:rFonts w:cs="Times New Roman"/>
          <w:szCs w:val="24"/>
        </w:rPr>
        <w:t>appli</w:t>
      </w:r>
      <w:r w:rsidR="00B62D44" w:rsidRPr="00354969">
        <w:rPr>
          <w:rFonts w:cs="Times New Roman"/>
          <w:szCs w:val="24"/>
        </w:rPr>
        <w:t xml:space="preserve">es to those who have few </w:t>
      </w:r>
      <w:r w:rsidRPr="00354969">
        <w:rPr>
          <w:rFonts w:cs="Times New Roman"/>
          <w:szCs w:val="24"/>
        </w:rPr>
        <w:lastRenderedPageBreak/>
        <w:t>friends</w:t>
      </w:r>
      <w:r w:rsidR="00B62D44" w:rsidRPr="00354969">
        <w:rPr>
          <w:rFonts w:cs="Times New Roman"/>
          <w:szCs w:val="24"/>
        </w:rPr>
        <w:t xml:space="preserve"> since they are considered to have not friends to help defend them from the bullying. Lastly, children who do not get well with other peers are art higher risks of being abused. </w:t>
      </w:r>
    </w:p>
    <w:p w:rsidR="00B62D44" w:rsidRPr="00354969" w:rsidRDefault="00C42D07" w:rsidP="00354969">
      <w:pPr>
        <w:spacing w:after="0" w:line="480" w:lineRule="auto"/>
        <w:ind w:firstLine="720"/>
        <w:rPr>
          <w:rFonts w:cs="Times New Roman"/>
          <w:szCs w:val="24"/>
        </w:rPr>
      </w:pPr>
      <w:r w:rsidRPr="00354969">
        <w:rPr>
          <w:rFonts w:cs="Times New Roman"/>
          <w:szCs w:val="24"/>
        </w:rPr>
        <w:t>On the other hand, there are several ris</w:t>
      </w:r>
      <w:r w:rsidRPr="00354969">
        <w:rPr>
          <w:rFonts w:cs="Times New Roman"/>
          <w:szCs w:val="24"/>
        </w:rPr>
        <w:t xml:space="preserve">k effects of bullying, both in the long run and in the long run. </w:t>
      </w:r>
      <w:r w:rsidR="00541C05" w:rsidRPr="00354969">
        <w:rPr>
          <w:rFonts w:cs="Times New Roman"/>
          <w:szCs w:val="24"/>
        </w:rPr>
        <w:t xml:space="preserve">A victim of </w:t>
      </w:r>
      <w:r w:rsidR="005E6B58" w:rsidRPr="00354969">
        <w:rPr>
          <w:rFonts w:cs="Times New Roman"/>
          <w:szCs w:val="24"/>
        </w:rPr>
        <w:t>bullying</w:t>
      </w:r>
      <w:r w:rsidR="00541C05" w:rsidRPr="00354969">
        <w:rPr>
          <w:rFonts w:cs="Times New Roman"/>
          <w:szCs w:val="24"/>
        </w:rPr>
        <w:t xml:space="preserve"> may experience </w:t>
      </w:r>
      <w:r w:rsidR="005E6B58" w:rsidRPr="00354969">
        <w:rPr>
          <w:rFonts w:cs="Times New Roman"/>
          <w:szCs w:val="24"/>
        </w:rPr>
        <w:t>several</w:t>
      </w:r>
      <w:r w:rsidR="00541C05" w:rsidRPr="00354969">
        <w:rPr>
          <w:rFonts w:cs="Times New Roman"/>
          <w:szCs w:val="24"/>
        </w:rPr>
        <w:t xml:space="preserve"> short term effects </w:t>
      </w:r>
      <w:r w:rsidR="005E6B58" w:rsidRPr="00354969">
        <w:rPr>
          <w:rFonts w:cs="Times New Roman"/>
          <w:szCs w:val="24"/>
        </w:rPr>
        <w:t>including</w:t>
      </w:r>
      <w:r w:rsidR="00541C05" w:rsidRPr="00354969">
        <w:rPr>
          <w:rFonts w:cs="Times New Roman"/>
          <w:szCs w:val="24"/>
        </w:rPr>
        <w:t xml:space="preserve"> symptoms of depression, school Avoidance, bedwetting, low self-esteem, sleep </w:t>
      </w:r>
      <w:r w:rsidR="005E6B58" w:rsidRPr="00354969">
        <w:rPr>
          <w:rFonts w:cs="Times New Roman"/>
          <w:szCs w:val="24"/>
        </w:rPr>
        <w:t>disturbance</w:t>
      </w:r>
      <w:r w:rsidR="00541C05" w:rsidRPr="00354969">
        <w:rPr>
          <w:rFonts w:cs="Times New Roman"/>
          <w:szCs w:val="24"/>
        </w:rPr>
        <w:t xml:space="preserve">, higher risk of illness, the feeling of shame, </w:t>
      </w:r>
      <w:r w:rsidR="005E6B58" w:rsidRPr="00354969">
        <w:rPr>
          <w:rFonts w:cs="Times New Roman"/>
          <w:szCs w:val="24"/>
        </w:rPr>
        <w:t>and social</w:t>
      </w:r>
      <w:r w:rsidR="00541C05" w:rsidRPr="00354969">
        <w:rPr>
          <w:rFonts w:cs="Times New Roman"/>
          <w:szCs w:val="24"/>
        </w:rPr>
        <w:t xml:space="preserve"> isolation among others. </w:t>
      </w:r>
      <w:r w:rsidR="005E6B58" w:rsidRPr="00354969">
        <w:rPr>
          <w:rFonts w:cs="Times New Roman"/>
          <w:szCs w:val="24"/>
        </w:rPr>
        <w:t>Also</w:t>
      </w:r>
      <w:r w:rsidR="00541C05" w:rsidRPr="00354969">
        <w:rPr>
          <w:rFonts w:cs="Times New Roman"/>
          <w:szCs w:val="24"/>
        </w:rPr>
        <w:t xml:space="preserve">, </w:t>
      </w:r>
      <w:r w:rsidR="005E6B58" w:rsidRPr="00354969">
        <w:rPr>
          <w:rFonts w:cs="Times New Roman"/>
          <w:szCs w:val="24"/>
        </w:rPr>
        <w:t>these</w:t>
      </w:r>
      <w:r w:rsidR="00541C05" w:rsidRPr="00354969">
        <w:rPr>
          <w:rFonts w:cs="Times New Roman"/>
          <w:szCs w:val="24"/>
        </w:rPr>
        <w:t xml:space="preserve"> </w:t>
      </w:r>
      <w:r w:rsidR="005E6B58" w:rsidRPr="00354969">
        <w:rPr>
          <w:rFonts w:cs="Times New Roman"/>
          <w:szCs w:val="24"/>
        </w:rPr>
        <w:t>bullied</w:t>
      </w:r>
      <w:r w:rsidR="00541C05" w:rsidRPr="00354969">
        <w:rPr>
          <w:rFonts w:cs="Times New Roman"/>
          <w:szCs w:val="24"/>
        </w:rPr>
        <w:t xml:space="preserve"> individuals may </w:t>
      </w:r>
      <w:r w:rsidR="005E6B58" w:rsidRPr="00354969">
        <w:rPr>
          <w:rFonts w:cs="Times New Roman"/>
          <w:szCs w:val="24"/>
        </w:rPr>
        <w:t>experience</w:t>
      </w:r>
      <w:r w:rsidR="00541C05" w:rsidRPr="00354969">
        <w:rPr>
          <w:rFonts w:cs="Times New Roman"/>
          <w:szCs w:val="24"/>
        </w:rPr>
        <w:t xml:space="preserve"> </w:t>
      </w:r>
      <w:r w:rsidR="005E6B58" w:rsidRPr="00354969">
        <w:rPr>
          <w:rFonts w:cs="Times New Roman"/>
          <w:szCs w:val="24"/>
        </w:rPr>
        <w:t>long</w:t>
      </w:r>
      <w:r w:rsidR="00541C05" w:rsidRPr="00354969">
        <w:rPr>
          <w:rFonts w:cs="Times New Roman"/>
          <w:szCs w:val="24"/>
        </w:rPr>
        <w:t xml:space="preserve"> term risks, including Anxiety disorder, </w:t>
      </w:r>
      <w:r w:rsidR="005E6B58" w:rsidRPr="00354969">
        <w:rPr>
          <w:rFonts w:cs="Times New Roman"/>
          <w:szCs w:val="24"/>
        </w:rPr>
        <w:t xml:space="preserve">substance </w:t>
      </w:r>
      <w:r w:rsidR="00541C05" w:rsidRPr="00354969">
        <w:rPr>
          <w:rFonts w:cs="Times New Roman"/>
          <w:szCs w:val="24"/>
        </w:rPr>
        <w:t xml:space="preserve">abuse, chronic depression, poor general health, difficulty in </w:t>
      </w:r>
      <w:r w:rsidR="005E6B58" w:rsidRPr="00354969">
        <w:rPr>
          <w:rFonts w:cs="Times New Roman"/>
          <w:szCs w:val="24"/>
        </w:rPr>
        <w:t>establishing</w:t>
      </w:r>
      <w:r w:rsidR="00541C05" w:rsidRPr="00354969">
        <w:rPr>
          <w:rFonts w:cs="Times New Roman"/>
          <w:szCs w:val="24"/>
        </w:rPr>
        <w:t xml:space="preserve">, among others. </w:t>
      </w:r>
      <w:r w:rsidR="00B873EA" w:rsidRPr="00354969">
        <w:rPr>
          <w:rFonts w:cs="Times New Roman"/>
          <w:szCs w:val="24"/>
        </w:rPr>
        <w:t xml:space="preserve">Those who </w:t>
      </w:r>
      <w:r w:rsidR="005E6B58" w:rsidRPr="00354969">
        <w:rPr>
          <w:rFonts w:cs="Times New Roman"/>
          <w:szCs w:val="24"/>
        </w:rPr>
        <w:t>bully</w:t>
      </w:r>
      <w:r w:rsidR="00B873EA" w:rsidRPr="00354969">
        <w:rPr>
          <w:rFonts w:cs="Times New Roman"/>
          <w:szCs w:val="24"/>
        </w:rPr>
        <w:t xml:space="preserve"> others also have several effects. Some </w:t>
      </w:r>
      <w:r w:rsidR="005E6B58" w:rsidRPr="00354969">
        <w:rPr>
          <w:rFonts w:cs="Times New Roman"/>
          <w:szCs w:val="24"/>
        </w:rPr>
        <w:t>of</w:t>
      </w:r>
      <w:r w:rsidR="00B873EA" w:rsidRPr="00354969">
        <w:rPr>
          <w:rFonts w:cs="Times New Roman"/>
          <w:szCs w:val="24"/>
        </w:rPr>
        <w:t xml:space="preserve"> the short term </w:t>
      </w:r>
      <w:r w:rsidR="005E6B58" w:rsidRPr="00354969">
        <w:rPr>
          <w:rFonts w:cs="Times New Roman"/>
          <w:szCs w:val="24"/>
        </w:rPr>
        <w:t>effects for</w:t>
      </w:r>
      <w:r w:rsidR="00B873EA" w:rsidRPr="00354969">
        <w:rPr>
          <w:rFonts w:cs="Times New Roman"/>
          <w:szCs w:val="24"/>
        </w:rPr>
        <w:t xml:space="preserve"> the bully include increased risk of substance abuse, difficulty in maintaining </w:t>
      </w:r>
      <w:r w:rsidR="000B1309" w:rsidRPr="00354969">
        <w:rPr>
          <w:rFonts w:cs="Times New Roman"/>
          <w:szCs w:val="24"/>
        </w:rPr>
        <w:t xml:space="preserve">social relationships, poor school </w:t>
      </w:r>
      <w:r w:rsidR="005E6B58" w:rsidRPr="00354969">
        <w:rPr>
          <w:rFonts w:cs="Times New Roman"/>
          <w:szCs w:val="24"/>
        </w:rPr>
        <w:t>performance</w:t>
      </w:r>
      <w:r w:rsidR="000B1309" w:rsidRPr="00354969">
        <w:rPr>
          <w:rFonts w:cs="Times New Roman"/>
          <w:szCs w:val="24"/>
        </w:rPr>
        <w:t>, and increased truancy risks. These individuals who bully others have some long term effects including substance abuse, less likely to be educated or even be employed, risk of antisocial behaviors and also the risk of spousal among others</w:t>
      </w:r>
      <w:r w:rsidR="00354969" w:rsidRPr="00354969">
        <w:rPr>
          <w:rFonts w:cs="Times New Roman"/>
          <w:szCs w:val="24"/>
        </w:rPr>
        <w:t xml:space="preserve"> (American Physiological Association, </w:t>
      </w:r>
      <w:proofErr w:type="spellStart"/>
      <w:r w:rsidR="00354969" w:rsidRPr="00354969">
        <w:rPr>
          <w:rFonts w:cs="Times New Roman"/>
          <w:szCs w:val="24"/>
        </w:rPr>
        <w:t>n.d.</w:t>
      </w:r>
      <w:proofErr w:type="spellEnd"/>
      <w:r w:rsidR="00354969" w:rsidRPr="00354969">
        <w:rPr>
          <w:rFonts w:cs="Times New Roman"/>
          <w:szCs w:val="24"/>
        </w:rPr>
        <w:t>)</w:t>
      </w:r>
      <w:r w:rsidR="000B1309" w:rsidRPr="00354969">
        <w:rPr>
          <w:rFonts w:cs="Times New Roman"/>
          <w:szCs w:val="24"/>
        </w:rPr>
        <w:t xml:space="preserve">. </w:t>
      </w:r>
    </w:p>
    <w:p w:rsidR="006149AE" w:rsidRPr="00354969" w:rsidRDefault="00C42D07" w:rsidP="00354969">
      <w:pPr>
        <w:spacing w:after="0" w:line="480" w:lineRule="auto"/>
        <w:ind w:firstLine="720"/>
        <w:rPr>
          <w:rFonts w:cs="Times New Roman"/>
          <w:szCs w:val="24"/>
        </w:rPr>
      </w:pPr>
      <w:r w:rsidRPr="00354969">
        <w:rPr>
          <w:rFonts w:cs="Times New Roman"/>
          <w:szCs w:val="24"/>
        </w:rPr>
        <w:t>The restraining f</w:t>
      </w:r>
      <w:r w:rsidR="00A418AF" w:rsidRPr="00354969">
        <w:rPr>
          <w:rFonts w:cs="Times New Roman"/>
          <w:szCs w:val="24"/>
        </w:rPr>
        <w:t>orces</w:t>
      </w:r>
      <w:r w:rsidRPr="00354969">
        <w:rPr>
          <w:rFonts w:cs="Times New Roman"/>
          <w:szCs w:val="24"/>
        </w:rPr>
        <w:t xml:space="preserve"> that m</w:t>
      </w:r>
      <w:r w:rsidRPr="00354969">
        <w:rPr>
          <w:rFonts w:cs="Times New Roman"/>
          <w:szCs w:val="24"/>
        </w:rPr>
        <w:t xml:space="preserve">ay impact bullying with the society may include teachers </w:t>
      </w:r>
      <w:proofErr w:type="gramStart"/>
      <w:r w:rsidRPr="00354969">
        <w:rPr>
          <w:rFonts w:cs="Times New Roman"/>
          <w:szCs w:val="24"/>
        </w:rPr>
        <w:t>And</w:t>
      </w:r>
      <w:proofErr w:type="gramEnd"/>
      <w:r w:rsidRPr="00354969">
        <w:rPr>
          <w:rFonts w:cs="Times New Roman"/>
          <w:szCs w:val="24"/>
        </w:rPr>
        <w:t xml:space="preserve"> school administrations being knowledgeable and observant, involving </w:t>
      </w:r>
      <w:r w:rsidR="005E6B58" w:rsidRPr="00354969">
        <w:rPr>
          <w:rFonts w:cs="Times New Roman"/>
          <w:szCs w:val="24"/>
        </w:rPr>
        <w:t>students</w:t>
      </w:r>
      <w:r w:rsidRPr="00354969">
        <w:rPr>
          <w:rFonts w:cs="Times New Roman"/>
          <w:szCs w:val="24"/>
        </w:rPr>
        <w:t xml:space="preserve"> and parents when </w:t>
      </w:r>
      <w:r w:rsidR="005E6B58" w:rsidRPr="00354969">
        <w:rPr>
          <w:rFonts w:cs="Times New Roman"/>
          <w:szCs w:val="24"/>
        </w:rPr>
        <w:t>undertaking</w:t>
      </w:r>
      <w:r w:rsidRPr="00354969">
        <w:rPr>
          <w:rFonts w:cs="Times New Roman"/>
          <w:szCs w:val="24"/>
        </w:rPr>
        <w:t xml:space="preserve"> any solution to </w:t>
      </w:r>
      <w:r w:rsidR="005E6B58" w:rsidRPr="00354969">
        <w:rPr>
          <w:rFonts w:cs="Times New Roman"/>
          <w:szCs w:val="24"/>
        </w:rPr>
        <w:t>bullying</w:t>
      </w:r>
      <w:r w:rsidRPr="00354969">
        <w:rPr>
          <w:rFonts w:cs="Times New Roman"/>
          <w:szCs w:val="24"/>
        </w:rPr>
        <w:t xml:space="preserve">, and setting positive </w:t>
      </w:r>
      <w:r w:rsidR="005E6B58" w:rsidRPr="00354969">
        <w:rPr>
          <w:rFonts w:cs="Times New Roman"/>
          <w:szCs w:val="24"/>
        </w:rPr>
        <w:t>expectations</w:t>
      </w:r>
      <w:r w:rsidRPr="00354969">
        <w:rPr>
          <w:rFonts w:cs="Times New Roman"/>
          <w:szCs w:val="24"/>
        </w:rPr>
        <w:t xml:space="preserve"> about the precise behaviors o</w:t>
      </w:r>
      <w:r w:rsidRPr="00354969">
        <w:rPr>
          <w:rFonts w:cs="Times New Roman"/>
          <w:szCs w:val="24"/>
        </w:rPr>
        <w:t xml:space="preserve">f </w:t>
      </w:r>
      <w:r w:rsidR="005E6B58" w:rsidRPr="00354969">
        <w:rPr>
          <w:rFonts w:cs="Times New Roman"/>
          <w:szCs w:val="24"/>
        </w:rPr>
        <w:t>adults</w:t>
      </w:r>
      <w:r w:rsidRPr="00354969">
        <w:rPr>
          <w:rFonts w:cs="Times New Roman"/>
          <w:szCs w:val="24"/>
        </w:rPr>
        <w:t xml:space="preserve"> and students. Parents, on the other hand, keep </w:t>
      </w:r>
      <w:r w:rsidR="005E6B58" w:rsidRPr="00354969">
        <w:rPr>
          <w:rFonts w:cs="Times New Roman"/>
          <w:szCs w:val="24"/>
        </w:rPr>
        <w:t>an</w:t>
      </w:r>
      <w:r w:rsidRPr="00354969">
        <w:rPr>
          <w:rFonts w:cs="Times New Roman"/>
          <w:szCs w:val="24"/>
        </w:rPr>
        <w:t xml:space="preserve"> eye on their children, teaching children on to </w:t>
      </w:r>
      <w:r w:rsidR="005E6B58" w:rsidRPr="00354969">
        <w:rPr>
          <w:rFonts w:cs="Times New Roman"/>
          <w:szCs w:val="24"/>
        </w:rPr>
        <w:t>handle instances of</w:t>
      </w:r>
      <w:r w:rsidRPr="00354969">
        <w:rPr>
          <w:rFonts w:cs="Times New Roman"/>
          <w:szCs w:val="24"/>
        </w:rPr>
        <w:t xml:space="preserve"> </w:t>
      </w:r>
      <w:r w:rsidR="005E6B58" w:rsidRPr="00354969">
        <w:rPr>
          <w:rFonts w:cs="Times New Roman"/>
          <w:szCs w:val="24"/>
        </w:rPr>
        <w:t>being</w:t>
      </w:r>
      <w:r w:rsidRPr="00354969">
        <w:rPr>
          <w:rFonts w:cs="Times New Roman"/>
          <w:szCs w:val="24"/>
        </w:rPr>
        <w:t xml:space="preserve"> </w:t>
      </w:r>
      <w:r w:rsidR="005E6B58" w:rsidRPr="00354969">
        <w:rPr>
          <w:rFonts w:cs="Times New Roman"/>
          <w:szCs w:val="24"/>
        </w:rPr>
        <w:t>bullied</w:t>
      </w:r>
      <w:r w:rsidRPr="00354969">
        <w:rPr>
          <w:rFonts w:cs="Times New Roman"/>
          <w:szCs w:val="24"/>
        </w:rPr>
        <w:t xml:space="preserve">, and set boundaries </w:t>
      </w:r>
      <w:r w:rsidR="005E6B58" w:rsidRPr="00354969">
        <w:rPr>
          <w:rFonts w:cs="Times New Roman"/>
          <w:szCs w:val="24"/>
        </w:rPr>
        <w:t>with technology</w:t>
      </w:r>
      <w:r w:rsidRPr="00354969">
        <w:rPr>
          <w:rFonts w:cs="Times New Roman"/>
          <w:szCs w:val="24"/>
        </w:rPr>
        <w:t xml:space="preserve">. </w:t>
      </w:r>
      <w:r w:rsidR="005E6B58" w:rsidRPr="00354969">
        <w:rPr>
          <w:rFonts w:cs="Times New Roman"/>
          <w:szCs w:val="24"/>
        </w:rPr>
        <w:t>Students’</w:t>
      </w:r>
      <w:r w:rsidRPr="00354969">
        <w:rPr>
          <w:rFonts w:cs="Times New Roman"/>
          <w:szCs w:val="24"/>
        </w:rPr>
        <w:t xml:space="preserve"> </w:t>
      </w:r>
      <w:r w:rsidR="005E6B58" w:rsidRPr="00354969">
        <w:rPr>
          <w:rFonts w:cs="Times New Roman"/>
          <w:szCs w:val="24"/>
        </w:rPr>
        <w:t>associated</w:t>
      </w:r>
      <w:r w:rsidRPr="00354969">
        <w:rPr>
          <w:rFonts w:cs="Times New Roman"/>
          <w:szCs w:val="24"/>
        </w:rPr>
        <w:t xml:space="preserve"> restraining factors include reporting bullying in good time, avoiding bullying back, and avoiding being alone</w:t>
      </w:r>
      <w:r w:rsidR="00354969" w:rsidRPr="00354969">
        <w:rPr>
          <w:rFonts w:cs="Times New Roman"/>
          <w:szCs w:val="24"/>
        </w:rPr>
        <w:t xml:space="preserve"> (Nail &amp; Simon, 2017)</w:t>
      </w:r>
      <w:r w:rsidRPr="00354969">
        <w:rPr>
          <w:rFonts w:cs="Times New Roman"/>
          <w:szCs w:val="24"/>
        </w:rPr>
        <w:t xml:space="preserve">. </w:t>
      </w:r>
      <w:r w:rsidR="006D6492" w:rsidRPr="00354969">
        <w:rPr>
          <w:rFonts w:cs="Times New Roman"/>
          <w:szCs w:val="24"/>
        </w:rPr>
        <w:t xml:space="preserve">The partnership between the parents, teachers, and the students themselves </w:t>
      </w:r>
      <w:r w:rsidR="005E6B58" w:rsidRPr="00354969">
        <w:rPr>
          <w:rFonts w:cs="Times New Roman"/>
          <w:szCs w:val="24"/>
        </w:rPr>
        <w:t>in</w:t>
      </w:r>
      <w:r w:rsidR="006D6492" w:rsidRPr="00354969">
        <w:rPr>
          <w:rFonts w:cs="Times New Roman"/>
          <w:szCs w:val="24"/>
        </w:rPr>
        <w:t xml:space="preserve"> positive </w:t>
      </w:r>
      <w:r w:rsidR="005E6B58" w:rsidRPr="00354969">
        <w:rPr>
          <w:rFonts w:cs="Times New Roman"/>
          <w:szCs w:val="24"/>
        </w:rPr>
        <w:t>ways</w:t>
      </w:r>
      <w:r w:rsidR="006D6492" w:rsidRPr="00354969">
        <w:rPr>
          <w:rFonts w:cs="Times New Roman"/>
          <w:szCs w:val="24"/>
        </w:rPr>
        <w:t xml:space="preserve"> help much ensure that students are not exposed to bullying. Parents and </w:t>
      </w:r>
      <w:r w:rsidR="005E6B58" w:rsidRPr="00354969">
        <w:rPr>
          <w:rFonts w:cs="Times New Roman"/>
          <w:szCs w:val="24"/>
        </w:rPr>
        <w:t>teacher</w:t>
      </w:r>
      <w:r w:rsidR="006D6492" w:rsidRPr="00354969">
        <w:rPr>
          <w:rFonts w:cs="Times New Roman"/>
          <w:szCs w:val="24"/>
        </w:rPr>
        <w:t xml:space="preserve">, in most cases, usually do not at any case, train one to become a bully. </w:t>
      </w:r>
      <w:r w:rsidR="005E6B58" w:rsidRPr="00354969">
        <w:rPr>
          <w:rFonts w:cs="Times New Roman"/>
          <w:szCs w:val="24"/>
        </w:rPr>
        <w:t xml:space="preserve">Additionally, </w:t>
      </w:r>
      <w:r w:rsidR="005E6B58" w:rsidRPr="00354969">
        <w:rPr>
          <w:rFonts w:cs="Times New Roman"/>
          <w:szCs w:val="24"/>
        </w:rPr>
        <w:lastRenderedPageBreak/>
        <w:t>parents, teachers, and children work closely to help out all those who have ever been affected by bullying to recover to their better states.</w:t>
      </w:r>
    </w:p>
    <w:p w:rsidR="006149AE" w:rsidRPr="00354969" w:rsidRDefault="00C42D07" w:rsidP="00354969">
      <w:pPr>
        <w:spacing w:after="0" w:line="480" w:lineRule="auto"/>
        <w:ind w:firstLine="720"/>
        <w:rPr>
          <w:rFonts w:cs="Times New Roman"/>
          <w:szCs w:val="24"/>
        </w:rPr>
      </w:pPr>
      <w:r w:rsidRPr="00354969">
        <w:rPr>
          <w:rFonts w:cs="Times New Roman"/>
          <w:szCs w:val="24"/>
        </w:rPr>
        <w:t xml:space="preserve">The driving forces that may impact </w:t>
      </w:r>
      <w:r w:rsidR="002154C2" w:rsidRPr="00354969">
        <w:rPr>
          <w:rFonts w:cs="Times New Roman"/>
          <w:szCs w:val="24"/>
        </w:rPr>
        <w:t>bullying</w:t>
      </w:r>
      <w:r w:rsidRPr="00354969">
        <w:rPr>
          <w:rFonts w:cs="Times New Roman"/>
          <w:szCs w:val="24"/>
        </w:rPr>
        <w:t xml:space="preserve"> within the society include </w:t>
      </w:r>
      <w:r w:rsidR="002154C2" w:rsidRPr="00354969">
        <w:rPr>
          <w:rFonts w:cs="Times New Roman"/>
          <w:szCs w:val="24"/>
        </w:rPr>
        <w:t xml:space="preserve">feeling powerless in individual life, being a </w:t>
      </w:r>
      <w:r w:rsidR="005E6B58" w:rsidRPr="00354969">
        <w:rPr>
          <w:rFonts w:cs="Times New Roman"/>
          <w:szCs w:val="24"/>
        </w:rPr>
        <w:t>victim</w:t>
      </w:r>
      <w:r w:rsidR="002154C2" w:rsidRPr="00354969">
        <w:rPr>
          <w:rFonts w:cs="Times New Roman"/>
          <w:szCs w:val="24"/>
        </w:rPr>
        <w:t xml:space="preserve"> of constant bullying, suffering from frustrations, </w:t>
      </w:r>
      <w:r w:rsidR="005E6B58" w:rsidRPr="00354969">
        <w:rPr>
          <w:rFonts w:cs="Times New Roman"/>
          <w:szCs w:val="24"/>
        </w:rPr>
        <w:t>lack</w:t>
      </w:r>
      <w:r w:rsidR="002154C2" w:rsidRPr="00354969">
        <w:rPr>
          <w:rFonts w:cs="Times New Roman"/>
          <w:szCs w:val="24"/>
        </w:rPr>
        <w:t xml:space="preserve"> of understanding or empathy, seeking for attention, ignorance, and inability to </w:t>
      </w:r>
      <w:r w:rsidR="005E6B58" w:rsidRPr="00354969">
        <w:rPr>
          <w:rFonts w:cs="Times New Roman"/>
          <w:szCs w:val="24"/>
        </w:rPr>
        <w:t>regulate</w:t>
      </w:r>
      <w:r w:rsidR="002154C2" w:rsidRPr="00354969">
        <w:rPr>
          <w:rFonts w:cs="Times New Roman"/>
          <w:szCs w:val="24"/>
        </w:rPr>
        <w:t xml:space="preserve"> emotions. </w:t>
      </w:r>
      <w:r w:rsidR="006D6492" w:rsidRPr="00354969">
        <w:rPr>
          <w:rFonts w:cs="Times New Roman"/>
          <w:szCs w:val="24"/>
        </w:rPr>
        <w:t xml:space="preserve">Bullies </w:t>
      </w:r>
      <w:r w:rsidR="005E6B58" w:rsidRPr="00354969">
        <w:rPr>
          <w:rFonts w:cs="Times New Roman"/>
          <w:szCs w:val="24"/>
        </w:rPr>
        <w:t>usually</w:t>
      </w:r>
      <w:r w:rsidR="006D6492" w:rsidRPr="00354969">
        <w:rPr>
          <w:rFonts w:cs="Times New Roman"/>
          <w:szCs w:val="24"/>
        </w:rPr>
        <w:t xml:space="preserve"> never care about the </w:t>
      </w:r>
      <w:r w:rsidR="005E6B58" w:rsidRPr="00354969">
        <w:rPr>
          <w:rFonts w:cs="Times New Roman"/>
          <w:szCs w:val="24"/>
        </w:rPr>
        <w:t>individuals</w:t>
      </w:r>
      <w:r w:rsidR="006D6492" w:rsidRPr="00354969">
        <w:rPr>
          <w:rFonts w:cs="Times New Roman"/>
          <w:szCs w:val="24"/>
        </w:rPr>
        <w:t xml:space="preserve"> they are bullying hence </w:t>
      </w:r>
      <w:r w:rsidR="005E6B58" w:rsidRPr="00354969">
        <w:rPr>
          <w:rFonts w:cs="Times New Roman"/>
          <w:szCs w:val="24"/>
        </w:rPr>
        <w:t>carry</w:t>
      </w:r>
      <w:r w:rsidR="006D6492" w:rsidRPr="00354969">
        <w:rPr>
          <w:rFonts w:cs="Times New Roman"/>
          <w:szCs w:val="24"/>
        </w:rPr>
        <w:t xml:space="preserve"> </w:t>
      </w:r>
      <w:r w:rsidR="005E6B58" w:rsidRPr="00354969">
        <w:rPr>
          <w:rFonts w:cs="Times New Roman"/>
          <w:szCs w:val="24"/>
        </w:rPr>
        <w:t>out</w:t>
      </w:r>
      <w:r w:rsidR="006D6492" w:rsidRPr="00354969">
        <w:rPr>
          <w:rFonts w:cs="Times New Roman"/>
          <w:szCs w:val="24"/>
        </w:rPr>
        <w:t xml:space="preserve"> their </w:t>
      </w:r>
      <w:r w:rsidR="005E6B58" w:rsidRPr="00354969">
        <w:rPr>
          <w:rFonts w:cs="Times New Roman"/>
          <w:szCs w:val="24"/>
        </w:rPr>
        <w:t>bullying</w:t>
      </w:r>
      <w:r w:rsidR="006D6492" w:rsidRPr="00354969">
        <w:rPr>
          <w:rFonts w:cs="Times New Roman"/>
          <w:szCs w:val="24"/>
        </w:rPr>
        <w:t xml:space="preserve"> </w:t>
      </w:r>
      <w:r w:rsidR="005E6B58" w:rsidRPr="00354969">
        <w:rPr>
          <w:rFonts w:cs="Times New Roman"/>
          <w:szCs w:val="24"/>
        </w:rPr>
        <w:t>actions</w:t>
      </w:r>
      <w:r w:rsidR="006D6492" w:rsidRPr="00354969">
        <w:rPr>
          <w:rFonts w:cs="Times New Roman"/>
          <w:szCs w:val="24"/>
        </w:rPr>
        <w:t xml:space="preserve"> </w:t>
      </w:r>
      <w:r w:rsidR="005E6B58" w:rsidRPr="00354969">
        <w:rPr>
          <w:rFonts w:cs="Times New Roman"/>
          <w:szCs w:val="24"/>
        </w:rPr>
        <w:t>without</w:t>
      </w:r>
      <w:r w:rsidR="006D6492" w:rsidRPr="00354969">
        <w:rPr>
          <w:rFonts w:cs="Times New Roman"/>
          <w:szCs w:val="24"/>
        </w:rPr>
        <w:t xml:space="preserve"> mercy</w:t>
      </w:r>
      <w:r w:rsidR="00354969" w:rsidRPr="00354969">
        <w:rPr>
          <w:rFonts w:cs="Times New Roman"/>
          <w:szCs w:val="24"/>
        </w:rPr>
        <w:t xml:space="preserve"> (Nail &amp; Simon, 2017)</w:t>
      </w:r>
      <w:r w:rsidR="006D6492" w:rsidRPr="00354969">
        <w:rPr>
          <w:rFonts w:cs="Times New Roman"/>
          <w:szCs w:val="24"/>
        </w:rPr>
        <w:t xml:space="preserve">. Most </w:t>
      </w:r>
      <w:r w:rsidR="005E6B58" w:rsidRPr="00354969">
        <w:rPr>
          <w:rFonts w:cs="Times New Roman"/>
          <w:szCs w:val="24"/>
        </w:rPr>
        <w:t>of t</w:t>
      </w:r>
      <w:r w:rsidR="006D6492" w:rsidRPr="00354969">
        <w:rPr>
          <w:rFonts w:cs="Times New Roman"/>
          <w:szCs w:val="24"/>
        </w:rPr>
        <w:t>h</w:t>
      </w:r>
      <w:r w:rsidR="005E6B58" w:rsidRPr="00354969">
        <w:rPr>
          <w:rFonts w:cs="Times New Roman"/>
          <w:szCs w:val="24"/>
        </w:rPr>
        <w:t>e</w:t>
      </w:r>
      <w:r w:rsidR="006D6492" w:rsidRPr="00354969">
        <w:rPr>
          <w:rFonts w:cs="Times New Roman"/>
          <w:szCs w:val="24"/>
        </w:rPr>
        <w:t xml:space="preserve"> bullies usually work closely together to ensure that they </w:t>
      </w:r>
      <w:r w:rsidR="005E6B58" w:rsidRPr="00354969">
        <w:rPr>
          <w:rFonts w:cs="Times New Roman"/>
          <w:szCs w:val="24"/>
        </w:rPr>
        <w:t>successfully</w:t>
      </w:r>
      <w:r w:rsidR="006D6492" w:rsidRPr="00354969">
        <w:rPr>
          <w:rFonts w:cs="Times New Roman"/>
          <w:szCs w:val="24"/>
        </w:rPr>
        <w:t xml:space="preserve"> carry </w:t>
      </w:r>
      <w:r w:rsidR="005E6B58" w:rsidRPr="00354969">
        <w:rPr>
          <w:rFonts w:cs="Times New Roman"/>
          <w:szCs w:val="24"/>
        </w:rPr>
        <w:t>out</w:t>
      </w:r>
      <w:r w:rsidR="006D6492" w:rsidRPr="00354969">
        <w:rPr>
          <w:rFonts w:cs="Times New Roman"/>
          <w:szCs w:val="24"/>
        </w:rPr>
        <w:t xml:space="preserve"> their planned bullying. Bullies </w:t>
      </w:r>
      <w:r w:rsidR="005E6B58" w:rsidRPr="00354969">
        <w:rPr>
          <w:rFonts w:cs="Times New Roman"/>
          <w:szCs w:val="24"/>
        </w:rPr>
        <w:t>usually for</w:t>
      </w:r>
      <w:r w:rsidR="006D6492" w:rsidRPr="00354969">
        <w:rPr>
          <w:rFonts w:cs="Times New Roman"/>
          <w:szCs w:val="24"/>
        </w:rPr>
        <w:t xml:space="preserve"> other </w:t>
      </w:r>
      <w:r w:rsidR="005E6B58" w:rsidRPr="00354969">
        <w:rPr>
          <w:rFonts w:cs="Times New Roman"/>
          <w:szCs w:val="24"/>
        </w:rPr>
        <w:t>individuals’</w:t>
      </w:r>
      <w:r w:rsidR="006D6492" w:rsidRPr="00354969">
        <w:rPr>
          <w:rFonts w:cs="Times New Roman"/>
          <w:szCs w:val="24"/>
        </w:rPr>
        <w:t xml:space="preserve"> attention day </w:t>
      </w:r>
      <w:r w:rsidR="005E6B58" w:rsidRPr="00354969">
        <w:rPr>
          <w:rFonts w:cs="Times New Roman"/>
          <w:szCs w:val="24"/>
        </w:rPr>
        <w:t>by day</w:t>
      </w:r>
      <w:r w:rsidR="006D6492" w:rsidRPr="00354969">
        <w:rPr>
          <w:rFonts w:cs="Times New Roman"/>
          <w:szCs w:val="24"/>
        </w:rPr>
        <w:t xml:space="preserve"> hence the reason why most bullies are united. However, some </w:t>
      </w:r>
      <w:r w:rsidR="005E6B58" w:rsidRPr="00354969">
        <w:rPr>
          <w:rFonts w:cs="Times New Roman"/>
          <w:szCs w:val="24"/>
        </w:rPr>
        <w:t>bullies</w:t>
      </w:r>
      <w:r w:rsidR="006D6492" w:rsidRPr="00354969">
        <w:rPr>
          <w:rFonts w:cs="Times New Roman"/>
          <w:szCs w:val="24"/>
        </w:rPr>
        <w:t xml:space="preserve"> usually </w:t>
      </w:r>
      <w:r w:rsidR="005E6B58" w:rsidRPr="00354969">
        <w:rPr>
          <w:rFonts w:cs="Times New Roman"/>
          <w:szCs w:val="24"/>
        </w:rPr>
        <w:t>come</w:t>
      </w:r>
      <w:r w:rsidR="006D6492" w:rsidRPr="00354969">
        <w:rPr>
          <w:rFonts w:cs="Times New Roman"/>
          <w:szCs w:val="24"/>
        </w:rPr>
        <w:t xml:space="preserve"> </w:t>
      </w:r>
      <w:r w:rsidR="005E6B58" w:rsidRPr="00354969">
        <w:rPr>
          <w:rFonts w:cs="Times New Roman"/>
          <w:szCs w:val="24"/>
        </w:rPr>
        <w:t>from</w:t>
      </w:r>
      <w:r w:rsidR="006D6492" w:rsidRPr="00354969">
        <w:rPr>
          <w:rFonts w:cs="Times New Roman"/>
          <w:szCs w:val="24"/>
        </w:rPr>
        <w:t xml:space="preserve"> the dysfunctional family since they are not exposed to any form of restriction when they were young. Most of the </w:t>
      </w:r>
      <w:r w:rsidR="005E6B58" w:rsidRPr="00354969">
        <w:rPr>
          <w:rFonts w:cs="Times New Roman"/>
          <w:szCs w:val="24"/>
        </w:rPr>
        <w:t>individuals</w:t>
      </w:r>
      <w:r w:rsidR="006D6492" w:rsidRPr="00354969">
        <w:rPr>
          <w:rFonts w:cs="Times New Roman"/>
          <w:szCs w:val="24"/>
        </w:rPr>
        <w:t xml:space="preserve"> who find any way possible to be in control in most cases become bullies in the long run.  </w:t>
      </w:r>
    </w:p>
    <w:p w:rsidR="005E6B58" w:rsidRPr="00354969" w:rsidRDefault="00C42D07" w:rsidP="00354969">
      <w:pPr>
        <w:spacing w:after="0" w:line="480" w:lineRule="auto"/>
        <w:jc w:val="left"/>
        <w:rPr>
          <w:rFonts w:cs="Times New Roman"/>
          <w:szCs w:val="24"/>
        </w:rPr>
      </w:pPr>
      <w:r w:rsidRPr="00354969">
        <w:rPr>
          <w:rFonts w:cs="Times New Roman"/>
          <w:szCs w:val="24"/>
        </w:rPr>
        <w:br w:type="page"/>
      </w:r>
    </w:p>
    <w:p w:rsidR="005E6B58" w:rsidRPr="00354969" w:rsidRDefault="00C42D07" w:rsidP="00354969">
      <w:pPr>
        <w:spacing w:after="0" w:line="480" w:lineRule="auto"/>
        <w:rPr>
          <w:rFonts w:cs="Times New Roman"/>
          <w:b/>
          <w:szCs w:val="24"/>
        </w:rPr>
      </w:pPr>
      <w:r w:rsidRPr="00354969">
        <w:rPr>
          <w:rFonts w:cs="Times New Roman"/>
          <w:b/>
          <w:szCs w:val="24"/>
        </w:rPr>
        <w:lastRenderedPageBreak/>
        <w:t>Cause and Effect Analysis Diagram</w:t>
      </w:r>
    </w:p>
    <w:p w:rsidR="000D2629" w:rsidRPr="00354969" w:rsidRDefault="000D2629" w:rsidP="00354969">
      <w:pPr>
        <w:spacing w:after="0" w:line="480" w:lineRule="auto"/>
        <w:rPr>
          <w:rFonts w:cs="Times New Roman"/>
          <w:szCs w:val="24"/>
        </w:rPr>
      </w:pPr>
    </w:p>
    <w:p w:rsidR="000D2629" w:rsidRPr="00354969" w:rsidRDefault="00C42D07" w:rsidP="00354969">
      <w:pPr>
        <w:tabs>
          <w:tab w:val="left" w:pos="3683"/>
        </w:tabs>
        <w:spacing w:after="0" w:line="480" w:lineRule="auto"/>
        <w:rPr>
          <w:rFonts w:cs="Times New Roman"/>
          <w:szCs w:val="24"/>
        </w:rPr>
      </w:pPr>
      <w:r w:rsidRPr="00354969">
        <w:rPr>
          <w:rFonts w:cs="Times New Roman"/>
          <w:noProof/>
          <w:szCs w:val="24"/>
        </w:rPr>
        <mc:AlternateContent>
          <mc:Choice Requires="wpg">
            <w:drawing>
              <wp:anchor distT="0" distB="0" distL="114300" distR="114300" simplePos="0" relativeHeight="251658240" behindDoc="0" locked="0" layoutInCell="1" allowOverlap="1">
                <wp:simplePos x="0" y="0"/>
                <wp:positionH relativeFrom="column">
                  <wp:posOffset>43962</wp:posOffset>
                </wp:positionH>
                <wp:positionV relativeFrom="paragraph">
                  <wp:posOffset>11137</wp:posOffset>
                </wp:positionV>
                <wp:extent cx="4950069" cy="2875084"/>
                <wp:effectExtent l="0" t="0" r="22225" b="40005"/>
                <wp:wrapNone/>
                <wp:docPr id="13" name="Group 13"/>
                <wp:cNvGraphicFramePr/>
                <a:graphic xmlns:a="http://schemas.openxmlformats.org/drawingml/2006/main">
                  <a:graphicData uri="http://schemas.microsoft.com/office/word/2010/wordprocessingGroup">
                    <wpg:wgp>
                      <wpg:cNvGrpSpPr/>
                      <wpg:grpSpPr>
                        <a:xfrm>
                          <a:off x="0" y="0"/>
                          <a:ext cx="4950069" cy="2875084"/>
                          <a:chOff x="0" y="0"/>
                          <a:chExt cx="4950069" cy="2497015"/>
                        </a:xfrm>
                      </wpg:grpSpPr>
                      <wps:wsp>
                        <wps:cNvPr id="6" name="Straight Connector 6"/>
                        <wps:cNvCnPr/>
                        <wps:spPr>
                          <a:xfrm>
                            <a:off x="2154115" y="1019907"/>
                            <a:ext cx="694592" cy="1292469"/>
                          </a:xfrm>
                          <a:prstGeom prst="line">
                            <a:avLst/>
                          </a:prstGeom>
                        </wps:spPr>
                        <wps:style>
                          <a:lnRef idx="1">
                            <a:schemeClr val="dk1"/>
                          </a:lnRef>
                          <a:fillRef idx="0">
                            <a:schemeClr val="dk1"/>
                          </a:fillRef>
                          <a:effectRef idx="0">
                            <a:schemeClr val="dk1"/>
                          </a:effectRef>
                          <a:fontRef idx="minor">
                            <a:schemeClr val="tx1"/>
                          </a:fontRef>
                        </wps:style>
                        <wps:bodyPr/>
                      </wps:wsp>
                      <wps:wsp>
                        <wps:cNvPr id="8" name="Straight Connector 8"/>
                        <wps:cNvCnPr/>
                        <wps:spPr>
                          <a:xfrm>
                            <a:off x="3894795" y="1046124"/>
                            <a:ext cx="1055274" cy="1206535"/>
                          </a:xfrm>
                          <a:prstGeom prst="line">
                            <a:avLst/>
                          </a:prstGeom>
                        </wps:spPr>
                        <wps:style>
                          <a:lnRef idx="1">
                            <a:schemeClr val="dk1"/>
                          </a:lnRef>
                          <a:fillRef idx="0">
                            <a:schemeClr val="dk1"/>
                          </a:fillRef>
                          <a:effectRef idx="0">
                            <a:schemeClr val="dk1"/>
                          </a:effectRef>
                          <a:fontRef idx="minor">
                            <a:schemeClr val="tx1"/>
                          </a:fontRef>
                        </wps:style>
                        <wps:bodyPr/>
                      </wps:wsp>
                      <wps:wsp>
                        <wps:cNvPr id="9" name="Straight Arrow Connector 9"/>
                        <wps:cNvCnPr/>
                        <wps:spPr>
                          <a:xfrm flipV="1">
                            <a:off x="0" y="1028700"/>
                            <a:ext cx="4677507"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 name="Straight Connector 10"/>
                        <wps:cNvCnPr/>
                        <wps:spPr>
                          <a:xfrm flipV="1">
                            <a:off x="993530" y="123092"/>
                            <a:ext cx="589622" cy="950106"/>
                          </a:xfrm>
                          <a:prstGeom prst="line">
                            <a:avLst/>
                          </a:prstGeom>
                        </wps:spPr>
                        <wps:style>
                          <a:lnRef idx="1">
                            <a:schemeClr val="dk1"/>
                          </a:lnRef>
                          <a:fillRef idx="0">
                            <a:schemeClr val="dk1"/>
                          </a:fillRef>
                          <a:effectRef idx="0">
                            <a:schemeClr val="dk1"/>
                          </a:effectRef>
                          <a:fontRef idx="minor">
                            <a:schemeClr val="tx1"/>
                          </a:fontRef>
                        </wps:style>
                        <wps:bodyPr/>
                      </wps:wsp>
                      <wps:wsp>
                        <wps:cNvPr id="11" name="Straight Connector 11"/>
                        <wps:cNvCnPr/>
                        <wps:spPr>
                          <a:xfrm>
                            <a:off x="1169376" y="1055077"/>
                            <a:ext cx="738554" cy="1441938"/>
                          </a:xfrm>
                          <a:prstGeom prst="line">
                            <a:avLst/>
                          </a:prstGeom>
                        </wps:spPr>
                        <wps:style>
                          <a:lnRef idx="1">
                            <a:schemeClr val="dk1"/>
                          </a:lnRef>
                          <a:fillRef idx="0">
                            <a:schemeClr val="dk1"/>
                          </a:fillRef>
                          <a:effectRef idx="0">
                            <a:schemeClr val="dk1"/>
                          </a:effectRef>
                          <a:fontRef idx="minor">
                            <a:schemeClr val="tx1"/>
                          </a:fontRef>
                        </wps:style>
                        <wps:bodyPr/>
                      </wps:wsp>
                      <wps:wsp>
                        <wps:cNvPr id="12" name="Straight Connector 12"/>
                        <wps:cNvCnPr/>
                        <wps:spPr>
                          <a:xfrm flipV="1">
                            <a:off x="2813538" y="0"/>
                            <a:ext cx="598219" cy="1054882"/>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3" o:spid="_x0000_s1025" style="width:389.75pt;height:226.4pt;margin-top:0.9pt;margin-left:3.45pt;mso-height-relative:margin;mso-width-relative:margin;position:absolute;z-index:251659264" coordsize="49500,24970">
                <v:line id="Straight Connector 6" o:spid="_x0000_s1026" style="mso-wrap-style:square;position:absolute;visibility:visible" from="21541,10199" to="28487,23123" o:connectortype="straight" strokecolor="black" strokeweight="0.5pt">
                  <v:stroke joinstyle="miter"/>
                </v:line>
                <v:line id="Straight Connector 8" o:spid="_x0000_s1027" style="mso-wrap-style:square;position:absolute;visibility:visible" from="38947,10461" to="49500,22526" o:connectortype="straight" strokecolor="black" strokeweight="0.5pt">
                  <v:stroke joinstyle="miter"/>
                </v:line>
                <v:shapetype id="_x0000_t32" coordsize="21600,21600" o:spt="32" o:oned="t" path="m,l21600,21600e" filled="f">
                  <v:path arrowok="t" fillok="f" o:connecttype="none"/>
                  <o:lock v:ext="edit" shapetype="t"/>
                </v:shapetype>
                <v:shape id="Straight Arrow Connector 9" o:spid="_x0000_s1028" type="#_x0000_t32" style="width:46775;height:457;flip:y;mso-wrap-style:square;position:absolute;top:10287;visibility:visible" o:connectortype="straight" strokecolor="black" strokeweight="0.5pt">
                  <v:stroke joinstyle="miter" endarrow="block"/>
                </v:shape>
                <v:line id="Straight Connector 10" o:spid="_x0000_s1029" style="flip:y;mso-wrap-style:square;position:absolute;visibility:visible" from="9935,1230" to="15831,10731" o:connectortype="straight" strokecolor="black" strokeweight="0.5pt">
                  <v:stroke joinstyle="miter"/>
                </v:line>
                <v:line id="Straight Connector 11" o:spid="_x0000_s1030" style="mso-wrap-style:square;position:absolute;visibility:visible" from="11693,10550" to="19079,24970" o:connectortype="straight" strokecolor="black" strokeweight="0.5pt">
                  <v:stroke joinstyle="miter"/>
                </v:line>
                <v:line id="Straight Connector 12" o:spid="_x0000_s1031" style="flip:y;mso-wrap-style:square;position:absolute;visibility:visible" from="28135,0" to="34117,10548" o:connectortype="straight" strokecolor="black" strokeweight="0.5pt">
                  <v:stroke joinstyle="miter"/>
                </v:line>
              </v:group>
            </w:pict>
          </mc:Fallback>
        </mc:AlternateContent>
      </w:r>
      <w:r w:rsidRPr="00354969">
        <w:rPr>
          <w:rFonts w:cs="Times New Roman"/>
          <w:szCs w:val="24"/>
        </w:rPr>
        <w:t>Being perceived weak        being perceived Different</w:t>
      </w:r>
    </w:p>
    <w:p w:rsidR="000D2629" w:rsidRPr="00354969" w:rsidRDefault="000D2629" w:rsidP="00354969">
      <w:pPr>
        <w:spacing w:after="0" w:line="480" w:lineRule="auto"/>
        <w:rPr>
          <w:rFonts w:cs="Times New Roman"/>
          <w:szCs w:val="24"/>
        </w:rPr>
      </w:pPr>
    </w:p>
    <w:p w:rsidR="000D2629" w:rsidRPr="00354969" w:rsidRDefault="000D2629" w:rsidP="00354969">
      <w:pPr>
        <w:spacing w:after="0" w:line="480" w:lineRule="auto"/>
        <w:rPr>
          <w:rFonts w:cs="Times New Roman"/>
          <w:szCs w:val="24"/>
        </w:rPr>
      </w:pPr>
    </w:p>
    <w:p w:rsidR="000D2629" w:rsidRPr="00354969" w:rsidRDefault="00C42D07" w:rsidP="00354969">
      <w:pPr>
        <w:tabs>
          <w:tab w:val="left" w:pos="7505"/>
        </w:tabs>
        <w:spacing w:after="0" w:line="480" w:lineRule="auto"/>
        <w:ind w:left="7505"/>
        <w:rPr>
          <w:rFonts w:cs="Times New Roman"/>
          <w:szCs w:val="24"/>
        </w:rPr>
      </w:pPr>
      <w:r w:rsidRPr="00354969">
        <w:rPr>
          <w:rFonts w:cs="Times New Roman"/>
          <w:szCs w:val="24"/>
        </w:rPr>
        <w:t xml:space="preserve">Student </w:t>
      </w:r>
      <w:r w:rsidRPr="00354969">
        <w:rPr>
          <w:rFonts w:cs="Times New Roman"/>
          <w:szCs w:val="24"/>
        </w:rPr>
        <w:t>Bullying</w:t>
      </w:r>
    </w:p>
    <w:p w:rsidR="000D2629" w:rsidRPr="00354969" w:rsidRDefault="000D2629" w:rsidP="00354969">
      <w:pPr>
        <w:spacing w:after="0" w:line="480" w:lineRule="auto"/>
        <w:rPr>
          <w:rFonts w:cs="Times New Roman"/>
          <w:szCs w:val="24"/>
        </w:rPr>
      </w:pPr>
    </w:p>
    <w:p w:rsidR="000D2629" w:rsidRPr="00354969" w:rsidRDefault="000D2629" w:rsidP="00354969">
      <w:pPr>
        <w:spacing w:after="0" w:line="480" w:lineRule="auto"/>
        <w:rPr>
          <w:rFonts w:cs="Times New Roman"/>
          <w:szCs w:val="24"/>
        </w:rPr>
      </w:pPr>
    </w:p>
    <w:p w:rsidR="000D2629" w:rsidRPr="00354969" w:rsidRDefault="000D2629" w:rsidP="00354969">
      <w:pPr>
        <w:spacing w:after="0" w:line="480" w:lineRule="auto"/>
        <w:rPr>
          <w:rFonts w:cs="Times New Roman"/>
          <w:szCs w:val="24"/>
        </w:rPr>
      </w:pPr>
    </w:p>
    <w:p w:rsidR="005E6B58" w:rsidRPr="00354969" w:rsidRDefault="00C42D07" w:rsidP="00354969">
      <w:pPr>
        <w:tabs>
          <w:tab w:val="left" w:pos="1246"/>
          <w:tab w:val="center" w:pos="4680"/>
        </w:tabs>
        <w:spacing w:after="0" w:line="480" w:lineRule="auto"/>
        <w:rPr>
          <w:rFonts w:cs="Times New Roman"/>
          <w:szCs w:val="24"/>
        </w:rPr>
      </w:pPr>
      <w:r w:rsidRPr="00354969">
        <w:rPr>
          <w:rFonts w:cs="Times New Roman"/>
          <w:szCs w:val="24"/>
        </w:rPr>
        <w:tab/>
        <w:t>Depression              Less popular antagonizing others for attention</w:t>
      </w:r>
    </w:p>
    <w:p w:rsidR="00467DCD" w:rsidRPr="00354969" w:rsidRDefault="00C42D07" w:rsidP="00354969">
      <w:pPr>
        <w:spacing w:after="0" w:line="480" w:lineRule="auto"/>
        <w:jc w:val="left"/>
        <w:rPr>
          <w:rFonts w:cs="Times New Roman"/>
          <w:szCs w:val="24"/>
        </w:rPr>
      </w:pPr>
      <w:r w:rsidRPr="00354969">
        <w:rPr>
          <w:rFonts w:cs="Times New Roman"/>
          <w:szCs w:val="24"/>
        </w:rPr>
        <w:br w:type="page"/>
      </w:r>
    </w:p>
    <w:p w:rsidR="000D2629" w:rsidRPr="00354969" w:rsidRDefault="00C42D07" w:rsidP="00354969">
      <w:pPr>
        <w:tabs>
          <w:tab w:val="left" w:pos="1246"/>
          <w:tab w:val="center" w:pos="4680"/>
        </w:tabs>
        <w:spacing w:after="0" w:line="480" w:lineRule="auto"/>
        <w:rPr>
          <w:rFonts w:cs="Times New Roman"/>
          <w:b/>
          <w:szCs w:val="24"/>
        </w:rPr>
      </w:pPr>
      <w:r w:rsidRPr="00354969">
        <w:rPr>
          <w:rFonts w:cs="Times New Roman"/>
          <w:b/>
          <w:szCs w:val="24"/>
        </w:rPr>
        <w:lastRenderedPageBreak/>
        <w:t>Influence Diagram</w:t>
      </w:r>
    </w:p>
    <w:p w:rsidR="00467DCD" w:rsidRPr="00354969" w:rsidRDefault="00C42D07" w:rsidP="00354969">
      <w:pPr>
        <w:tabs>
          <w:tab w:val="left" w:pos="1246"/>
          <w:tab w:val="center" w:pos="4680"/>
        </w:tabs>
        <w:spacing w:after="0" w:line="480" w:lineRule="auto"/>
        <w:rPr>
          <w:rFonts w:cs="Times New Roman"/>
          <w:szCs w:val="24"/>
        </w:rPr>
      </w:pPr>
      <w:r w:rsidRPr="00354969">
        <w:rPr>
          <w:rFonts w:cs="Times New Roman"/>
          <w:noProof/>
          <w:szCs w:val="24"/>
        </w:rPr>
        <mc:AlternateContent>
          <mc:Choice Requires="wpg">
            <w:drawing>
              <wp:anchor distT="0" distB="0" distL="114300" distR="114300" simplePos="0" relativeHeight="251662336" behindDoc="0" locked="0" layoutInCell="1" allowOverlap="1">
                <wp:simplePos x="0" y="0"/>
                <wp:positionH relativeFrom="column">
                  <wp:posOffset>211015</wp:posOffset>
                </wp:positionH>
                <wp:positionV relativeFrom="paragraph">
                  <wp:posOffset>236708</wp:posOffset>
                </wp:positionV>
                <wp:extent cx="6224954" cy="4545624"/>
                <wp:effectExtent l="0" t="0" r="23495" b="26670"/>
                <wp:wrapNone/>
                <wp:docPr id="30" name="Group 30"/>
                <wp:cNvGraphicFramePr/>
                <a:graphic xmlns:a="http://schemas.openxmlformats.org/drawingml/2006/main">
                  <a:graphicData uri="http://schemas.microsoft.com/office/word/2010/wordprocessingGroup">
                    <wpg:wgp>
                      <wpg:cNvGrpSpPr/>
                      <wpg:grpSpPr>
                        <a:xfrm>
                          <a:off x="0" y="0"/>
                          <a:ext cx="6224954" cy="4545624"/>
                          <a:chOff x="0" y="0"/>
                          <a:chExt cx="6224954" cy="3244362"/>
                        </a:xfrm>
                      </wpg:grpSpPr>
                      <wps:wsp>
                        <wps:cNvPr id="14" name="Oval 14"/>
                        <wps:cNvSpPr/>
                        <wps:spPr>
                          <a:xfrm>
                            <a:off x="2347547" y="0"/>
                            <a:ext cx="1863969" cy="844062"/>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354969" w:rsidRDefault="00C42D07" w:rsidP="00354969">
                              <w:pPr>
                                <w:jc w:val="center"/>
                              </w:pPr>
                              <w:r>
                                <w:t>Parent</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15" name="Oval 15"/>
                        <wps:cNvSpPr/>
                        <wps:spPr>
                          <a:xfrm>
                            <a:off x="0" y="2233247"/>
                            <a:ext cx="1371600" cy="844062"/>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354969" w:rsidRDefault="00C42D07" w:rsidP="00354969">
                              <w:pPr>
                                <w:jc w:val="center"/>
                              </w:pPr>
                              <w:r>
                                <w:t>Teacher</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17" name="Oval 17"/>
                        <wps:cNvSpPr/>
                        <wps:spPr>
                          <a:xfrm>
                            <a:off x="4501662" y="2145324"/>
                            <a:ext cx="1723292" cy="1099038"/>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354969" w:rsidRDefault="00C42D07" w:rsidP="00354969">
                              <w:pPr>
                                <w:jc w:val="center"/>
                              </w:pPr>
                              <w:r>
                                <w:t>Student</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18" name="Rectangle 18"/>
                        <wps:cNvSpPr/>
                        <wps:spPr>
                          <a:xfrm>
                            <a:off x="1011116" y="1195754"/>
                            <a:ext cx="1591408" cy="413239"/>
                          </a:xfrm>
                          <a:prstGeom prst="rect">
                            <a:avLst/>
                          </a:prstGeom>
                        </wps:spPr>
                        <wps:style>
                          <a:lnRef idx="2">
                            <a:schemeClr val="accent6"/>
                          </a:lnRef>
                          <a:fillRef idx="1">
                            <a:schemeClr val="lt1"/>
                          </a:fillRef>
                          <a:effectRef idx="0">
                            <a:schemeClr val="accent6"/>
                          </a:effectRef>
                          <a:fontRef idx="minor">
                            <a:schemeClr val="dk1"/>
                          </a:fontRef>
                        </wps:style>
                        <wps:txbx>
                          <w:txbxContent>
                            <w:p w:rsidR="00354969" w:rsidRDefault="00C42D07" w:rsidP="00354969">
                              <w:pPr>
                                <w:jc w:val="center"/>
                              </w:pPr>
                              <w:r>
                                <w:t>Positive Expectations</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19" name="Rectangle 19"/>
                        <wps:cNvSpPr/>
                        <wps:spPr>
                          <a:xfrm>
                            <a:off x="3332259" y="1213283"/>
                            <a:ext cx="1969477" cy="457255"/>
                          </a:xfrm>
                          <a:prstGeom prst="rect">
                            <a:avLst/>
                          </a:prstGeom>
                        </wps:spPr>
                        <wps:style>
                          <a:lnRef idx="2">
                            <a:schemeClr val="accent6"/>
                          </a:lnRef>
                          <a:fillRef idx="1">
                            <a:schemeClr val="lt1"/>
                          </a:fillRef>
                          <a:effectRef idx="0">
                            <a:schemeClr val="accent6"/>
                          </a:effectRef>
                          <a:fontRef idx="minor">
                            <a:schemeClr val="dk1"/>
                          </a:fontRef>
                        </wps:style>
                        <wps:txbx>
                          <w:txbxContent>
                            <w:p w:rsidR="00354969" w:rsidRDefault="00C42D07" w:rsidP="00354969">
                              <w:pPr>
                                <w:jc w:val="center"/>
                              </w:pPr>
                              <w:r>
                                <w:t>Knowledge and Observations</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1" name="Rectangle 21"/>
                        <wps:cNvSpPr/>
                        <wps:spPr>
                          <a:xfrm>
                            <a:off x="2567354" y="2101362"/>
                            <a:ext cx="1099039" cy="474785"/>
                          </a:xfrm>
                          <a:prstGeom prst="rect">
                            <a:avLst/>
                          </a:prstGeom>
                        </wps:spPr>
                        <wps:style>
                          <a:lnRef idx="2">
                            <a:schemeClr val="accent6"/>
                          </a:lnRef>
                          <a:fillRef idx="1">
                            <a:schemeClr val="lt1"/>
                          </a:fillRef>
                          <a:effectRef idx="0">
                            <a:schemeClr val="accent6"/>
                          </a:effectRef>
                          <a:fontRef idx="minor">
                            <a:schemeClr val="dk1"/>
                          </a:fontRef>
                        </wps:style>
                        <wps:txbx>
                          <w:txbxContent>
                            <w:p w:rsidR="00354969" w:rsidRDefault="00C42D07" w:rsidP="00354969">
                              <w:pPr>
                                <w:jc w:val="center"/>
                              </w:pPr>
                              <w:r>
                                <w:t>Learning</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3" name="Straight Arrow Connector 23"/>
                        <wps:cNvCnPr/>
                        <wps:spPr>
                          <a:xfrm flipH="1">
                            <a:off x="2101362" y="650631"/>
                            <a:ext cx="378069" cy="5451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Straight Arrow Connector 24"/>
                        <wps:cNvCnPr/>
                        <wps:spPr>
                          <a:xfrm>
                            <a:off x="3780693" y="782516"/>
                            <a:ext cx="413238" cy="4308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 name="Straight Arrow Connector 25"/>
                        <wps:cNvCnPr/>
                        <wps:spPr>
                          <a:xfrm flipH="1">
                            <a:off x="3121270" y="852854"/>
                            <a:ext cx="8792" cy="12660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Straight Arrow Connector 26"/>
                        <wps:cNvCnPr/>
                        <wps:spPr>
                          <a:xfrm flipV="1">
                            <a:off x="1002324" y="1635370"/>
                            <a:ext cx="492369" cy="6594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Straight Arrow Connector 27"/>
                        <wps:cNvCnPr/>
                        <wps:spPr>
                          <a:xfrm flipH="1" flipV="1">
                            <a:off x="4677508" y="1644162"/>
                            <a:ext cx="439616" cy="5451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Straight Arrow Connector 28"/>
                        <wps:cNvCnPr/>
                        <wps:spPr>
                          <a:xfrm flipH="1" flipV="1">
                            <a:off x="3683977" y="2382716"/>
                            <a:ext cx="835270" cy="21980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 name="Straight Arrow Connector 29"/>
                        <wps:cNvCnPr/>
                        <wps:spPr>
                          <a:xfrm flipV="1">
                            <a:off x="1318847" y="2294793"/>
                            <a:ext cx="1248507" cy="1673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0" o:spid="_x0000_s1032" style="width:490.15pt;height:357.9pt;margin-top:18.65pt;margin-left:16.6pt;mso-height-relative:margin;position:absolute;z-index:251663360" coordsize="62249,32443">
                <v:oval id="Oval 14" o:spid="_x0000_s1033" style="width:18640;height:8440;left:23475;mso-wrap-style:square;position:absolute;visibility:visible;v-text-anchor:middle" fillcolor="white" strokecolor="#70ad47" strokeweight="1pt">
                  <v:stroke joinstyle="miter"/>
                  <v:textbox>
                    <w:txbxContent>
                      <w:p w:rsidR="00354969" w:rsidP="00354969">
                        <w:pPr>
                          <w:jc w:val="center"/>
                        </w:pPr>
                        <w:r>
                          <w:t>Parent</w:t>
                        </w:r>
                      </w:p>
                    </w:txbxContent>
                  </v:textbox>
                </v:oval>
                <v:oval id="Oval 15" o:spid="_x0000_s1034" style="width:13716;height:8441;mso-wrap-style:square;position:absolute;top:22332;visibility:visible;v-text-anchor:middle" fillcolor="white" strokecolor="#70ad47" strokeweight="1pt">
                  <v:stroke joinstyle="miter"/>
                  <v:textbox>
                    <w:txbxContent>
                      <w:p w:rsidR="00354969" w:rsidP="00354969">
                        <w:pPr>
                          <w:jc w:val="center"/>
                        </w:pPr>
                        <w:r>
                          <w:t>Teacher</w:t>
                        </w:r>
                      </w:p>
                    </w:txbxContent>
                  </v:textbox>
                </v:oval>
                <v:oval id="Oval 17" o:spid="_x0000_s1035" style="width:17233;height:10990;left:45016;mso-wrap-style:square;position:absolute;top:21453;visibility:visible;v-text-anchor:middle" fillcolor="white" strokecolor="#70ad47" strokeweight="1pt">
                  <v:stroke joinstyle="miter"/>
                  <v:textbox>
                    <w:txbxContent>
                      <w:p w:rsidR="00354969" w:rsidP="00354969">
                        <w:pPr>
                          <w:jc w:val="center"/>
                        </w:pPr>
                        <w:r>
                          <w:t>Student</w:t>
                        </w:r>
                      </w:p>
                    </w:txbxContent>
                  </v:textbox>
                </v:oval>
                <v:rect id="Rectangle 18" o:spid="_x0000_s1036" style="width:15914;height:4132;left:10111;mso-wrap-style:square;position:absolute;top:11957;visibility:visible;v-text-anchor:middle" fillcolor="white" strokecolor="#70ad47" strokeweight="1pt">
                  <v:textbox>
                    <w:txbxContent>
                      <w:p w:rsidR="00354969" w:rsidP="00354969">
                        <w:pPr>
                          <w:jc w:val="center"/>
                        </w:pPr>
                        <w:r>
                          <w:t>Positive Expectations</w:t>
                        </w:r>
                      </w:p>
                    </w:txbxContent>
                  </v:textbox>
                </v:rect>
                <v:rect id="Rectangle 19" o:spid="_x0000_s1037" style="width:19695;height:4573;left:33322;mso-wrap-style:square;position:absolute;top:12132;visibility:visible;v-text-anchor:middle" fillcolor="white" strokecolor="#70ad47" strokeweight="1pt">
                  <v:textbox>
                    <w:txbxContent>
                      <w:p w:rsidR="00354969" w:rsidP="00354969">
                        <w:pPr>
                          <w:jc w:val="center"/>
                        </w:pPr>
                        <w:r>
                          <w:t>Knowledge and Observations</w:t>
                        </w:r>
                      </w:p>
                    </w:txbxContent>
                  </v:textbox>
                </v:rect>
                <v:rect id="Rectangle 21" o:spid="_x0000_s1038" style="width:10990;height:4748;left:25673;mso-wrap-style:square;position:absolute;top:21013;visibility:visible;v-text-anchor:middle" fillcolor="white" strokecolor="#70ad47" strokeweight="1pt">
                  <v:textbox>
                    <w:txbxContent>
                      <w:p w:rsidR="00354969" w:rsidP="00354969">
                        <w:pPr>
                          <w:jc w:val="center"/>
                        </w:pPr>
                        <w:r>
                          <w:t>Learning</w:t>
                        </w:r>
                      </w:p>
                    </w:txbxContent>
                  </v:textbox>
                </v:rect>
                <v:shape id="Straight Arrow Connector 23" o:spid="_x0000_s1039" type="#_x0000_t32" style="width:3781;height:5451;flip:x;left:21013;mso-wrap-style:square;position:absolute;top:6506;visibility:visible" o:connectortype="straight" strokecolor="black" strokeweight="0.5pt">
                  <v:stroke joinstyle="miter" endarrow="block"/>
                </v:shape>
                <v:shape id="Straight Arrow Connector 24" o:spid="_x0000_s1040" type="#_x0000_t32" style="width:4133;height:4308;left:37806;mso-wrap-style:square;position:absolute;top:7825;visibility:visible" o:connectortype="straight" strokecolor="black" strokeweight="0.5pt">
                  <v:stroke joinstyle="miter" endarrow="block"/>
                </v:shape>
                <v:shape id="Straight Arrow Connector 25" o:spid="_x0000_s1041" type="#_x0000_t32" style="width:88;height:12661;flip:x;left:31212;mso-wrap-style:square;position:absolute;top:8528;visibility:visible" o:connectortype="straight" strokecolor="black" strokeweight="0.5pt">
                  <v:stroke joinstyle="miter" endarrow="block"/>
                </v:shape>
                <v:shape id="Straight Arrow Connector 26" o:spid="_x0000_s1042" type="#_x0000_t32" style="width:4923;height:6594;flip:y;left:10023;mso-wrap-style:square;position:absolute;top:16353;visibility:visible" o:connectortype="straight" strokecolor="black" strokeweight="0.5pt">
                  <v:stroke joinstyle="miter" endarrow="block"/>
                </v:shape>
                <v:shape id="Straight Arrow Connector 27" o:spid="_x0000_s1043" type="#_x0000_t32" style="width:4396;height:5451;flip:x y;left:46775;mso-wrap-style:square;position:absolute;top:16441;visibility:visible" o:connectortype="straight" strokecolor="black" strokeweight="0.5pt">
                  <v:stroke joinstyle="miter" endarrow="block"/>
                </v:shape>
                <v:shape id="Straight Arrow Connector 28" o:spid="_x0000_s1044" type="#_x0000_t32" style="width:8353;height:2198;flip:x y;left:36839;mso-wrap-style:square;position:absolute;top:23827;visibility:visible" o:connectortype="straight" strokecolor="black" strokeweight="0.5pt">
                  <v:stroke joinstyle="miter" endarrow="block"/>
                </v:shape>
                <v:shape id="Straight Arrow Connector 29" o:spid="_x0000_s1045" type="#_x0000_t32" style="width:12485;height:1674;flip:y;left:13188;mso-wrap-style:square;position:absolute;top:22947;visibility:visible" o:connectortype="straight" strokecolor="black" strokeweight="0.5pt">
                  <v:stroke joinstyle="miter" endarrow="block"/>
                </v:shape>
              </v:group>
            </w:pict>
          </mc:Fallback>
        </mc:AlternateContent>
      </w:r>
    </w:p>
    <w:p w:rsidR="00354969" w:rsidRPr="00354969" w:rsidRDefault="00C42D07" w:rsidP="00354969">
      <w:pPr>
        <w:spacing w:after="0" w:line="480" w:lineRule="auto"/>
        <w:jc w:val="center"/>
        <w:rPr>
          <w:rFonts w:cs="Times New Roman"/>
          <w:szCs w:val="24"/>
        </w:rPr>
      </w:pPr>
      <w:r w:rsidRPr="00354969">
        <w:rPr>
          <w:rFonts w:cs="Times New Roman"/>
          <w:noProof/>
          <w:szCs w:val="24"/>
        </w:rPr>
        <mc:AlternateContent>
          <mc:Choice Requires="wps">
            <w:drawing>
              <wp:anchor distT="0" distB="0" distL="114300" distR="114300" simplePos="0" relativeHeight="251660288" behindDoc="0" locked="0" layoutInCell="1" allowOverlap="1">
                <wp:simplePos x="0" y="0"/>
                <wp:positionH relativeFrom="column">
                  <wp:posOffset>2031023</wp:posOffset>
                </wp:positionH>
                <wp:positionV relativeFrom="paragraph">
                  <wp:posOffset>1150425</wp:posOffset>
                </wp:positionV>
                <wp:extent cx="0" cy="0"/>
                <wp:effectExtent l="0" t="0" r="0" b="0"/>
                <wp:wrapNone/>
                <wp:docPr id="22" name="Straight Arrow Connector 22"/>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2" o:spid="_x0000_s1046" type="#_x0000_t32" style="width:0;height:0;margin-top:90.6pt;margin-left:159.9pt;mso-wrap-distance-bottom:0;mso-wrap-distance-left:9pt;mso-wrap-distance-right:9pt;mso-wrap-distance-top:0;mso-wrap-style:square;position:absolute;visibility:visible;z-index:251661312" strokecolor="#5b9bd5" strokeweight="0.5pt">
                <v:stroke joinstyle="miter" endarrow="block"/>
              </v:shape>
            </w:pict>
          </mc:Fallback>
        </mc:AlternateContent>
      </w:r>
    </w:p>
    <w:p w:rsidR="00354969" w:rsidRPr="00354969" w:rsidRDefault="00354969" w:rsidP="00354969">
      <w:pPr>
        <w:spacing w:after="0" w:line="480" w:lineRule="auto"/>
        <w:rPr>
          <w:rFonts w:cs="Times New Roman"/>
          <w:szCs w:val="24"/>
        </w:rPr>
      </w:pPr>
    </w:p>
    <w:p w:rsidR="00354969" w:rsidRPr="00354969" w:rsidRDefault="00354969" w:rsidP="00354969">
      <w:pPr>
        <w:spacing w:after="0" w:line="480" w:lineRule="auto"/>
        <w:rPr>
          <w:rFonts w:cs="Times New Roman"/>
          <w:szCs w:val="24"/>
        </w:rPr>
      </w:pPr>
    </w:p>
    <w:p w:rsidR="00354969" w:rsidRPr="00354969" w:rsidRDefault="00354969" w:rsidP="00354969">
      <w:pPr>
        <w:spacing w:after="0" w:line="480" w:lineRule="auto"/>
        <w:rPr>
          <w:rFonts w:cs="Times New Roman"/>
          <w:szCs w:val="24"/>
        </w:rPr>
      </w:pPr>
    </w:p>
    <w:p w:rsidR="00354969" w:rsidRPr="00354969" w:rsidRDefault="00354969" w:rsidP="00354969">
      <w:pPr>
        <w:spacing w:after="0" w:line="480" w:lineRule="auto"/>
        <w:rPr>
          <w:rFonts w:cs="Times New Roman"/>
          <w:szCs w:val="24"/>
        </w:rPr>
      </w:pPr>
    </w:p>
    <w:p w:rsidR="00354969" w:rsidRPr="00354969" w:rsidRDefault="00354969" w:rsidP="00354969">
      <w:pPr>
        <w:spacing w:after="0" w:line="480" w:lineRule="auto"/>
        <w:rPr>
          <w:rFonts w:cs="Times New Roman"/>
          <w:szCs w:val="24"/>
        </w:rPr>
      </w:pPr>
    </w:p>
    <w:p w:rsidR="00354969" w:rsidRPr="00354969" w:rsidRDefault="00354969" w:rsidP="00354969">
      <w:pPr>
        <w:spacing w:after="0" w:line="480" w:lineRule="auto"/>
        <w:rPr>
          <w:rFonts w:cs="Times New Roman"/>
          <w:szCs w:val="24"/>
        </w:rPr>
      </w:pPr>
    </w:p>
    <w:p w:rsidR="00354969" w:rsidRPr="00354969" w:rsidRDefault="00354969" w:rsidP="00354969">
      <w:pPr>
        <w:spacing w:after="0" w:line="480" w:lineRule="auto"/>
        <w:rPr>
          <w:rFonts w:cs="Times New Roman"/>
          <w:szCs w:val="24"/>
        </w:rPr>
      </w:pPr>
    </w:p>
    <w:p w:rsidR="00354969" w:rsidRPr="00354969" w:rsidRDefault="00354969" w:rsidP="00354969">
      <w:pPr>
        <w:spacing w:after="0" w:line="480" w:lineRule="auto"/>
        <w:rPr>
          <w:rFonts w:cs="Times New Roman"/>
          <w:szCs w:val="24"/>
        </w:rPr>
      </w:pPr>
    </w:p>
    <w:p w:rsidR="00354969" w:rsidRPr="00354969" w:rsidRDefault="00354969" w:rsidP="00354969">
      <w:pPr>
        <w:spacing w:after="0" w:line="480" w:lineRule="auto"/>
        <w:rPr>
          <w:rFonts w:cs="Times New Roman"/>
          <w:szCs w:val="24"/>
        </w:rPr>
      </w:pPr>
    </w:p>
    <w:p w:rsidR="00354969" w:rsidRPr="00354969" w:rsidRDefault="00354969" w:rsidP="00354969">
      <w:pPr>
        <w:spacing w:after="0" w:line="480" w:lineRule="auto"/>
        <w:rPr>
          <w:rFonts w:cs="Times New Roman"/>
          <w:szCs w:val="24"/>
        </w:rPr>
      </w:pPr>
    </w:p>
    <w:p w:rsidR="00354969" w:rsidRPr="00354969" w:rsidRDefault="00354969" w:rsidP="00354969">
      <w:pPr>
        <w:spacing w:after="0" w:line="480" w:lineRule="auto"/>
        <w:rPr>
          <w:rFonts w:cs="Times New Roman"/>
          <w:szCs w:val="24"/>
        </w:rPr>
      </w:pPr>
    </w:p>
    <w:p w:rsidR="00354969" w:rsidRPr="00354969" w:rsidRDefault="00354969" w:rsidP="00354969">
      <w:pPr>
        <w:spacing w:after="0" w:line="480" w:lineRule="auto"/>
        <w:rPr>
          <w:rFonts w:cs="Times New Roman"/>
          <w:szCs w:val="24"/>
        </w:rPr>
      </w:pPr>
    </w:p>
    <w:p w:rsidR="00354969" w:rsidRPr="00354969" w:rsidRDefault="00C42D07" w:rsidP="00354969">
      <w:pPr>
        <w:spacing w:after="0" w:line="480" w:lineRule="auto"/>
        <w:jc w:val="left"/>
        <w:rPr>
          <w:rFonts w:cs="Times New Roman"/>
          <w:szCs w:val="24"/>
        </w:rPr>
      </w:pPr>
      <w:r w:rsidRPr="00354969">
        <w:rPr>
          <w:rFonts w:cs="Times New Roman"/>
          <w:szCs w:val="24"/>
        </w:rPr>
        <w:br w:type="page"/>
      </w:r>
    </w:p>
    <w:p w:rsidR="00467DCD" w:rsidRPr="00354969" w:rsidRDefault="00C42D07" w:rsidP="00354969">
      <w:pPr>
        <w:tabs>
          <w:tab w:val="left" w:pos="1163"/>
        </w:tabs>
        <w:spacing w:after="0" w:line="480" w:lineRule="auto"/>
        <w:jc w:val="center"/>
        <w:rPr>
          <w:rFonts w:cs="Times New Roman"/>
          <w:szCs w:val="24"/>
        </w:rPr>
      </w:pPr>
      <w:r w:rsidRPr="00354969">
        <w:rPr>
          <w:rFonts w:cs="Times New Roman"/>
          <w:szCs w:val="24"/>
        </w:rPr>
        <w:lastRenderedPageBreak/>
        <w:t>References</w:t>
      </w:r>
    </w:p>
    <w:p w:rsidR="00354969" w:rsidRPr="00354969" w:rsidRDefault="00C42D07" w:rsidP="00354969">
      <w:pPr>
        <w:pStyle w:val="cpformat"/>
        <w:spacing w:before="0" w:beforeAutospacing="0" w:after="0" w:afterAutospacing="0" w:line="480" w:lineRule="auto"/>
        <w:ind w:left="720" w:right="75" w:hanging="720"/>
        <w:jc w:val="both"/>
      </w:pPr>
      <w:r w:rsidRPr="00354969">
        <w:t>American Physiological Association. (</w:t>
      </w:r>
      <w:proofErr w:type="spellStart"/>
      <w:r w:rsidRPr="00354969">
        <w:t>n.d.</w:t>
      </w:r>
      <w:proofErr w:type="spellEnd"/>
      <w:r w:rsidRPr="00354969">
        <w:t xml:space="preserve">). How parents, teachers and kids can take action to prevent bullying. Retrieved from </w:t>
      </w:r>
      <w:hyperlink r:id="rId6" w:history="1">
        <w:r w:rsidRPr="00354969">
          <w:rPr>
            <w:rStyle w:val="Hyperlink"/>
          </w:rPr>
          <w:t>https://www.apa.org/helpcenter/bullying</w:t>
        </w:r>
      </w:hyperlink>
      <w:r w:rsidRPr="00354969">
        <w:t xml:space="preserve"> </w:t>
      </w:r>
    </w:p>
    <w:p w:rsidR="00354969" w:rsidRPr="00354969" w:rsidRDefault="00C42D07" w:rsidP="00354969">
      <w:pPr>
        <w:pStyle w:val="cpformat"/>
        <w:spacing w:before="0" w:beforeAutospacing="0" w:after="0" w:afterAutospacing="0" w:line="480" w:lineRule="auto"/>
        <w:ind w:left="720" w:right="75" w:hanging="720"/>
        <w:jc w:val="both"/>
      </w:pPr>
      <w:r w:rsidRPr="00354969">
        <w:t xml:space="preserve">American Society </w:t>
      </w:r>
      <w:proofErr w:type="gramStart"/>
      <w:r w:rsidRPr="00354969">
        <w:t>For</w:t>
      </w:r>
      <w:proofErr w:type="gramEnd"/>
      <w:r w:rsidRPr="00354969">
        <w:t xml:space="preserve"> the Positiv</w:t>
      </w:r>
      <w:r w:rsidRPr="00354969">
        <w:t>e Care of Children. (</w:t>
      </w:r>
      <w:proofErr w:type="spellStart"/>
      <w:r w:rsidRPr="00354969">
        <w:t>n.d.</w:t>
      </w:r>
      <w:proofErr w:type="spellEnd"/>
      <w:r w:rsidRPr="00354969">
        <w:t xml:space="preserve">). Bullying Statistics &amp; Information. Retrieved from </w:t>
      </w:r>
      <w:hyperlink r:id="rId7" w:history="1">
        <w:r w:rsidRPr="00354969">
          <w:rPr>
            <w:rStyle w:val="Hyperlink"/>
          </w:rPr>
          <w:t>https://americanspcc.org/our-voice/bullying/statistics-and-information/</w:t>
        </w:r>
      </w:hyperlink>
      <w:r w:rsidRPr="00354969">
        <w:t xml:space="preserve"> </w:t>
      </w:r>
    </w:p>
    <w:p w:rsidR="00354969" w:rsidRPr="00354969" w:rsidRDefault="00C42D07" w:rsidP="00354969">
      <w:pPr>
        <w:spacing w:after="0" w:line="480" w:lineRule="auto"/>
        <w:rPr>
          <w:rFonts w:eastAsia="Times New Roman" w:cs="Times New Roman"/>
          <w:szCs w:val="24"/>
        </w:rPr>
      </w:pPr>
      <w:r w:rsidRPr="00354969">
        <w:rPr>
          <w:rFonts w:eastAsia="Times New Roman" w:cs="Times New Roman"/>
          <w:szCs w:val="24"/>
        </w:rPr>
        <w:t>Nail, P. R., &amp;</w:t>
      </w:r>
      <w:r w:rsidRPr="00354969">
        <w:rPr>
          <w:rFonts w:eastAsia="Times New Roman" w:cs="Times New Roman"/>
          <w:szCs w:val="24"/>
        </w:rPr>
        <w:t xml:space="preserve"> Simon, J. B. (Eds.). (2017). </w:t>
      </w:r>
      <w:r w:rsidRPr="00354969">
        <w:rPr>
          <w:rFonts w:eastAsia="Times New Roman" w:cs="Times New Roman"/>
          <w:i/>
          <w:iCs/>
          <w:szCs w:val="24"/>
        </w:rPr>
        <w:t>Bullying: A Social Influence Perspective</w:t>
      </w:r>
      <w:r w:rsidRPr="00354969">
        <w:rPr>
          <w:rFonts w:eastAsia="Times New Roman" w:cs="Times New Roman"/>
          <w:szCs w:val="24"/>
        </w:rPr>
        <w:t xml:space="preserve">. </w:t>
      </w:r>
      <w:proofErr w:type="spellStart"/>
      <w:r w:rsidRPr="00354969">
        <w:rPr>
          <w:rFonts w:eastAsia="Times New Roman" w:cs="Times New Roman"/>
          <w:szCs w:val="24"/>
        </w:rPr>
        <w:t>Routledge</w:t>
      </w:r>
      <w:proofErr w:type="spellEnd"/>
      <w:r w:rsidRPr="00354969">
        <w:rPr>
          <w:rFonts w:eastAsia="Times New Roman" w:cs="Times New Roman"/>
          <w:szCs w:val="24"/>
        </w:rPr>
        <w:t>.</w:t>
      </w:r>
    </w:p>
    <w:p w:rsidR="00354969" w:rsidRPr="00354969" w:rsidRDefault="00354969" w:rsidP="00354969">
      <w:pPr>
        <w:tabs>
          <w:tab w:val="left" w:pos="1163"/>
        </w:tabs>
        <w:spacing w:after="0" w:line="480" w:lineRule="auto"/>
        <w:rPr>
          <w:rFonts w:cs="Times New Roman"/>
          <w:szCs w:val="24"/>
        </w:rPr>
      </w:pPr>
    </w:p>
    <w:sectPr w:rsidR="00354969" w:rsidRPr="00354969" w:rsidSect="00354969">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D07" w:rsidRDefault="00C42D07">
      <w:pPr>
        <w:spacing w:after="0" w:line="240" w:lineRule="auto"/>
      </w:pPr>
      <w:r>
        <w:separator/>
      </w:r>
    </w:p>
  </w:endnote>
  <w:endnote w:type="continuationSeparator" w:id="0">
    <w:p w:rsidR="00C42D07" w:rsidRDefault="00C42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D07" w:rsidRDefault="00C42D07">
      <w:pPr>
        <w:spacing w:after="0" w:line="240" w:lineRule="auto"/>
      </w:pPr>
      <w:r>
        <w:separator/>
      </w:r>
    </w:p>
  </w:footnote>
  <w:footnote w:type="continuationSeparator" w:id="0">
    <w:p w:rsidR="00C42D07" w:rsidRDefault="00C42D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651377"/>
      <w:docPartObj>
        <w:docPartGallery w:val="Page Numbers (Top of Page)"/>
        <w:docPartUnique/>
      </w:docPartObj>
    </w:sdtPr>
    <w:sdtEndPr>
      <w:rPr>
        <w:noProof/>
      </w:rPr>
    </w:sdtEndPr>
    <w:sdtContent>
      <w:p w:rsidR="00354969" w:rsidRDefault="00C42D07">
        <w:pPr>
          <w:pStyle w:val="Header"/>
          <w:jc w:val="right"/>
        </w:pPr>
        <w:r>
          <w:fldChar w:fldCharType="begin"/>
        </w:r>
        <w:r>
          <w:instrText xml:space="preserve"> PAGE   \* MERGEFORMAT </w:instrText>
        </w:r>
        <w:r>
          <w:fldChar w:fldCharType="separate"/>
        </w:r>
        <w:r w:rsidR="00EC394D">
          <w:rPr>
            <w:noProof/>
          </w:rPr>
          <w:t>7</w:t>
        </w:r>
        <w:r>
          <w:rPr>
            <w:noProof/>
          </w:rPr>
          <w:fldChar w:fldCharType="end"/>
        </w:r>
      </w:p>
    </w:sdtContent>
  </w:sdt>
  <w:p w:rsidR="00354969" w:rsidRDefault="00C42D07">
    <w:pPr>
      <w:pStyle w:val="Header"/>
    </w:pPr>
    <w:r w:rsidRPr="00354969">
      <w:t>BULLYING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4969" w:rsidRDefault="00C42D07">
    <w:pPr>
      <w:pStyle w:val="Header"/>
    </w:pPr>
    <w:r>
      <w:t>Running head: BULLYING</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B0F"/>
    <w:rsid w:val="000B1309"/>
    <w:rsid w:val="000B2ABE"/>
    <w:rsid w:val="000B5EB0"/>
    <w:rsid w:val="000D2629"/>
    <w:rsid w:val="002154C2"/>
    <w:rsid w:val="00354969"/>
    <w:rsid w:val="00467DCD"/>
    <w:rsid w:val="0050275E"/>
    <w:rsid w:val="00541C05"/>
    <w:rsid w:val="005E6B58"/>
    <w:rsid w:val="006149AE"/>
    <w:rsid w:val="006D6492"/>
    <w:rsid w:val="00845B0F"/>
    <w:rsid w:val="00922D97"/>
    <w:rsid w:val="009E1CE6"/>
    <w:rsid w:val="00A418AF"/>
    <w:rsid w:val="00A84CF1"/>
    <w:rsid w:val="00B62D44"/>
    <w:rsid w:val="00B63362"/>
    <w:rsid w:val="00B873EA"/>
    <w:rsid w:val="00C42D07"/>
    <w:rsid w:val="00EC3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2CA2DC-75BA-44FA-B934-FD968C5A8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354969"/>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354969"/>
    <w:rPr>
      <w:color w:val="0563C1" w:themeColor="hyperlink"/>
      <w:u w:val="single"/>
    </w:rPr>
  </w:style>
  <w:style w:type="paragraph" w:styleId="Header">
    <w:name w:val="header"/>
    <w:basedOn w:val="Normal"/>
    <w:link w:val="HeaderChar"/>
    <w:uiPriority w:val="99"/>
    <w:unhideWhenUsed/>
    <w:rsid w:val="00354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969"/>
    <w:rPr>
      <w:rFonts w:ascii="Times New Roman" w:hAnsi="Times New Roman"/>
      <w:sz w:val="24"/>
    </w:rPr>
  </w:style>
  <w:style w:type="paragraph" w:styleId="Footer">
    <w:name w:val="footer"/>
    <w:basedOn w:val="Normal"/>
    <w:link w:val="FooterChar"/>
    <w:uiPriority w:val="99"/>
    <w:unhideWhenUsed/>
    <w:rsid w:val="00354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96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mericanspcc.org/our-voice/bullying/statistics-and-inform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a.org/helpcenter/bullyi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2019-06-03T02:43:00Z</dcterms:created>
  <dcterms:modified xsi:type="dcterms:W3CDTF">2019-06-03T02:43:00Z</dcterms:modified>
</cp:coreProperties>
</file>