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0CA" w:rsidRPr="0004527E" w:rsidRDefault="009A50CA" w:rsidP="0004527E">
      <w:pPr>
        <w:pStyle w:val="NoSpacing"/>
        <w:spacing w:line="480" w:lineRule="auto"/>
        <w:rPr>
          <w:rFonts w:ascii="Times New Roman" w:hAnsi="Times New Roman" w:cs="Times New Roman"/>
          <w:sz w:val="24"/>
          <w:szCs w:val="24"/>
        </w:rPr>
      </w:pPr>
    </w:p>
    <w:p w:rsidR="009A50CA" w:rsidRPr="0004527E" w:rsidRDefault="009A50CA" w:rsidP="0004527E">
      <w:pPr>
        <w:pStyle w:val="NoSpacing"/>
        <w:spacing w:line="480" w:lineRule="auto"/>
        <w:rPr>
          <w:rFonts w:ascii="Times New Roman" w:hAnsi="Times New Roman" w:cs="Times New Roman"/>
          <w:sz w:val="24"/>
          <w:szCs w:val="24"/>
        </w:rPr>
      </w:pPr>
    </w:p>
    <w:p w:rsidR="009A50CA" w:rsidRPr="0004527E" w:rsidRDefault="009A50CA" w:rsidP="0004527E">
      <w:pPr>
        <w:pStyle w:val="NoSpacing"/>
        <w:spacing w:line="480" w:lineRule="auto"/>
        <w:rPr>
          <w:rFonts w:ascii="Times New Roman" w:hAnsi="Times New Roman" w:cs="Times New Roman"/>
          <w:sz w:val="24"/>
          <w:szCs w:val="24"/>
        </w:rPr>
      </w:pPr>
    </w:p>
    <w:p w:rsidR="009A50CA" w:rsidRDefault="009A50CA"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p>
    <w:p w:rsidR="009A50CA" w:rsidRPr="0004527E" w:rsidRDefault="009A50CA" w:rsidP="0004527E">
      <w:pPr>
        <w:pStyle w:val="NoSpacing"/>
        <w:spacing w:line="480" w:lineRule="auto"/>
        <w:rPr>
          <w:rFonts w:ascii="Times New Roman" w:hAnsi="Times New Roman" w:cs="Times New Roman"/>
          <w:sz w:val="24"/>
          <w:szCs w:val="24"/>
        </w:rPr>
      </w:pPr>
    </w:p>
    <w:p w:rsidR="009A50CA" w:rsidRPr="0004527E" w:rsidRDefault="009A50CA"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b/>
          <w:sz w:val="24"/>
          <w:szCs w:val="24"/>
        </w:rPr>
      </w:pP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Human resource management (HRM)</w:t>
      </w: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Name</w:t>
      </w: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Instructor</w:t>
      </w: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Course</w:t>
      </w: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Date</w:t>
      </w: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Default="00500969"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4527E">
        <w:rPr>
          <w:rFonts w:ascii="Times New Roman" w:hAnsi="Times New Roman" w:cs="Times New Roman"/>
          <w:sz w:val="24"/>
          <w:szCs w:val="24"/>
        </w:rPr>
        <w:t>Human resource management plays a pivotal role in the organizations. First, HRM organizes the people in order to facilitate the day-to-day operations. The HRM facilitates the achievement of the goals and objects of an organization through the management of the people as business resources. Below are the roles Human Resource Management plays within the organizations;</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Staffing</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Human Resource Management is directly involved in acquiring, selecting, and recruiting new employees within many organizations (Bratton &amp; Gold, 2012). Department managers work closely with the Human Resource Department in determining the needs of staffing as well as filling the job vacancies whenever the needs arise.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Training and development of Employees</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Human Resource Management is responsible for developing the human resources within the organization. The HRM ensures that staff within the company acquires the essential and relevant training which enable them to carry out their jobs more effectively and efficiently (Boxall &amp; Purcell, 2011).  This enables the workers within the organization to be equipped with required skills and knowledge to help them accomplish the desired results, objectives and goals of the company.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Total Rewards and Retention</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By motivating the employees through attractive rewards package, medical and dental insurance, competitive salary range, work incentives, compensations, rewarding employees on merit, promotion on the merit among many other total rewards enables the employees to stay with the company (Tan &amp; Nasurdin, 2011). This enables the organization to retain most of its staff and therefore reducing the rate of staff turnover within the company.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lastRenderedPageBreak/>
        <w:t>Formulation of Policy</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It is the roles of the Human Resource Management to keep the new recruits as well as the current workers of the organization about the procedures and policies of the company. This may include but never limited to the guidelines of performance appraisals, conduct code manual, and employee handbook distribution (Bratton &amp; Gold, 2012).  Each company has procedures for ensuring continuity and fairness within the company. It is the role of the human resource management to design such policies and procedures.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Employee and Labor Relations</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The human resource management team seeks to align the rights, needs, and demands with the organizational needs (Boxall &amp; Purcell, 2011). This includes things such as sexual harassment issues, discriminations matters, non-union and union matters, which should be handled by the human resource management department.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Risk Management</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Long with the department managers, the human resource risk management team needs to be proactive in the detection of the risk objects that could pose a potential threat to the organization. The HRM should then offer education and training of safety as well as issues of risk mitigation and management. </w:t>
      </w:r>
    </w:p>
    <w:p w:rsidR="0004527E" w:rsidRPr="0004527E" w:rsidRDefault="0004527E"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t>Protection of Workers</w:t>
      </w:r>
    </w:p>
    <w:p w:rsidR="0004527E"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04527E">
        <w:rPr>
          <w:rFonts w:ascii="Times New Roman" w:hAnsi="Times New Roman" w:cs="Times New Roman"/>
          <w:sz w:val="24"/>
          <w:szCs w:val="24"/>
        </w:rPr>
        <w:t xml:space="preserve">Security and safety are very crucial for every organization (Tan &amp; Nasurdin, 2011). It is the role of the human resource managers to be aware of the needs and requirements of the employee's protection and make sure that the place of work is safe and secure for every employee. </w:t>
      </w:r>
    </w:p>
    <w:p w:rsidR="00500969" w:rsidRPr="0004527E" w:rsidRDefault="0004527E" w:rsidP="000452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4527E">
        <w:rPr>
          <w:rFonts w:ascii="Times New Roman" w:hAnsi="Times New Roman" w:cs="Times New Roman"/>
          <w:sz w:val="24"/>
          <w:szCs w:val="24"/>
        </w:rPr>
        <w:t>The most important role of human resource management is staffing as the organization cannot perform its daily activities without the qualified staff (Bratton &amp; Gold, 2012). The organization, therefore, must, therefore, acquire talented and qualified labor that can perform the activities of the company if the company has to remain competitively relevant the dynamic business environment and compete favorably with their closest competitors in the industry. Department managers should, therefore, work closely with the Human Resource Department in determining the needs of staffing as well as filling the job vacancies whenever the needs arise.</w:t>
      </w: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Default="0004527E" w:rsidP="0004527E">
      <w:pPr>
        <w:pStyle w:val="NoSpacing"/>
        <w:spacing w:line="480" w:lineRule="auto"/>
        <w:rPr>
          <w:rFonts w:ascii="Times New Roman" w:hAnsi="Times New Roman" w:cs="Times New Roman"/>
          <w:sz w:val="24"/>
          <w:szCs w:val="24"/>
        </w:rPr>
      </w:pPr>
    </w:p>
    <w:p w:rsidR="0004527E" w:rsidRPr="0004527E" w:rsidRDefault="0004527E" w:rsidP="0004527E">
      <w:pPr>
        <w:pStyle w:val="NoSpacing"/>
        <w:spacing w:line="480" w:lineRule="auto"/>
        <w:rPr>
          <w:rFonts w:ascii="Times New Roman" w:hAnsi="Times New Roman" w:cs="Times New Roman"/>
          <w:sz w:val="24"/>
          <w:szCs w:val="24"/>
        </w:rPr>
      </w:pPr>
    </w:p>
    <w:p w:rsidR="00500969" w:rsidRPr="0004527E" w:rsidRDefault="00500969" w:rsidP="0004527E">
      <w:pPr>
        <w:pStyle w:val="NoSpacing"/>
        <w:spacing w:line="480" w:lineRule="auto"/>
        <w:jc w:val="center"/>
        <w:rPr>
          <w:rFonts w:ascii="Times New Roman" w:hAnsi="Times New Roman" w:cs="Times New Roman"/>
          <w:sz w:val="24"/>
          <w:szCs w:val="24"/>
        </w:rPr>
      </w:pPr>
      <w:r w:rsidRPr="0004527E">
        <w:rPr>
          <w:rFonts w:ascii="Times New Roman" w:hAnsi="Times New Roman" w:cs="Times New Roman"/>
          <w:sz w:val="24"/>
          <w:szCs w:val="24"/>
        </w:rPr>
        <w:lastRenderedPageBreak/>
        <w:t>References</w:t>
      </w:r>
    </w:p>
    <w:p w:rsidR="00500969" w:rsidRPr="0004527E" w:rsidRDefault="00500969" w:rsidP="0004527E">
      <w:pPr>
        <w:pStyle w:val="NoSpacing"/>
        <w:spacing w:line="480" w:lineRule="auto"/>
        <w:ind w:left="720" w:hanging="720"/>
        <w:rPr>
          <w:rFonts w:ascii="Times New Roman" w:hAnsi="Times New Roman" w:cs="Times New Roman"/>
          <w:sz w:val="24"/>
          <w:szCs w:val="24"/>
        </w:rPr>
      </w:pPr>
      <w:r w:rsidRPr="0004527E">
        <w:rPr>
          <w:rFonts w:ascii="Times New Roman" w:hAnsi="Times New Roman" w:cs="Times New Roman"/>
          <w:sz w:val="24"/>
          <w:szCs w:val="24"/>
        </w:rPr>
        <w:t>Bratton, J., &amp; Gold, J. (2012). Human resource management: theory and practice. Palgrave Macmillan.</w:t>
      </w:r>
    </w:p>
    <w:p w:rsidR="00500969" w:rsidRPr="0004527E" w:rsidRDefault="00500969" w:rsidP="0004527E">
      <w:pPr>
        <w:pStyle w:val="NoSpacing"/>
        <w:spacing w:line="480" w:lineRule="auto"/>
        <w:ind w:left="720" w:hanging="720"/>
        <w:rPr>
          <w:rFonts w:ascii="Times New Roman" w:hAnsi="Times New Roman" w:cs="Times New Roman"/>
          <w:sz w:val="24"/>
          <w:szCs w:val="24"/>
        </w:rPr>
      </w:pPr>
      <w:r w:rsidRPr="0004527E">
        <w:rPr>
          <w:rFonts w:ascii="Times New Roman" w:hAnsi="Times New Roman" w:cs="Times New Roman"/>
          <w:sz w:val="24"/>
          <w:szCs w:val="24"/>
        </w:rPr>
        <w:t>Boxall, P., &amp; Purcell, J. (2011). Strategy and human resource management. Palgrave Macmillan.</w:t>
      </w:r>
    </w:p>
    <w:p w:rsidR="00500969" w:rsidRPr="0004527E" w:rsidRDefault="00500969" w:rsidP="0004527E">
      <w:pPr>
        <w:pStyle w:val="NoSpacing"/>
        <w:spacing w:line="480" w:lineRule="auto"/>
        <w:ind w:left="720" w:hanging="720"/>
        <w:rPr>
          <w:rFonts w:ascii="Times New Roman" w:hAnsi="Times New Roman" w:cs="Times New Roman"/>
          <w:sz w:val="24"/>
          <w:szCs w:val="24"/>
        </w:rPr>
      </w:pPr>
      <w:r w:rsidRPr="0004527E">
        <w:rPr>
          <w:rFonts w:ascii="Times New Roman" w:hAnsi="Times New Roman" w:cs="Times New Roman"/>
          <w:sz w:val="24"/>
          <w:szCs w:val="24"/>
        </w:rPr>
        <w:t>Tan, C. L., &amp; Nasurdin, A. M. (2011). Human resource management practices and organizational innovation: assessing the mediating role of knowledge management effectiveness. Electronic journal of knowledge management, 9(2), 155-167.</w:t>
      </w:r>
    </w:p>
    <w:p w:rsidR="009A50CA" w:rsidRPr="0004527E" w:rsidRDefault="009A50CA" w:rsidP="0004527E">
      <w:pPr>
        <w:pStyle w:val="NoSpacing"/>
        <w:spacing w:line="480" w:lineRule="auto"/>
        <w:rPr>
          <w:rFonts w:ascii="Times New Roman" w:hAnsi="Times New Roman" w:cs="Times New Roman"/>
          <w:sz w:val="24"/>
          <w:szCs w:val="24"/>
        </w:rPr>
      </w:pPr>
    </w:p>
    <w:sectPr w:rsidR="009A50CA" w:rsidRPr="0004527E" w:rsidSect="009A50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DDB" w:rsidRDefault="00C05DDB" w:rsidP="00237145">
      <w:pPr>
        <w:spacing w:after="0" w:line="240" w:lineRule="auto"/>
      </w:pPr>
      <w:r>
        <w:separator/>
      </w:r>
    </w:p>
  </w:endnote>
  <w:endnote w:type="continuationSeparator" w:id="1">
    <w:p w:rsidR="00C05DDB" w:rsidRDefault="00C05DDB" w:rsidP="002371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DDB" w:rsidRDefault="00C05DDB" w:rsidP="00237145">
      <w:pPr>
        <w:spacing w:after="0" w:line="240" w:lineRule="auto"/>
      </w:pPr>
      <w:r>
        <w:separator/>
      </w:r>
    </w:p>
  </w:footnote>
  <w:footnote w:type="continuationSeparator" w:id="1">
    <w:p w:rsidR="00C05DDB" w:rsidRDefault="00C05DDB" w:rsidP="002371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761833"/>
      <w:docPartObj>
        <w:docPartGallery w:val="Page Numbers (Top of Page)"/>
        <w:docPartUnique/>
      </w:docPartObj>
    </w:sdtPr>
    <w:sdtContent>
      <w:p w:rsidR="009A50CA" w:rsidRPr="009A50CA" w:rsidRDefault="00500969">
        <w:pPr>
          <w:pStyle w:val="Header"/>
          <w:rPr>
            <w:rFonts w:ascii="Times New Roman" w:hAnsi="Times New Roman" w:cs="Times New Roman"/>
            <w:sz w:val="24"/>
            <w:szCs w:val="24"/>
          </w:rPr>
        </w:pPr>
        <w:r>
          <w:rPr>
            <w:rFonts w:ascii="Times New Roman" w:hAnsi="Times New Roman" w:cs="Times New Roman"/>
            <w:sz w:val="24"/>
            <w:szCs w:val="24"/>
          </w:rPr>
          <w:t>HUMAN RESOURCE MANAGEMENT</w:t>
        </w:r>
        <w:r w:rsidR="009A50CA" w:rsidRPr="009A50CA">
          <w:rPr>
            <w:rFonts w:ascii="Times New Roman" w:hAnsi="Times New Roman" w:cs="Times New Roman"/>
            <w:sz w:val="24"/>
            <w:szCs w:val="24"/>
          </w:rPr>
          <w:tab/>
        </w:r>
        <w:r w:rsidR="009A50CA" w:rsidRPr="009A50CA">
          <w:rPr>
            <w:rFonts w:ascii="Times New Roman" w:hAnsi="Times New Roman" w:cs="Times New Roman"/>
            <w:sz w:val="24"/>
            <w:szCs w:val="24"/>
          </w:rPr>
          <w:tab/>
        </w:r>
        <w:r w:rsidR="00BF4B3C" w:rsidRPr="009A50CA">
          <w:rPr>
            <w:rFonts w:ascii="Times New Roman" w:hAnsi="Times New Roman" w:cs="Times New Roman"/>
            <w:sz w:val="24"/>
            <w:szCs w:val="24"/>
          </w:rPr>
          <w:fldChar w:fldCharType="begin"/>
        </w:r>
        <w:r w:rsidR="009A50CA" w:rsidRPr="009A50CA">
          <w:rPr>
            <w:rFonts w:ascii="Times New Roman" w:hAnsi="Times New Roman" w:cs="Times New Roman"/>
            <w:sz w:val="24"/>
            <w:szCs w:val="24"/>
          </w:rPr>
          <w:instrText xml:space="preserve"> PAGE   \* MERGEFORMAT </w:instrText>
        </w:r>
        <w:r w:rsidR="00BF4B3C" w:rsidRPr="009A50CA">
          <w:rPr>
            <w:rFonts w:ascii="Times New Roman" w:hAnsi="Times New Roman" w:cs="Times New Roman"/>
            <w:sz w:val="24"/>
            <w:szCs w:val="24"/>
          </w:rPr>
          <w:fldChar w:fldCharType="separate"/>
        </w:r>
        <w:r w:rsidR="0004527E">
          <w:rPr>
            <w:rFonts w:ascii="Times New Roman" w:hAnsi="Times New Roman" w:cs="Times New Roman"/>
            <w:noProof/>
            <w:sz w:val="24"/>
            <w:szCs w:val="24"/>
          </w:rPr>
          <w:t>2</w:t>
        </w:r>
        <w:r w:rsidR="00BF4B3C" w:rsidRPr="009A50C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0CA" w:rsidRPr="009A50CA" w:rsidRDefault="009A50CA" w:rsidP="009A50CA">
    <w:pPr>
      <w:pStyle w:val="Header"/>
      <w:jc w:val="right"/>
      <w:rPr>
        <w:rFonts w:ascii="Times New Roman" w:hAnsi="Times New Roman" w:cs="Times New Roman"/>
        <w:sz w:val="24"/>
        <w:szCs w:val="24"/>
      </w:rPr>
    </w:pPr>
    <w:r w:rsidRPr="009A50CA">
      <w:rPr>
        <w:rFonts w:ascii="Times New Roman" w:hAnsi="Times New Roman" w:cs="Times New Roman"/>
        <w:sz w:val="24"/>
        <w:szCs w:val="24"/>
      </w:rPr>
      <w:t xml:space="preserve">Running head: </w:t>
    </w:r>
    <w:r w:rsidR="00500969">
      <w:rPr>
        <w:rFonts w:ascii="Times New Roman" w:hAnsi="Times New Roman" w:cs="Times New Roman"/>
        <w:sz w:val="24"/>
        <w:szCs w:val="24"/>
      </w:rPr>
      <w:t>HUMAN RESOURCE MANAGEMENT</w:t>
    </w:r>
    <w:sdt>
      <w:sdtPr>
        <w:rPr>
          <w:rFonts w:ascii="Times New Roman" w:hAnsi="Times New Roman" w:cs="Times New Roman"/>
          <w:sz w:val="24"/>
          <w:szCs w:val="24"/>
        </w:rPr>
        <w:id w:val="159761797"/>
        <w:docPartObj>
          <w:docPartGallery w:val="Page Numbers (Top of Page)"/>
          <w:docPartUnique/>
        </w:docPartObj>
      </w:sdtPr>
      <w:sdtContent>
        <w:r>
          <w:rPr>
            <w:rFonts w:ascii="Times New Roman" w:hAnsi="Times New Roman" w:cs="Times New Roman"/>
            <w:sz w:val="24"/>
            <w:szCs w:val="24"/>
          </w:rPr>
          <w:tab/>
        </w:r>
        <w:r w:rsidR="00BF4B3C" w:rsidRPr="009A50CA">
          <w:rPr>
            <w:rFonts w:ascii="Times New Roman" w:hAnsi="Times New Roman" w:cs="Times New Roman"/>
            <w:sz w:val="24"/>
            <w:szCs w:val="24"/>
          </w:rPr>
          <w:fldChar w:fldCharType="begin"/>
        </w:r>
        <w:r w:rsidRPr="009A50CA">
          <w:rPr>
            <w:rFonts w:ascii="Times New Roman" w:hAnsi="Times New Roman" w:cs="Times New Roman"/>
            <w:sz w:val="24"/>
            <w:szCs w:val="24"/>
          </w:rPr>
          <w:instrText xml:space="preserve"> PAGE   \* MERGEFORMAT </w:instrText>
        </w:r>
        <w:r w:rsidR="00BF4B3C" w:rsidRPr="009A50CA">
          <w:rPr>
            <w:rFonts w:ascii="Times New Roman" w:hAnsi="Times New Roman" w:cs="Times New Roman"/>
            <w:sz w:val="24"/>
            <w:szCs w:val="24"/>
          </w:rPr>
          <w:fldChar w:fldCharType="separate"/>
        </w:r>
        <w:r w:rsidR="0004527E">
          <w:rPr>
            <w:rFonts w:ascii="Times New Roman" w:hAnsi="Times New Roman" w:cs="Times New Roman"/>
            <w:noProof/>
            <w:sz w:val="24"/>
            <w:szCs w:val="24"/>
          </w:rPr>
          <w:t>1</w:t>
        </w:r>
        <w:r w:rsidR="00BF4B3C" w:rsidRPr="009A50C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A372D"/>
    <w:multiLevelType w:val="hybridMultilevel"/>
    <w:tmpl w:val="EC8EC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F1EF0"/>
    <w:multiLevelType w:val="hybridMultilevel"/>
    <w:tmpl w:val="21F41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57C09"/>
    <w:multiLevelType w:val="hybridMultilevel"/>
    <w:tmpl w:val="81809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6CB3"/>
    <w:rsid w:val="0001694D"/>
    <w:rsid w:val="000440F1"/>
    <w:rsid w:val="0004527E"/>
    <w:rsid w:val="00076CB3"/>
    <w:rsid w:val="001668BD"/>
    <w:rsid w:val="00181984"/>
    <w:rsid w:val="002323D0"/>
    <w:rsid w:val="00237145"/>
    <w:rsid w:val="00336069"/>
    <w:rsid w:val="00500969"/>
    <w:rsid w:val="00522FF3"/>
    <w:rsid w:val="00572A18"/>
    <w:rsid w:val="006A1EAC"/>
    <w:rsid w:val="0075483F"/>
    <w:rsid w:val="007B2AC0"/>
    <w:rsid w:val="00817848"/>
    <w:rsid w:val="00944DA0"/>
    <w:rsid w:val="00954C44"/>
    <w:rsid w:val="00987C15"/>
    <w:rsid w:val="009A50CA"/>
    <w:rsid w:val="00A93D2F"/>
    <w:rsid w:val="00B52AFD"/>
    <w:rsid w:val="00BF4B3C"/>
    <w:rsid w:val="00C05DDB"/>
    <w:rsid w:val="00CB3DA7"/>
    <w:rsid w:val="00D77E3C"/>
    <w:rsid w:val="00D8765F"/>
    <w:rsid w:val="00DA2B2F"/>
    <w:rsid w:val="00DB3C2D"/>
    <w:rsid w:val="00E0222E"/>
    <w:rsid w:val="00E62801"/>
    <w:rsid w:val="00E95B63"/>
    <w:rsid w:val="00FB0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96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A18"/>
    <w:pPr>
      <w:ind w:left="720"/>
      <w:contextualSpacing/>
    </w:pPr>
    <w:rPr>
      <w:rFonts w:eastAsiaTheme="minorHAnsi"/>
    </w:rPr>
  </w:style>
  <w:style w:type="paragraph" w:styleId="Header">
    <w:name w:val="header"/>
    <w:basedOn w:val="Normal"/>
    <w:link w:val="HeaderChar"/>
    <w:uiPriority w:val="99"/>
    <w:unhideWhenUsed/>
    <w:rsid w:val="00237145"/>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237145"/>
  </w:style>
  <w:style w:type="paragraph" w:styleId="Footer">
    <w:name w:val="footer"/>
    <w:basedOn w:val="Normal"/>
    <w:link w:val="FooterChar"/>
    <w:uiPriority w:val="99"/>
    <w:semiHidden/>
    <w:unhideWhenUsed/>
    <w:rsid w:val="002371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7145"/>
  </w:style>
  <w:style w:type="paragraph" w:styleId="NoSpacing">
    <w:name w:val="No Spacing"/>
    <w:uiPriority w:val="1"/>
    <w:qFormat/>
    <w:rsid w:val="0004527E"/>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divs>
    <w:div w:id="28189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2017-11-09T14:06:00Z</dcterms:created>
  <dcterms:modified xsi:type="dcterms:W3CDTF">2017-11-09T14:06:00Z</dcterms:modified>
</cp:coreProperties>
</file>