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BEAC8"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0C9AA60B"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23E0ADFE"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7D7FB360"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27115C5E"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60114A9A" w14:textId="666073EE"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1D4C5BA3" w14:textId="5024744F" w:rsidR="008A15D1" w:rsidRPr="00E946DC" w:rsidRDefault="008A15D1" w:rsidP="00E946DC">
      <w:pPr>
        <w:spacing w:after="0" w:line="480" w:lineRule="auto"/>
        <w:ind w:firstLine="720"/>
        <w:contextualSpacing/>
        <w:jc w:val="both"/>
        <w:rPr>
          <w:rFonts w:ascii="Times New Roman" w:hAnsi="Times New Roman" w:cs="Times New Roman"/>
          <w:sz w:val="24"/>
          <w:szCs w:val="24"/>
        </w:rPr>
      </w:pPr>
    </w:p>
    <w:p w14:paraId="218EC8DA" w14:textId="7DBC17FA" w:rsidR="008A15D1" w:rsidRPr="00E946DC" w:rsidRDefault="008A15D1" w:rsidP="00E946DC">
      <w:pPr>
        <w:spacing w:after="0" w:line="480" w:lineRule="auto"/>
        <w:ind w:firstLine="720"/>
        <w:contextualSpacing/>
        <w:jc w:val="both"/>
        <w:rPr>
          <w:rFonts w:ascii="Times New Roman" w:hAnsi="Times New Roman" w:cs="Times New Roman"/>
          <w:sz w:val="24"/>
          <w:szCs w:val="24"/>
        </w:rPr>
      </w:pPr>
    </w:p>
    <w:p w14:paraId="33F0C848" w14:textId="77777777" w:rsidR="008A15D1" w:rsidRPr="00E946DC" w:rsidRDefault="008A15D1" w:rsidP="00E946DC">
      <w:pPr>
        <w:spacing w:after="0" w:line="480" w:lineRule="auto"/>
        <w:ind w:firstLine="720"/>
        <w:contextualSpacing/>
        <w:jc w:val="both"/>
        <w:rPr>
          <w:rFonts w:ascii="Times New Roman" w:hAnsi="Times New Roman" w:cs="Times New Roman"/>
          <w:sz w:val="24"/>
          <w:szCs w:val="24"/>
        </w:rPr>
      </w:pPr>
    </w:p>
    <w:p w14:paraId="1267E897" w14:textId="77777777" w:rsidR="001E1E47" w:rsidRPr="00E946DC" w:rsidRDefault="001E1E47" w:rsidP="00E946DC">
      <w:pPr>
        <w:spacing w:after="0" w:line="480" w:lineRule="auto"/>
        <w:ind w:firstLine="720"/>
        <w:contextualSpacing/>
        <w:jc w:val="both"/>
        <w:rPr>
          <w:rFonts w:ascii="Times New Roman" w:hAnsi="Times New Roman" w:cs="Times New Roman"/>
          <w:sz w:val="24"/>
          <w:szCs w:val="24"/>
        </w:rPr>
      </w:pPr>
    </w:p>
    <w:p w14:paraId="352735B4" w14:textId="280952F1" w:rsidR="001E1E47" w:rsidRPr="00E946DC" w:rsidRDefault="008A15D1" w:rsidP="00E946DC">
      <w:pPr>
        <w:spacing w:after="0" w:line="480" w:lineRule="auto"/>
        <w:ind w:firstLine="720"/>
        <w:contextualSpacing/>
        <w:jc w:val="both"/>
        <w:rPr>
          <w:rFonts w:ascii="Times New Roman" w:hAnsi="Times New Roman" w:cs="Times New Roman"/>
          <w:sz w:val="24"/>
          <w:szCs w:val="24"/>
        </w:rPr>
      </w:pPr>
      <w:r w:rsidRPr="00E946DC">
        <w:rPr>
          <w:rFonts w:ascii="Times New Roman" w:hAnsi="Times New Roman" w:cs="Times New Roman"/>
          <w:sz w:val="24"/>
          <w:szCs w:val="24"/>
        </w:rPr>
        <w:t xml:space="preserve">                             </w:t>
      </w:r>
      <w:r w:rsidR="00405BE5" w:rsidRPr="00E946DC">
        <w:rPr>
          <w:rFonts w:ascii="Times New Roman" w:hAnsi="Times New Roman" w:cs="Times New Roman"/>
          <w:sz w:val="24"/>
          <w:szCs w:val="24"/>
        </w:rPr>
        <w:t xml:space="preserve">                               </w:t>
      </w:r>
      <w:r w:rsidRPr="00E946DC">
        <w:rPr>
          <w:rFonts w:ascii="Times New Roman" w:hAnsi="Times New Roman" w:cs="Times New Roman"/>
          <w:sz w:val="24"/>
          <w:szCs w:val="24"/>
        </w:rPr>
        <w:t xml:space="preserve"> </w:t>
      </w:r>
      <w:r w:rsidR="00484DF5" w:rsidRPr="00E946DC">
        <w:rPr>
          <w:rFonts w:ascii="Times New Roman" w:hAnsi="Times New Roman" w:cs="Times New Roman"/>
          <w:sz w:val="24"/>
          <w:szCs w:val="24"/>
        </w:rPr>
        <w:t>Business</w:t>
      </w:r>
      <w:r w:rsidRPr="00E946DC">
        <w:rPr>
          <w:rFonts w:ascii="Times New Roman" w:hAnsi="Times New Roman" w:cs="Times New Roman"/>
          <w:sz w:val="24"/>
          <w:szCs w:val="24"/>
        </w:rPr>
        <w:t xml:space="preserve"> </w:t>
      </w:r>
      <w:r w:rsidR="001E1E47" w:rsidRPr="00E946DC">
        <w:rPr>
          <w:rFonts w:ascii="Times New Roman" w:hAnsi="Times New Roman" w:cs="Times New Roman"/>
          <w:sz w:val="24"/>
          <w:szCs w:val="24"/>
        </w:rPr>
        <w:t xml:space="preserve">Assignment </w:t>
      </w:r>
    </w:p>
    <w:p w14:paraId="1767B409" w14:textId="7FA5397F" w:rsidR="001E1E47" w:rsidRPr="00E946DC" w:rsidRDefault="008A15D1" w:rsidP="00E946DC">
      <w:pPr>
        <w:spacing w:after="0" w:line="480" w:lineRule="auto"/>
        <w:ind w:firstLine="720"/>
        <w:contextualSpacing/>
        <w:jc w:val="both"/>
        <w:rPr>
          <w:rFonts w:ascii="Times New Roman" w:hAnsi="Times New Roman" w:cs="Times New Roman"/>
          <w:sz w:val="24"/>
          <w:szCs w:val="24"/>
        </w:rPr>
      </w:pPr>
      <w:r w:rsidRPr="00E946DC">
        <w:rPr>
          <w:rFonts w:ascii="Times New Roman" w:hAnsi="Times New Roman" w:cs="Times New Roman"/>
          <w:sz w:val="24"/>
          <w:szCs w:val="24"/>
        </w:rPr>
        <w:t xml:space="preserve">                                                                   </w:t>
      </w:r>
      <w:r w:rsidR="00484DF5" w:rsidRPr="00E946DC">
        <w:rPr>
          <w:rFonts w:ascii="Times New Roman" w:hAnsi="Times New Roman" w:cs="Times New Roman"/>
          <w:sz w:val="24"/>
          <w:szCs w:val="24"/>
        </w:rPr>
        <w:t>Name</w:t>
      </w:r>
    </w:p>
    <w:p w14:paraId="26C8BA20" w14:textId="35899439" w:rsidR="00AA5045" w:rsidRPr="00E946DC" w:rsidRDefault="00484DF5" w:rsidP="00E946DC">
      <w:pPr>
        <w:spacing w:after="0" w:line="480" w:lineRule="auto"/>
        <w:ind w:firstLine="720"/>
        <w:contextualSpacing/>
        <w:jc w:val="both"/>
        <w:rPr>
          <w:rFonts w:ascii="Times New Roman" w:hAnsi="Times New Roman" w:cs="Times New Roman"/>
          <w:sz w:val="24"/>
          <w:szCs w:val="24"/>
        </w:rPr>
      </w:pPr>
      <w:r w:rsidRPr="00E946DC">
        <w:rPr>
          <w:rFonts w:ascii="Times New Roman" w:hAnsi="Times New Roman" w:cs="Times New Roman"/>
          <w:sz w:val="24"/>
          <w:szCs w:val="24"/>
        </w:rPr>
        <w:t xml:space="preserve">                                                                  College</w:t>
      </w:r>
    </w:p>
    <w:p w14:paraId="79E90249" w14:textId="7B09B6B5"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3EB33843" w14:textId="7C823B93"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2B34836B" w14:textId="18A27405"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2B49969F" w14:textId="41240B15"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1EC9FCBF" w14:textId="45F1F63D"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6E806D9B" w14:textId="4FF9BF48"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3B2BFD41" w14:textId="219F8720"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000F884F" w14:textId="6EECDC38"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0FC93FEB" w14:textId="36A5C6F4"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p w14:paraId="4FDCDC61" w14:textId="77777777" w:rsidR="00E946DC" w:rsidRDefault="00AB46A0" w:rsidP="00E946DC">
      <w:pPr>
        <w:spacing w:after="0" w:line="480" w:lineRule="auto"/>
        <w:ind w:firstLine="720"/>
        <w:contextualSpacing/>
        <w:jc w:val="both"/>
        <w:rPr>
          <w:rFonts w:ascii="Times New Roman" w:hAnsi="Times New Roman" w:cs="Times New Roman"/>
          <w:sz w:val="24"/>
          <w:szCs w:val="24"/>
        </w:rPr>
      </w:pPr>
      <w:r w:rsidRPr="00E946DC">
        <w:rPr>
          <w:rFonts w:ascii="Times New Roman" w:hAnsi="Times New Roman" w:cs="Times New Roman"/>
          <w:sz w:val="24"/>
          <w:szCs w:val="24"/>
        </w:rPr>
        <w:t xml:space="preserve">                                       </w:t>
      </w:r>
    </w:p>
    <w:p w14:paraId="60FA20F2" w14:textId="2C56E17B" w:rsidR="00484DF5" w:rsidRPr="00E946DC" w:rsidRDefault="00484DF5" w:rsidP="00E946DC">
      <w:pPr>
        <w:spacing w:after="0" w:line="480" w:lineRule="auto"/>
        <w:contextualSpacing/>
        <w:jc w:val="center"/>
        <w:rPr>
          <w:rFonts w:ascii="Times New Roman" w:hAnsi="Times New Roman" w:cs="Times New Roman"/>
          <w:b/>
          <w:sz w:val="24"/>
          <w:szCs w:val="24"/>
        </w:rPr>
      </w:pPr>
      <w:r w:rsidRPr="00E946DC">
        <w:rPr>
          <w:rFonts w:ascii="Times New Roman" w:eastAsia="Times New Roman" w:hAnsi="Times New Roman" w:cs="Times New Roman"/>
          <w:b/>
          <w:color w:val="444444"/>
          <w:sz w:val="24"/>
          <w:szCs w:val="24"/>
        </w:rPr>
        <w:lastRenderedPageBreak/>
        <w:t xml:space="preserve">Advanced </w:t>
      </w:r>
      <w:r w:rsidR="00E946DC" w:rsidRPr="00E946DC">
        <w:rPr>
          <w:rFonts w:ascii="Times New Roman" w:eastAsia="Times New Roman" w:hAnsi="Times New Roman" w:cs="Times New Roman"/>
          <w:b/>
          <w:color w:val="444444"/>
          <w:sz w:val="24"/>
          <w:szCs w:val="24"/>
        </w:rPr>
        <w:t>Strategic Management</w:t>
      </w:r>
    </w:p>
    <w:p w14:paraId="76CEE10B" w14:textId="78663B89"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r w:rsidRPr="00E946DC">
        <w:rPr>
          <w:rFonts w:ascii="Times New Roman" w:eastAsia="Times New Roman" w:hAnsi="Times New Roman" w:cs="Times New Roman"/>
          <w:color w:val="444444"/>
          <w:sz w:val="24"/>
          <w:szCs w:val="24"/>
        </w:rPr>
        <w:t>Changes in social environment can positively or negatively affect the retail industry. To start with, one of the changes that can affect retail industry is the change in age range of consumers. Retailers who can determine the age range of their consumers enable them to know which kind of products to release on the market. Knowing your target audience helps in determining the best way to promote and market your products in a most appealing manner. Another change is in family size. In most cases, those in big families will tend to look for cost effective products and that’s where retailers come in. Big families have more individuals to be provided for making them to go for retailers whose prices are cost effective. In smaller families, they don’t have more people to budget for, so they end up shopping on higher end products. Buying habits can also affect the retail industry (Hanaysha</w:t>
      </w:r>
      <w:r w:rsidR="00E946DC" w:rsidRPr="00E946DC">
        <w:rPr>
          <w:rFonts w:ascii="Times New Roman" w:eastAsia="Times New Roman" w:hAnsi="Times New Roman" w:cs="Times New Roman"/>
          <w:color w:val="444444"/>
          <w:sz w:val="24"/>
          <w:szCs w:val="24"/>
        </w:rPr>
        <w:t>, 2018</w:t>
      </w:r>
      <w:r w:rsidRPr="00E946DC">
        <w:rPr>
          <w:rFonts w:ascii="Times New Roman" w:eastAsia="Times New Roman" w:hAnsi="Times New Roman" w:cs="Times New Roman"/>
          <w:color w:val="444444"/>
          <w:sz w:val="24"/>
          <w:szCs w:val="24"/>
        </w:rPr>
        <w:t xml:space="preserve">). A consumer might like a certain n product today but when </w:t>
      </w:r>
      <w:r w:rsidR="00E946DC" w:rsidRPr="00E946DC">
        <w:rPr>
          <w:rFonts w:ascii="Times New Roman" w:eastAsia="Times New Roman" w:hAnsi="Times New Roman" w:cs="Times New Roman"/>
          <w:color w:val="444444"/>
          <w:sz w:val="24"/>
          <w:szCs w:val="24"/>
        </w:rPr>
        <w:t>a new product comes</w:t>
      </w:r>
      <w:r w:rsidRPr="00E946DC">
        <w:rPr>
          <w:rFonts w:ascii="Times New Roman" w:eastAsia="Times New Roman" w:hAnsi="Times New Roman" w:cs="Times New Roman"/>
          <w:color w:val="444444"/>
          <w:sz w:val="24"/>
          <w:szCs w:val="24"/>
        </w:rPr>
        <w:t xml:space="preserve"> in, he or she goes for it. Income can also affect the retail industry in that, the more the consumer has good income, the more they purchase products. </w:t>
      </w:r>
    </w:p>
    <w:p w14:paraId="799C49DF" w14:textId="6F362B95"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r w:rsidRPr="00E946DC">
        <w:rPr>
          <w:rFonts w:ascii="Times New Roman" w:eastAsia="Times New Roman" w:hAnsi="Times New Roman" w:cs="Times New Roman"/>
          <w:color w:val="444444"/>
          <w:sz w:val="24"/>
          <w:szCs w:val="24"/>
        </w:rPr>
        <w:t xml:space="preserve">Technology has a great impact on the retail industry. For instance, retail management software used by small business owners and other IT equipment help a lot as it enables running of business operations to become easy. </w:t>
      </w:r>
      <w:r w:rsidR="00E946DC" w:rsidRPr="00E946DC">
        <w:rPr>
          <w:rFonts w:ascii="Times New Roman" w:eastAsia="Times New Roman" w:hAnsi="Times New Roman" w:cs="Times New Roman"/>
          <w:color w:val="444444"/>
          <w:sz w:val="24"/>
          <w:szCs w:val="24"/>
        </w:rPr>
        <w:t>Huge</w:t>
      </w:r>
      <w:r w:rsidRPr="00E946DC">
        <w:rPr>
          <w:rFonts w:ascii="Times New Roman" w:eastAsia="Times New Roman" w:hAnsi="Times New Roman" w:cs="Times New Roman"/>
          <w:color w:val="444444"/>
          <w:sz w:val="24"/>
          <w:szCs w:val="24"/>
        </w:rPr>
        <w:t xml:space="preserve"> rice in the e-commerce has left a lot of store owners with stiff competition from the online retailers. Also, technology has enabled inventory management. Retailers are able to estimate the inventory needs (Pantano</w:t>
      </w:r>
      <w:r w:rsidR="00E946DC" w:rsidRPr="00E946DC">
        <w:rPr>
          <w:rFonts w:ascii="Times New Roman" w:eastAsia="Times New Roman" w:hAnsi="Times New Roman" w:cs="Times New Roman"/>
          <w:color w:val="444444"/>
          <w:sz w:val="24"/>
          <w:szCs w:val="24"/>
        </w:rPr>
        <w:t>, 2019</w:t>
      </w:r>
      <w:r w:rsidRPr="00E946DC">
        <w:rPr>
          <w:rFonts w:ascii="Times New Roman" w:eastAsia="Times New Roman" w:hAnsi="Times New Roman" w:cs="Times New Roman"/>
          <w:color w:val="444444"/>
          <w:sz w:val="24"/>
          <w:szCs w:val="24"/>
        </w:rPr>
        <w:t>).</w:t>
      </w:r>
    </w:p>
    <w:p w14:paraId="7BCAD8FC" w14:textId="77777777"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p>
    <w:p w14:paraId="2FF327D2" w14:textId="77777777"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p>
    <w:p w14:paraId="1E4B68E6" w14:textId="77777777"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r w:rsidRPr="00E946DC">
        <w:rPr>
          <w:rFonts w:ascii="Times New Roman" w:eastAsia="Times New Roman" w:hAnsi="Times New Roman" w:cs="Times New Roman"/>
          <w:color w:val="444444"/>
          <w:sz w:val="24"/>
          <w:szCs w:val="24"/>
        </w:rPr>
        <w:t xml:space="preserve">                                                        </w:t>
      </w:r>
    </w:p>
    <w:p w14:paraId="4E040F94" w14:textId="77777777" w:rsidR="00484DF5" w:rsidRPr="00E946DC" w:rsidRDefault="00484DF5" w:rsidP="00E946DC">
      <w:pPr>
        <w:spacing w:after="0" w:line="480" w:lineRule="auto"/>
        <w:ind w:firstLine="720"/>
        <w:contextualSpacing/>
        <w:jc w:val="both"/>
        <w:rPr>
          <w:rFonts w:ascii="Times New Roman" w:eastAsia="Times New Roman" w:hAnsi="Times New Roman" w:cs="Times New Roman"/>
          <w:color w:val="444444"/>
          <w:sz w:val="24"/>
          <w:szCs w:val="24"/>
        </w:rPr>
      </w:pPr>
    </w:p>
    <w:p w14:paraId="0CD67A4F" w14:textId="77777777" w:rsidR="00484DF5" w:rsidRPr="00E946DC" w:rsidRDefault="00484DF5" w:rsidP="00E946DC">
      <w:pPr>
        <w:spacing w:after="0" w:line="480" w:lineRule="auto"/>
        <w:ind w:firstLine="720"/>
        <w:contextualSpacing/>
        <w:jc w:val="both"/>
        <w:rPr>
          <w:rFonts w:ascii="Times New Roman" w:eastAsia="Times New Roman" w:hAnsi="Times New Roman" w:cs="Times New Roman"/>
          <w:sz w:val="24"/>
          <w:szCs w:val="24"/>
        </w:rPr>
      </w:pPr>
      <w:r w:rsidRPr="00E946DC">
        <w:rPr>
          <w:rFonts w:ascii="Times New Roman" w:eastAsia="Times New Roman" w:hAnsi="Times New Roman" w:cs="Times New Roman"/>
          <w:sz w:val="24"/>
          <w:szCs w:val="24"/>
        </w:rPr>
        <w:t xml:space="preserve">                                                             References </w:t>
      </w:r>
    </w:p>
    <w:p w14:paraId="1B1EDE80" w14:textId="77777777" w:rsidR="00484DF5" w:rsidRPr="00E946DC" w:rsidRDefault="00484DF5" w:rsidP="00E946DC">
      <w:pPr>
        <w:spacing w:after="0" w:line="480" w:lineRule="auto"/>
        <w:ind w:left="720" w:hanging="720"/>
        <w:contextualSpacing/>
        <w:jc w:val="both"/>
        <w:rPr>
          <w:rFonts w:ascii="Times New Roman" w:eastAsia="Times New Roman" w:hAnsi="Times New Roman" w:cs="Times New Roman"/>
          <w:sz w:val="24"/>
          <w:szCs w:val="24"/>
        </w:rPr>
      </w:pPr>
      <w:r w:rsidRPr="00E946DC">
        <w:rPr>
          <w:rFonts w:ascii="Times New Roman" w:hAnsi="Times New Roman" w:cs="Times New Roman"/>
          <w:sz w:val="24"/>
          <w:szCs w:val="24"/>
          <w:shd w:val="clear" w:color="auto" w:fill="FFFFFF"/>
        </w:rPr>
        <w:t>Hanaysha, J. R. (2018). An examination of the factors affecting consumer’s purchase decision in the Malaysian retail market. </w:t>
      </w:r>
      <w:r w:rsidRPr="00E946DC">
        <w:rPr>
          <w:rFonts w:ascii="Times New Roman" w:hAnsi="Times New Roman" w:cs="Times New Roman"/>
          <w:i/>
          <w:iCs/>
          <w:sz w:val="24"/>
          <w:szCs w:val="24"/>
          <w:shd w:val="clear" w:color="auto" w:fill="FFFFFF"/>
        </w:rPr>
        <w:t>PSU Research Review</w:t>
      </w:r>
      <w:r w:rsidRPr="00E946DC">
        <w:rPr>
          <w:rFonts w:ascii="Times New Roman" w:hAnsi="Times New Roman" w:cs="Times New Roman"/>
          <w:sz w:val="24"/>
          <w:szCs w:val="24"/>
          <w:shd w:val="clear" w:color="auto" w:fill="FFFFFF"/>
        </w:rPr>
        <w:t xml:space="preserve">. </w:t>
      </w:r>
    </w:p>
    <w:p w14:paraId="0A4A9804" w14:textId="77777777" w:rsidR="00484DF5" w:rsidRPr="00E946DC" w:rsidRDefault="00484DF5" w:rsidP="00E946DC">
      <w:pPr>
        <w:spacing w:after="0" w:line="480" w:lineRule="auto"/>
        <w:ind w:left="720" w:hanging="720"/>
        <w:contextualSpacing/>
        <w:jc w:val="both"/>
        <w:rPr>
          <w:rFonts w:ascii="Times New Roman" w:eastAsia="Times New Roman" w:hAnsi="Times New Roman" w:cs="Times New Roman"/>
          <w:sz w:val="24"/>
          <w:szCs w:val="24"/>
        </w:rPr>
      </w:pPr>
      <w:r w:rsidRPr="00E946DC">
        <w:rPr>
          <w:rFonts w:ascii="Times New Roman" w:hAnsi="Times New Roman" w:cs="Times New Roman"/>
          <w:sz w:val="24"/>
          <w:szCs w:val="24"/>
          <w:shd w:val="clear" w:color="auto" w:fill="FFFFFF"/>
        </w:rPr>
        <w:t>Pantano, E., &amp; Vannucci, V.</w:t>
      </w:r>
      <w:bookmarkStart w:id="0" w:name="_GoBack"/>
      <w:bookmarkEnd w:id="0"/>
      <w:r w:rsidRPr="00E946DC">
        <w:rPr>
          <w:rFonts w:ascii="Times New Roman" w:hAnsi="Times New Roman" w:cs="Times New Roman"/>
          <w:sz w:val="24"/>
          <w:szCs w:val="24"/>
          <w:shd w:val="clear" w:color="auto" w:fill="FFFFFF"/>
        </w:rPr>
        <w:t xml:space="preserve"> (2019). Who is innovating? An exploratory research of digital technologies diffusion in retail industry. </w:t>
      </w:r>
      <w:r w:rsidRPr="00E946DC">
        <w:rPr>
          <w:rFonts w:ascii="Times New Roman" w:hAnsi="Times New Roman" w:cs="Times New Roman"/>
          <w:i/>
          <w:iCs/>
          <w:sz w:val="24"/>
          <w:szCs w:val="24"/>
          <w:shd w:val="clear" w:color="auto" w:fill="FFFFFF"/>
        </w:rPr>
        <w:t>Journal of Retailing and Consumer Services</w:t>
      </w:r>
      <w:r w:rsidRPr="00E946DC">
        <w:rPr>
          <w:rFonts w:ascii="Times New Roman" w:hAnsi="Times New Roman" w:cs="Times New Roman"/>
          <w:sz w:val="24"/>
          <w:szCs w:val="24"/>
          <w:shd w:val="clear" w:color="auto" w:fill="FFFFFF"/>
        </w:rPr>
        <w:t>, </w:t>
      </w:r>
      <w:r w:rsidRPr="00E946DC">
        <w:rPr>
          <w:rFonts w:ascii="Times New Roman" w:hAnsi="Times New Roman" w:cs="Times New Roman"/>
          <w:i/>
          <w:iCs/>
          <w:sz w:val="24"/>
          <w:szCs w:val="24"/>
          <w:shd w:val="clear" w:color="auto" w:fill="FFFFFF"/>
        </w:rPr>
        <w:t>49</w:t>
      </w:r>
      <w:r w:rsidRPr="00E946DC">
        <w:rPr>
          <w:rFonts w:ascii="Times New Roman" w:hAnsi="Times New Roman" w:cs="Times New Roman"/>
          <w:sz w:val="24"/>
          <w:szCs w:val="24"/>
          <w:shd w:val="clear" w:color="auto" w:fill="FFFFFF"/>
        </w:rPr>
        <w:t>, 297-304.</w:t>
      </w:r>
    </w:p>
    <w:p w14:paraId="3E8DBFD6" w14:textId="6AB677D0" w:rsidR="00AB46A0" w:rsidRPr="00E946DC" w:rsidRDefault="00AB46A0" w:rsidP="00E946DC">
      <w:pPr>
        <w:spacing w:after="0" w:line="480" w:lineRule="auto"/>
        <w:ind w:firstLine="720"/>
        <w:contextualSpacing/>
        <w:jc w:val="both"/>
        <w:rPr>
          <w:rFonts w:ascii="Times New Roman" w:hAnsi="Times New Roman" w:cs="Times New Roman"/>
          <w:sz w:val="24"/>
          <w:szCs w:val="24"/>
        </w:rPr>
      </w:pPr>
    </w:p>
    <w:p w14:paraId="0E1CE59B" w14:textId="47FC31F2" w:rsidR="00AA5045" w:rsidRPr="00E946DC" w:rsidRDefault="00AA5045" w:rsidP="00E946DC">
      <w:pPr>
        <w:spacing w:after="0" w:line="480" w:lineRule="auto"/>
        <w:ind w:firstLine="720"/>
        <w:contextualSpacing/>
        <w:jc w:val="both"/>
        <w:rPr>
          <w:rFonts w:ascii="Times New Roman" w:hAnsi="Times New Roman" w:cs="Times New Roman"/>
          <w:sz w:val="24"/>
          <w:szCs w:val="24"/>
        </w:rPr>
      </w:pPr>
      <w:r w:rsidRPr="00E946DC">
        <w:rPr>
          <w:rFonts w:ascii="Times New Roman" w:hAnsi="Times New Roman" w:cs="Times New Roman"/>
          <w:sz w:val="24"/>
          <w:szCs w:val="24"/>
        </w:rPr>
        <w:t xml:space="preserve">                                            </w:t>
      </w:r>
    </w:p>
    <w:p w14:paraId="10CE5B68" w14:textId="77777777" w:rsidR="00AA5045" w:rsidRPr="00E946DC" w:rsidRDefault="00AA5045" w:rsidP="00E946DC">
      <w:pPr>
        <w:spacing w:after="0" w:line="480" w:lineRule="auto"/>
        <w:ind w:firstLine="720"/>
        <w:contextualSpacing/>
        <w:jc w:val="both"/>
        <w:rPr>
          <w:rFonts w:ascii="Times New Roman" w:hAnsi="Times New Roman" w:cs="Times New Roman"/>
          <w:sz w:val="24"/>
          <w:szCs w:val="24"/>
        </w:rPr>
      </w:pPr>
    </w:p>
    <w:sectPr w:rsidR="00AA5045" w:rsidRPr="00E946DC" w:rsidSect="00C81A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A475F" w14:textId="77777777" w:rsidR="0043252E" w:rsidRDefault="0043252E" w:rsidP="00AA5045">
      <w:pPr>
        <w:spacing w:after="0" w:line="240" w:lineRule="auto"/>
      </w:pPr>
      <w:r>
        <w:separator/>
      </w:r>
    </w:p>
  </w:endnote>
  <w:endnote w:type="continuationSeparator" w:id="0">
    <w:p w14:paraId="06C6309E" w14:textId="77777777" w:rsidR="0043252E" w:rsidRDefault="0043252E" w:rsidP="00AA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2CCC5" w14:textId="77777777" w:rsidR="0043252E" w:rsidRDefault="0043252E" w:rsidP="00AA5045">
      <w:pPr>
        <w:spacing w:after="0" w:line="240" w:lineRule="auto"/>
      </w:pPr>
      <w:r>
        <w:separator/>
      </w:r>
    </w:p>
  </w:footnote>
  <w:footnote w:type="continuationSeparator" w:id="0">
    <w:p w14:paraId="696C2E23" w14:textId="77777777" w:rsidR="0043252E" w:rsidRDefault="0043252E" w:rsidP="00AA5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717F" w14:textId="10BE6BEB" w:rsidR="00AA5045" w:rsidRDefault="00AA5045">
    <w:pPr>
      <w:pStyle w:val="Header"/>
    </w:pPr>
    <w:r>
      <w:t xml:space="preserve">                                                                                                                                                                                         </w:t>
    </w:r>
    <w:sdt>
      <w:sdtPr>
        <w:id w:val="-20498385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3252E">
          <w:rPr>
            <w:noProof/>
          </w:rPr>
          <w:t>1</w:t>
        </w:r>
        <w:r>
          <w:rPr>
            <w:noProof/>
          </w:rPr>
          <w:fldChar w:fldCharType="end"/>
        </w:r>
      </w:sdtContent>
    </w:sdt>
  </w:p>
  <w:p w14:paraId="72711C1A" w14:textId="77777777" w:rsidR="00AA5045" w:rsidRDefault="00AA5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4471"/>
    <w:multiLevelType w:val="hybridMultilevel"/>
    <w:tmpl w:val="AFD4F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4694DD3"/>
    <w:multiLevelType w:val="hybridMultilevel"/>
    <w:tmpl w:val="A3429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00"/>
    <w:rsid w:val="001549F7"/>
    <w:rsid w:val="001E1E47"/>
    <w:rsid w:val="00222EE8"/>
    <w:rsid w:val="00263DC3"/>
    <w:rsid w:val="003A50E9"/>
    <w:rsid w:val="003F4642"/>
    <w:rsid w:val="00405BE5"/>
    <w:rsid w:val="0043252E"/>
    <w:rsid w:val="00484DF5"/>
    <w:rsid w:val="005A19AD"/>
    <w:rsid w:val="00773592"/>
    <w:rsid w:val="007C3104"/>
    <w:rsid w:val="007F7C65"/>
    <w:rsid w:val="008A15D1"/>
    <w:rsid w:val="009E7709"/>
    <w:rsid w:val="00A27152"/>
    <w:rsid w:val="00AA5045"/>
    <w:rsid w:val="00AB46A0"/>
    <w:rsid w:val="00B37793"/>
    <w:rsid w:val="00C81AFA"/>
    <w:rsid w:val="00D652FB"/>
    <w:rsid w:val="00DD40AD"/>
    <w:rsid w:val="00E91BC7"/>
    <w:rsid w:val="00E946DC"/>
    <w:rsid w:val="00EE52B7"/>
    <w:rsid w:val="00F77E00"/>
    <w:rsid w:val="00FD3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2021-08-28T17:19:00Z</dcterms:created>
  <dcterms:modified xsi:type="dcterms:W3CDTF">2021-08-28T17:19:00Z</dcterms:modified>
</cp:coreProperties>
</file>