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0826BA" w:rsidRDefault="00337922" w:rsidP="00337922">
      <w:pPr>
        <w:spacing w:line="480" w:lineRule="auto"/>
        <w:ind w:firstLine="720"/>
        <w:contextualSpacing/>
        <w:rPr>
          <w:rFonts w:ascii="Times New Roman" w:hAnsi="Times New Roman" w:cs="Times New Roman"/>
          <w:sz w:val="24"/>
          <w:szCs w:val="24"/>
        </w:rPr>
      </w:pPr>
    </w:p>
    <w:p w:rsidR="00337922" w:rsidRPr="000826BA" w:rsidRDefault="000173DA" w:rsidP="00337922">
      <w:pPr>
        <w:spacing w:line="480" w:lineRule="auto"/>
        <w:jc w:val="center"/>
        <w:rPr>
          <w:rFonts w:ascii="Times New Roman" w:hAnsi="Times New Roman" w:cs="Times New Roman"/>
          <w:sz w:val="24"/>
          <w:szCs w:val="24"/>
        </w:rPr>
      </w:pPr>
      <w:r w:rsidRPr="000826BA">
        <w:rPr>
          <w:rFonts w:ascii="Times New Roman" w:hAnsi="Times New Roman" w:cs="Times New Roman"/>
          <w:sz w:val="24"/>
          <w:szCs w:val="24"/>
        </w:rPr>
        <w:t>Cultural competence in nursing: a case study of the Bautista family.</w:t>
      </w:r>
    </w:p>
    <w:p w:rsidR="00337922" w:rsidRPr="000826BA" w:rsidRDefault="000173DA" w:rsidP="00337922">
      <w:pPr>
        <w:spacing w:line="480" w:lineRule="auto"/>
        <w:jc w:val="center"/>
        <w:rPr>
          <w:rFonts w:ascii="Times New Roman" w:hAnsi="Times New Roman" w:cs="Times New Roman"/>
          <w:sz w:val="24"/>
          <w:szCs w:val="24"/>
        </w:rPr>
      </w:pPr>
      <w:r w:rsidRPr="000826BA">
        <w:rPr>
          <w:rFonts w:ascii="Times New Roman" w:hAnsi="Times New Roman" w:cs="Times New Roman"/>
          <w:sz w:val="24"/>
          <w:szCs w:val="24"/>
        </w:rPr>
        <w:t>Name</w:t>
      </w:r>
    </w:p>
    <w:p w:rsidR="00337922" w:rsidRPr="000826BA" w:rsidRDefault="000173DA" w:rsidP="00337922">
      <w:pPr>
        <w:spacing w:line="480" w:lineRule="auto"/>
        <w:jc w:val="center"/>
        <w:rPr>
          <w:rFonts w:ascii="Times New Roman" w:hAnsi="Times New Roman" w:cs="Times New Roman"/>
          <w:sz w:val="24"/>
          <w:szCs w:val="24"/>
        </w:rPr>
      </w:pPr>
      <w:r w:rsidRPr="000826BA">
        <w:rPr>
          <w:rFonts w:ascii="Times New Roman" w:hAnsi="Times New Roman" w:cs="Times New Roman"/>
          <w:sz w:val="24"/>
          <w:szCs w:val="24"/>
        </w:rPr>
        <w:t>Institution</w:t>
      </w:r>
    </w:p>
    <w:p w:rsidR="00337922" w:rsidRPr="000826BA" w:rsidRDefault="000173DA" w:rsidP="00337922">
      <w:pPr>
        <w:spacing w:line="480" w:lineRule="auto"/>
        <w:jc w:val="center"/>
        <w:rPr>
          <w:rFonts w:ascii="Times New Roman" w:hAnsi="Times New Roman" w:cs="Times New Roman"/>
          <w:sz w:val="24"/>
          <w:szCs w:val="24"/>
        </w:rPr>
      </w:pPr>
      <w:r w:rsidRPr="000826BA">
        <w:rPr>
          <w:rFonts w:ascii="Times New Roman" w:hAnsi="Times New Roman" w:cs="Times New Roman"/>
          <w:sz w:val="24"/>
          <w:szCs w:val="24"/>
        </w:rPr>
        <w:t>Course</w:t>
      </w:r>
    </w:p>
    <w:p w:rsidR="00337922" w:rsidRPr="000826BA" w:rsidRDefault="000173DA" w:rsidP="00337922">
      <w:pPr>
        <w:spacing w:line="480" w:lineRule="auto"/>
        <w:jc w:val="center"/>
        <w:rPr>
          <w:rFonts w:ascii="Times New Roman" w:hAnsi="Times New Roman" w:cs="Times New Roman"/>
          <w:sz w:val="24"/>
          <w:szCs w:val="24"/>
        </w:rPr>
      </w:pPr>
      <w:r w:rsidRPr="000826BA">
        <w:rPr>
          <w:rFonts w:ascii="Times New Roman" w:hAnsi="Times New Roman" w:cs="Times New Roman"/>
          <w:sz w:val="24"/>
          <w:szCs w:val="24"/>
        </w:rPr>
        <w:t>Professor</w:t>
      </w:r>
    </w:p>
    <w:p w:rsidR="00337922" w:rsidRPr="000826BA" w:rsidRDefault="000173DA" w:rsidP="00337922">
      <w:pPr>
        <w:spacing w:line="480" w:lineRule="auto"/>
        <w:jc w:val="center"/>
        <w:rPr>
          <w:rFonts w:ascii="Times New Roman" w:hAnsi="Times New Roman" w:cs="Times New Roman"/>
          <w:sz w:val="24"/>
          <w:szCs w:val="24"/>
        </w:rPr>
      </w:pPr>
      <w:r w:rsidRPr="000826BA">
        <w:rPr>
          <w:rFonts w:ascii="Times New Roman" w:hAnsi="Times New Roman" w:cs="Times New Roman"/>
          <w:sz w:val="24"/>
          <w:szCs w:val="24"/>
        </w:rPr>
        <w:t>Date</w:t>
      </w:r>
    </w:p>
    <w:p w:rsidR="00337922" w:rsidRPr="000826BA" w:rsidRDefault="00337922" w:rsidP="00C67999">
      <w:pPr>
        <w:spacing w:after="0" w:line="480" w:lineRule="auto"/>
        <w:ind w:firstLine="720"/>
        <w:contextualSpacing/>
        <w:rPr>
          <w:rFonts w:ascii="Times New Roman" w:hAnsi="Times New Roman" w:cs="Times New Roman"/>
          <w:sz w:val="24"/>
          <w:szCs w:val="24"/>
        </w:rPr>
      </w:pPr>
    </w:p>
    <w:p w:rsidR="00337922" w:rsidRPr="000826BA" w:rsidRDefault="00337922" w:rsidP="00C67999">
      <w:pPr>
        <w:spacing w:after="0" w:line="480" w:lineRule="auto"/>
        <w:ind w:firstLine="720"/>
        <w:contextualSpacing/>
        <w:rPr>
          <w:rFonts w:ascii="Times New Roman" w:hAnsi="Times New Roman" w:cs="Times New Roman"/>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337922" w:rsidRPr="00337922" w:rsidRDefault="00337922" w:rsidP="00C67999">
      <w:pPr>
        <w:spacing w:after="0" w:line="480" w:lineRule="auto"/>
        <w:ind w:firstLine="720"/>
        <w:contextualSpacing/>
        <w:rPr>
          <w:sz w:val="24"/>
          <w:szCs w:val="24"/>
        </w:rPr>
      </w:pPr>
    </w:p>
    <w:p w:rsidR="00C4640A" w:rsidRPr="000826BA" w:rsidRDefault="000173DA" w:rsidP="000826BA">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lastRenderedPageBreak/>
        <w:t>In the case study for this paper, we are introduced to the Bautista family. Mr. and Mrs</w:t>
      </w:r>
      <w:r w:rsidRPr="000826BA">
        <w:rPr>
          <w:rFonts w:ascii="Times New Roman" w:hAnsi="Times New Roman" w:cs="Times New Roman"/>
          <w:sz w:val="24"/>
          <w:szCs w:val="24"/>
        </w:rPr>
        <w:t>. Bautista are two ailing elderly immigrants who come to stay with their daughter and her family in the USA from the Philippines.  After Mr. and Mrs. Bautista arrives, there ensues some conflict between the family members.</w:t>
      </w:r>
    </w:p>
    <w:p w:rsidR="00C67999" w:rsidRPr="000826BA" w:rsidRDefault="000173DA" w:rsidP="00C67999">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t xml:space="preserve">Culture plays a significant role </w:t>
      </w:r>
      <w:r w:rsidRPr="000826BA">
        <w:rPr>
          <w:rFonts w:ascii="Times New Roman" w:hAnsi="Times New Roman" w:cs="Times New Roman"/>
          <w:sz w:val="24"/>
          <w:szCs w:val="24"/>
        </w:rPr>
        <w:t>in the conflict that is witnessed in the Bautista family. Mr. Bautista is usually the primary decision-maker in the family. From business matters to family decisions, making final decisions has always been left to him. Mr. Bautista, being incapacitated, is</w:t>
      </w:r>
      <w:r w:rsidRPr="000826BA">
        <w:rPr>
          <w:rFonts w:ascii="Times New Roman" w:hAnsi="Times New Roman" w:cs="Times New Roman"/>
          <w:sz w:val="24"/>
          <w:szCs w:val="24"/>
        </w:rPr>
        <w:t xml:space="preserve"> in no position to make decisions concerning his treatment. His wife and daughter have to make these tough decisions. Mr. Bautista expects that his family will unconditionally and selflessly take care of him, even though this might be challenging for them.</w:t>
      </w:r>
      <w:r w:rsidRPr="000826BA">
        <w:rPr>
          <w:rFonts w:ascii="Times New Roman" w:hAnsi="Times New Roman" w:cs="Times New Roman"/>
          <w:sz w:val="24"/>
          <w:szCs w:val="24"/>
        </w:rPr>
        <w:t xml:space="preserve"> Mrs. Bautista expects that she will continue playing the role of a dutiful wife to her husband. She </w:t>
      </w:r>
      <w:r w:rsidR="000826BA" w:rsidRPr="000826BA">
        <w:rPr>
          <w:rFonts w:ascii="Times New Roman" w:hAnsi="Times New Roman" w:cs="Times New Roman"/>
          <w:sz w:val="24"/>
          <w:szCs w:val="24"/>
        </w:rPr>
        <w:t>does not</w:t>
      </w:r>
      <w:r w:rsidRPr="000826BA">
        <w:rPr>
          <w:rFonts w:ascii="Times New Roman" w:hAnsi="Times New Roman" w:cs="Times New Roman"/>
          <w:sz w:val="24"/>
          <w:szCs w:val="24"/>
        </w:rPr>
        <w:t xml:space="preserve"> understand how her husband can be moved to a nursing home to be taken care of by strangers. To Mrs. Bautista, this is the same as abandoning her hu</w:t>
      </w:r>
      <w:r w:rsidRPr="000826BA">
        <w:rPr>
          <w:rFonts w:ascii="Times New Roman" w:hAnsi="Times New Roman" w:cs="Times New Roman"/>
          <w:sz w:val="24"/>
          <w:szCs w:val="24"/>
        </w:rPr>
        <w:t xml:space="preserve">sband. Mrs. Bautista also has grown into the habit of leaving all the decisions to her husband. She hates making any significant decisions and goes to her daughter, Leticia. Leticia comes under immense pressure because of the responsibility of making </w:t>
      </w:r>
      <w:bookmarkStart w:id="0" w:name="_GoBack"/>
      <w:bookmarkEnd w:id="0"/>
      <w:r w:rsidRPr="000826BA">
        <w:rPr>
          <w:rFonts w:ascii="Times New Roman" w:hAnsi="Times New Roman" w:cs="Times New Roman"/>
          <w:sz w:val="24"/>
          <w:szCs w:val="24"/>
        </w:rPr>
        <w:t>these</w:t>
      </w:r>
      <w:r w:rsidRPr="000826BA">
        <w:rPr>
          <w:rFonts w:ascii="Times New Roman" w:hAnsi="Times New Roman" w:cs="Times New Roman"/>
          <w:sz w:val="24"/>
          <w:szCs w:val="24"/>
        </w:rPr>
        <w:t xml:space="preserve"> decisions.</w:t>
      </w:r>
    </w:p>
    <w:p w:rsidR="00AA7573" w:rsidRPr="000826BA" w:rsidRDefault="000173DA" w:rsidP="00C67999">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t>Leticia’s husband,</w:t>
      </w:r>
      <w:r w:rsidR="00B84C49" w:rsidRPr="000826BA">
        <w:rPr>
          <w:rFonts w:ascii="Times New Roman" w:hAnsi="Times New Roman" w:cs="Times New Roman"/>
          <w:sz w:val="24"/>
          <w:szCs w:val="24"/>
        </w:rPr>
        <w:t xml:space="preserve"> </w:t>
      </w:r>
      <w:r w:rsidRPr="000826BA">
        <w:rPr>
          <w:rFonts w:ascii="Times New Roman" w:hAnsi="Times New Roman" w:cs="Times New Roman"/>
          <w:sz w:val="24"/>
          <w:szCs w:val="24"/>
        </w:rPr>
        <w:t>Michael, feels abandoned and neglected by his wife because of her ailing parents. He has grown quite distant and chooses to spend his time with his friends than helping his wife and in-laws. Michael feels that Leticia’s primary concern should be their chil</w:t>
      </w:r>
      <w:r w:rsidRPr="000826BA">
        <w:rPr>
          <w:rFonts w:ascii="Times New Roman" w:hAnsi="Times New Roman" w:cs="Times New Roman"/>
          <w:sz w:val="24"/>
          <w:szCs w:val="24"/>
        </w:rPr>
        <w:t>dren and him. Perhaps, the fact that Michael is an American Born Filipino is a contributing factor toward his perspective towards the whole issues. The culture Michael grew in is different from that Leticia was brought up in. This cultural difference might</w:t>
      </w:r>
      <w:r w:rsidRPr="000826BA">
        <w:rPr>
          <w:rFonts w:ascii="Times New Roman" w:hAnsi="Times New Roman" w:cs="Times New Roman"/>
          <w:sz w:val="24"/>
          <w:szCs w:val="24"/>
        </w:rPr>
        <w:t xml:space="preserve"> have influenced their divergent views on taking care of Leticia's parents.</w:t>
      </w:r>
    </w:p>
    <w:p w:rsidR="00C67999" w:rsidRPr="000826BA" w:rsidRDefault="000173DA" w:rsidP="00C67999">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lastRenderedPageBreak/>
        <w:t>While Leticia knows she has an obligation towards her husband and children, she sees it as her duty to take care of her parents. Having to make all the decisions concerning her fat</w:t>
      </w:r>
      <w:r w:rsidRPr="000826BA">
        <w:rPr>
          <w:rFonts w:ascii="Times New Roman" w:hAnsi="Times New Roman" w:cs="Times New Roman"/>
          <w:sz w:val="24"/>
          <w:szCs w:val="24"/>
        </w:rPr>
        <w:t>her proves challenging to her. This might be caused by the fact that, culturally, her father is supposed to make all the family's significant decisions.</w:t>
      </w:r>
    </w:p>
    <w:p w:rsidR="003E3D7B" w:rsidRPr="000826BA" w:rsidRDefault="000173DA" w:rsidP="00C67999">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t xml:space="preserve">Due to the prevailing communication impasse at home, Leticia asks the nursing team to communicate with </w:t>
      </w:r>
      <w:r w:rsidRPr="000826BA">
        <w:rPr>
          <w:rFonts w:ascii="Times New Roman" w:hAnsi="Times New Roman" w:cs="Times New Roman"/>
          <w:sz w:val="24"/>
          <w:szCs w:val="24"/>
        </w:rPr>
        <w:t xml:space="preserve">her dad. These health care providers should approach the Bautista family in a way that meets their cultural, social, and linguistic needs. </w:t>
      </w:r>
      <w:r w:rsidR="00480ACC" w:rsidRPr="000826BA">
        <w:rPr>
          <w:rFonts w:ascii="Times New Roman" w:hAnsi="Times New Roman" w:cs="Times New Roman"/>
          <w:sz w:val="24"/>
          <w:szCs w:val="24"/>
        </w:rPr>
        <w:t xml:space="preserve">(Betancourt et al., 2002) </w:t>
      </w:r>
      <w:r w:rsidRPr="000826BA">
        <w:rPr>
          <w:rFonts w:ascii="Times New Roman" w:hAnsi="Times New Roman" w:cs="Times New Roman"/>
          <w:sz w:val="24"/>
          <w:szCs w:val="24"/>
        </w:rPr>
        <w:t>The care providers should make Mr. Bautista of the benefits of being placed in a nursing ho</w:t>
      </w:r>
      <w:r w:rsidRPr="000826BA">
        <w:rPr>
          <w:rFonts w:ascii="Times New Roman" w:hAnsi="Times New Roman" w:cs="Times New Roman"/>
          <w:sz w:val="24"/>
          <w:szCs w:val="24"/>
        </w:rPr>
        <w:t xml:space="preserve">me. The care providers should also assure Mr. Bautista that they </w:t>
      </w:r>
      <w:r w:rsidR="000826BA" w:rsidRPr="000826BA">
        <w:rPr>
          <w:rFonts w:ascii="Times New Roman" w:hAnsi="Times New Roman" w:cs="Times New Roman"/>
          <w:sz w:val="24"/>
          <w:szCs w:val="24"/>
        </w:rPr>
        <w:t>would</w:t>
      </w:r>
      <w:r w:rsidRPr="000826BA">
        <w:rPr>
          <w:rFonts w:ascii="Times New Roman" w:hAnsi="Times New Roman" w:cs="Times New Roman"/>
          <w:sz w:val="24"/>
          <w:szCs w:val="24"/>
        </w:rPr>
        <w:t xml:space="preserve"> avail nurses who speak his native language to make his stay at the nursing home more comfortable.</w:t>
      </w:r>
    </w:p>
    <w:p w:rsidR="003E3D7B" w:rsidRPr="000826BA" w:rsidRDefault="000173DA" w:rsidP="00C67999">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t>The caregivers should also address Mrs. Bautista's concerns. They should assure her that</w:t>
      </w:r>
      <w:r w:rsidRPr="000826BA">
        <w:rPr>
          <w:rFonts w:ascii="Times New Roman" w:hAnsi="Times New Roman" w:cs="Times New Roman"/>
          <w:sz w:val="24"/>
          <w:szCs w:val="24"/>
        </w:rPr>
        <w:t xml:space="preserve"> she can visit her husband any time she pleases. She should also be allowed to bring her husband home-cooked meals and be part of the team that takes care of </w:t>
      </w:r>
      <w:r w:rsidR="00951CB6" w:rsidRPr="000826BA">
        <w:rPr>
          <w:rFonts w:ascii="Times New Roman" w:hAnsi="Times New Roman" w:cs="Times New Roman"/>
          <w:sz w:val="24"/>
          <w:szCs w:val="24"/>
        </w:rPr>
        <w:t>him</w:t>
      </w:r>
      <w:r w:rsidRPr="000826BA">
        <w:rPr>
          <w:rFonts w:ascii="Times New Roman" w:hAnsi="Times New Roman" w:cs="Times New Roman"/>
          <w:sz w:val="24"/>
          <w:szCs w:val="24"/>
        </w:rPr>
        <w:t xml:space="preserve"> in the nursing home.</w:t>
      </w:r>
      <w:r w:rsidR="00A11C23" w:rsidRPr="000826BA">
        <w:rPr>
          <w:rFonts w:ascii="Times New Roman" w:hAnsi="Times New Roman" w:cs="Times New Roman"/>
          <w:sz w:val="24"/>
          <w:szCs w:val="24"/>
        </w:rPr>
        <w:t xml:space="preserve"> Mrs. Bautista should also be given the freedom to pray with her husband and bring him any native medicine that may help her husband recover.</w:t>
      </w:r>
    </w:p>
    <w:p w:rsidR="00A11C23" w:rsidRPr="000826BA" w:rsidRDefault="000173DA" w:rsidP="00C67999">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t>From the study case, we can see that culture influences the way members of a family communicate. We see that Mrs. Bautista lacks the authority to make any decisions concerning her husband.</w:t>
      </w:r>
      <w:r w:rsidRPr="000826BA">
        <w:rPr>
          <w:rFonts w:ascii="Times New Roman" w:hAnsi="Times New Roman" w:cs="Times New Roman"/>
          <w:sz w:val="24"/>
          <w:szCs w:val="24"/>
        </w:rPr>
        <w:t xml:space="preserve"> Perhaps this points out that culturally, women's freedom of speech is limited. Leticia is apprehensive about broaching the subject of home placement with her father. This shows that culturally, there seem to be constraints in the way children and their pa</w:t>
      </w:r>
      <w:r w:rsidRPr="000826BA">
        <w:rPr>
          <w:rFonts w:ascii="Times New Roman" w:hAnsi="Times New Roman" w:cs="Times New Roman"/>
          <w:sz w:val="24"/>
          <w:szCs w:val="24"/>
        </w:rPr>
        <w:t>rents communicate. Leticia appears to be afraid of giving ideas dissenting from her father'</w:t>
      </w:r>
      <w:r w:rsidR="0057160F" w:rsidRPr="000826BA">
        <w:rPr>
          <w:rFonts w:ascii="Times New Roman" w:hAnsi="Times New Roman" w:cs="Times New Roman"/>
          <w:sz w:val="24"/>
          <w:szCs w:val="24"/>
        </w:rPr>
        <w:t xml:space="preserve">s. </w:t>
      </w:r>
      <w:r w:rsidR="00C61339" w:rsidRPr="000826BA">
        <w:rPr>
          <w:rFonts w:ascii="Times New Roman" w:hAnsi="Times New Roman" w:cs="Times New Roman"/>
          <w:sz w:val="24"/>
          <w:szCs w:val="24"/>
        </w:rPr>
        <w:t xml:space="preserve">It appears that Mr. Bautista </w:t>
      </w:r>
      <w:r w:rsidR="000826BA" w:rsidRPr="000826BA">
        <w:rPr>
          <w:rFonts w:ascii="Times New Roman" w:hAnsi="Times New Roman" w:cs="Times New Roman"/>
          <w:sz w:val="24"/>
          <w:szCs w:val="24"/>
        </w:rPr>
        <w:t>is not</w:t>
      </w:r>
      <w:r w:rsidR="00C61339" w:rsidRPr="000826BA">
        <w:rPr>
          <w:rFonts w:ascii="Times New Roman" w:hAnsi="Times New Roman" w:cs="Times New Roman"/>
          <w:sz w:val="24"/>
          <w:szCs w:val="24"/>
        </w:rPr>
        <w:t xml:space="preserve"> quite approachable. This is shown by the fact that her wife and daughter </w:t>
      </w:r>
      <w:r w:rsidR="00C61339" w:rsidRPr="000826BA">
        <w:rPr>
          <w:rFonts w:ascii="Times New Roman" w:hAnsi="Times New Roman" w:cs="Times New Roman"/>
          <w:sz w:val="24"/>
          <w:szCs w:val="24"/>
        </w:rPr>
        <w:lastRenderedPageBreak/>
        <w:t>are nervous about broaching the nursing home idea with him. This might point to culturally men's decisions being unquestionable.</w:t>
      </w:r>
    </w:p>
    <w:p w:rsidR="00254FED" w:rsidRPr="000826BA" w:rsidRDefault="000173DA" w:rsidP="00254FED">
      <w:pPr>
        <w:spacing w:after="0" w:line="480" w:lineRule="auto"/>
        <w:ind w:firstLine="720"/>
        <w:contextualSpacing/>
        <w:rPr>
          <w:rFonts w:ascii="Times New Roman" w:hAnsi="Times New Roman" w:cs="Times New Roman"/>
          <w:sz w:val="24"/>
          <w:szCs w:val="24"/>
        </w:rPr>
      </w:pPr>
      <w:r w:rsidRPr="000826BA">
        <w:rPr>
          <w:rFonts w:ascii="Times New Roman" w:hAnsi="Times New Roman" w:cs="Times New Roman"/>
          <w:sz w:val="24"/>
          <w:szCs w:val="24"/>
        </w:rPr>
        <w:t>Lack of practical communication skills is a problem in the Bautista family. Mrs</w:t>
      </w:r>
      <w:r w:rsidRPr="000826BA">
        <w:rPr>
          <w:rFonts w:ascii="Times New Roman" w:hAnsi="Times New Roman" w:cs="Times New Roman"/>
          <w:sz w:val="24"/>
          <w:szCs w:val="24"/>
        </w:rPr>
        <w:t xml:space="preserve">. Bautista especially </w:t>
      </w:r>
      <w:r w:rsidR="000826BA" w:rsidRPr="000826BA">
        <w:rPr>
          <w:rFonts w:ascii="Times New Roman" w:hAnsi="Times New Roman" w:cs="Times New Roman"/>
          <w:sz w:val="24"/>
          <w:szCs w:val="24"/>
        </w:rPr>
        <w:t>does not</w:t>
      </w:r>
      <w:r w:rsidRPr="000826BA">
        <w:rPr>
          <w:rFonts w:ascii="Times New Roman" w:hAnsi="Times New Roman" w:cs="Times New Roman"/>
          <w:sz w:val="24"/>
          <w:szCs w:val="24"/>
        </w:rPr>
        <w:t xml:space="preserve"> like making her opinions known to her husband. To beat this, she should be encouraged to speak her mind often.  Michael is under stress because he feels his wife had neglected him. Michael should be more sympathetic to Leticia</w:t>
      </w:r>
      <w:r w:rsidRPr="000826BA">
        <w:rPr>
          <w:rFonts w:ascii="Times New Roman" w:hAnsi="Times New Roman" w:cs="Times New Roman"/>
          <w:sz w:val="24"/>
          <w:szCs w:val="24"/>
        </w:rPr>
        <w:t>'s situation and offer her more of his moral support. He should also help convince Mr. Bautista that moving into a nursing home is the best choice. Mr. Bautista, having been diagnosed with several chronic diseases, seems to be under a lot of stress. The fa</w:t>
      </w:r>
      <w:r w:rsidRPr="000826BA">
        <w:rPr>
          <w:rFonts w:ascii="Times New Roman" w:hAnsi="Times New Roman" w:cs="Times New Roman"/>
          <w:sz w:val="24"/>
          <w:szCs w:val="24"/>
        </w:rPr>
        <w:t xml:space="preserve">ct that he </w:t>
      </w:r>
      <w:r w:rsidR="000826BA" w:rsidRPr="000826BA">
        <w:rPr>
          <w:rFonts w:ascii="Times New Roman" w:hAnsi="Times New Roman" w:cs="Times New Roman"/>
          <w:sz w:val="24"/>
          <w:szCs w:val="24"/>
        </w:rPr>
        <w:t>cannot</w:t>
      </w:r>
      <w:r w:rsidRPr="000826BA">
        <w:rPr>
          <w:rFonts w:ascii="Times New Roman" w:hAnsi="Times New Roman" w:cs="Times New Roman"/>
          <w:sz w:val="24"/>
          <w:szCs w:val="24"/>
        </w:rPr>
        <w:t xml:space="preserve"> do all the things he loved before must be heartbreaking. Mr. Bautista should take a positive stand towards moving into the nursing home to be given all the care he needs. </w:t>
      </w:r>
    </w:p>
    <w:p w:rsidR="00254FED" w:rsidRPr="00337922" w:rsidRDefault="00254FED" w:rsidP="00254FED">
      <w:pPr>
        <w:spacing w:after="0" w:line="480" w:lineRule="auto"/>
        <w:ind w:firstLine="720"/>
        <w:contextualSpacing/>
        <w:rPr>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b/>
          <w:sz w:val="24"/>
          <w:szCs w:val="24"/>
        </w:rPr>
      </w:pPr>
    </w:p>
    <w:p w:rsidR="000826BA" w:rsidRDefault="000826BA" w:rsidP="000826BA">
      <w:pPr>
        <w:spacing w:after="0" w:line="480" w:lineRule="auto"/>
        <w:ind w:firstLine="720"/>
        <w:contextualSpacing/>
        <w:jc w:val="center"/>
        <w:rPr>
          <w:rFonts w:ascii="Times New Roman" w:hAnsi="Times New Roman" w:cs="Times New Roman"/>
          <w:b/>
          <w:sz w:val="24"/>
          <w:szCs w:val="24"/>
        </w:rPr>
      </w:pPr>
    </w:p>
    <w:p w:rsidR="000826BA" w:rsidRDefault="000826BA" w:rsidP="000826BA">
      <w:pPr>
        <w:spacing w:after="0" w:line="480" w:lineRule="auto"/>
        <w:ind w:firstLine="720"/>
        <w:contextualSpacing/>
        <w:jc w:val="center"/>
        <w:rPr>
          <w:rFonts w:ascii="Times New Roman" w:hAnsi="Times New Roman" w:cs="Times New Roman"/>
          <w:b/>
          <w:sz w:val="24"/>
          <w:szCs w:val="24"/>
        </w:rPr>
      </w:pPr>
    </w:p>
    <w:p w:rsidR="00254FED" w:rsidRPr="000826BA" w:rsidRDefault="000173DA" w:rsidP="000826BA">
      <w:pPr>
        <w:spacing w:after="0" w:line="480" w:lineRule="auto"/>
        <w:ind w:firstLine="720"/>
        <w:contextualSpacing/>
        <w:jc w:val="center"/>
        <w:rPr>
          <w:rFonts w:ascii="Times New Roman" w:hAnsi="Times New Roman" w:cs="Times New Roman"/>
          <w:b/>
          <w:sz w:val="24"/>
          <w:szCs w:val="24"/>
        </w:rPr>
      </w:pPr>
      <w:r w:rsidRPr="000826BA">
        <w:rPr>
          <w:rFonts w:ascii="Times New Roman" w:hAnsi="Times New Roman" w:cs="Times New Roman"/>
          <w:b/>
          <w:sz w:val="24"/>
          <w:szCs w:val="24"/>
        </w:rPr>
        <w:lastRenderedPageBreak/>
        <w:t>References</w:t>
      </w:r>
    </w:p>
    <w:p w:rsidR="00480ACC" w:rsidRPr="000826BA" w:rsidRDefault="000173DA" w:rsidP="000826BA">
      <w:pPr>
        <w:spacing w:after="0" w:line="480" w:lineRule="auto"/>
        <w:ind w:left="720" w:hanging="720"/>
        <w:contextualSpacing/>
        <w:rPr>
          <w:rFonts w:ascii="Times New Roman" w:hAnsi="Times New Roman" w:cs="Times New Roman"/>
          <w:sz w:val="24"/>
          <w:szCs w:val="24"/>
        </w:rPr>
      </w:pPr>
      <w:r w:rsidRPr="000826BA">
        <w:rPr>
          <w:rFonts w:ascii="Times New Roman" w:hAnsi="Times New Roman" w:cs="Times New Roman"/>
          <w:sz w:val="24"/>
          <w:szCs w:val="24"/>
        </w:rPr>
        <w:t>Betancourt, J. R., Green, A. R., &amp; Carrillo, J. E. (200</w:t>
      </w:r>
      <w:r w:rsidRPr="000826BA">
        <w:rPr>
          <w:rFonts w:ascii="Times New Roman" w:hAnsi="Times New Roman" w:cs="Times New Roman"/>
          <w:sz w:val="24"/>
          <w:szCs w:val="24"/>
        </w:rPr>
        <w:t>2). </w:t>
      </w:r>
      <w:r w:rsidRPr="000826BA">
        <w:rPr>
          <w:rFonts w:ascii="Times New Roman" w:hAnsi="Times New Roman" w:cs="Times New Roman"/>
          <w:i/>
          <w:iCs/>
          <w:sz w:val="24"/>
          <w:szCs w:val="24"/>
        </w:rPr>
        <w:t>Cultural competence in health care: Emerging frameworks and practical approaches</w:t>
      </w:r>
      <w:r w:rsidRPr="000826BA">
        <w:rPr>
          <w:rFonts w:ascii="Times New Roman" w:hAnsi="Times New Roman" w:cs="Times New Roman"/>
          <w:sz w:val="24"/>
          <w:szCs w:val="24"/>
        </w:rPr>
        <w:t> (Vol. 576). New York, NY: Commonwealth Fund, Quality of Care for Underserved Populations.</w:t>
      </w:r>
    </w:p>
    <w:p w:rsidR="00480ACC" w:rsidRPr="000826BA" w:rsidRDefault="000173DA" w:rsidP="00337922">
      <w:pPr>
        <w:spacing w:after="0" w:line="480" w:lineRule="auto"/>
        <w:ind w:left="720" w:hanging="720"/>
        <w:contextualSpacing/>
        <w:rPr>
          <w:rFonts w:ascii="Times New Roman" w:hAnsi="Times New Roman" w:cs="Times New Roman"/>
          <w:sz w:val="24"/>
          <w:szCs w:val="24"/>
        </w:rPr>
      </w:pPr>
      <w:r w:rsidRPr="000826BA">
        <w:rPr>
          <w:rFonts w:ascii="Times New Roman" w:hAnsi="Times New Roman" w:cs="Times New Roman"/>
          <w:sz w:val="24"/>
          <w:szCs w:val="24"/>
        </w:rPr>
        <w:t>Finkelman, A. (2017). </w:t>
      </w:r>
      <w:r w:rsidRPr="000826BA">
        <w:rPr>
          <w:rFonts w:ascii="Times New Roman" w:hAnsi="Times New Roman" w:cs="Times New Roman"/>
          <w:i/>
          <w:iCs/>
          <w:sz w:val="24"/>
          <w:szCs w:val="24"/>
        </w:rPr>
        <w:t>Professional Nursing Concepts: Competencies for Quality Lea</w:t>
      </w:r>
      <w:r w:rsidRPr="000826BA">
        <w:rPr>
          <w:rFonts w:ascii="Times New Roman" w:hAnsi="Times New Roman" w:cs="Times New Roman"/>
          <w:i/>
          <w:iCs/>
          <w:sz w:val="24"/>
          <w:szCs w:val="24"/>
        </w:rPr>
        <w:t>dership: Competencies for Quality Leadership</w:t>
      </w:r>
      <w:r w:rsidRPr="000826BA">
        <w:rPr>
          <w:rFonts w:ascii="Times New Roman" w:hAnsi="Times New Roman" w:cs="Times New Roman"/>
          <w:sz w:val="24"/>
          <w:szCs w:val="24"/>
        </w:rPr>
        <w:t>. Jones &amp; Bartlett Learning.</w:t>
      </w:r>
    </w:p>
    <w:sectPr w:rsidR="00480ACC" w:rsidRPr="000826BA" w:rsidSect="0033792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DA" w:rsidRDefault="000173DA">
      <w:pPr>
        <w:spacing w:after="0" w:line="240" w:lineRule="auto"/>
      </w:pPr>
      <w:r>
        <w:separator/>
      </w:r>
    </w:p>
  </w:endnote>
  <w:endnote w:type="continuationSeparator" w:id="0">
    <w:p w:rsidR="000173DA" w:rsidRDefault="0001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DA" w:rsidRDefault="000173DA">
      <w:pPr>
        <w:spacing w:after="0" w:line="240" w:lineRule="auto"/>
      </w:pPr>
      <w:r>
        <w:separator/>
      </w:r>
    </w:p>
  </w:footnote>
  <w:footnote w:type="continuationSeparator" w:id="0">
    <w:p w:rsidR="000173DA" w:rsidRDefault="00017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922" w:rsidRPr="00337922" w:rsidRDefault="000173DA">
    <w:pPr>
      <w:pStyle w:val="Header"/>
      <w:rPr>
        <w:rFonts w:ascii="Times New Roman" w:hAnsi="Times New Roman" w:cs="Times New Roman"/>
      </w:rPr>
    </w:pPr>
    <w:r w:rsidRPr="00337922">
      <w:rPr>
        <w:rFonts w:ascii="Times New Roman" w:hAnsi="Times New Roman" w:cs="Times New Roman"/>
      </w:rPr>
      <w:t>Case study on cultural competence in nursing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922" w:rsidRPr="00337922" w:rsidRDefault="000173DA">
    <w:pPr>
      <w:pStyle w:val="Header"/>
      <w:jc w:val="right"/>
      <w:rPr>
        <w:rFonts w:ascii="Times New Roman" w:hAnsi="Times New Roman" w:cs="Times New Roman"/>
      </w:rPr>
    </w:pPr>
    <w:r w:rsidRPr="00337922">
      <w:rPr>
        <w:rFonts w:ascii="Times New Roman" w:hAnsi="Times New Roman" w:cs="Times New Roman"/>
      </w:rPr>
      <w:t>Running Head: cultural competence in nursing. A case study</w:t>
    </w:r>
    <w:r w:rsidRPr="00337922">
      <w:rPr>
        <w:rFonts w:ascii="Times New Roman" w:hAnsi="Times New Roman" w:cs="Times New Roman"/>
      </w:rPr>
      <w:tab/>
    </w:r>
    <w:sdt>
      <w:sdtPr>
        <w:rPr>
          <w:rFonts w:ascii="Times New Roman" w:hAnsi="Times New Roman" w:cs="Times New Roman"/>
        </w:rPr>
        <w:id w:val="-597177984"/>
        <w:docPartObj>
          <w:docPartGallery w:val="Page Numbers (Top of Page)"/>
          <w:docPartUnique/>
        </w:docPartObj>
      </w:sdtPr>
      <w:sdtEndPr>
        <w:rPr>
          <w:noProof/>
        </w:rPr>
      </w:sdtEndPr>
      <w:sdtContent>
        <w:r w:rsidRPr="00337922">
          <w:rPr>
            <w:rFonts w:ascii="Times New Roman" w:hAnsi="Times New Roman" w:cs="Times New Roman"/>
          </w:rPr>
          <w:fldChar w:fldCharType="begin"/>
        </w:r>
        <w:r w:rsidRPr="00337922">
          <w:rPr>
            <w:rFonts w:ascii="Times New Roman" w:hAnsi="Times New Roman" w:cs="Times New Roman"/>
          </w:rPr>
          <w:instrText xml:space="preserve"> PAGE   \</w:instrText>
        </w:r>
        <w:r w:rsidRPr="00337922">
          <w:rPr>
            <w:rFonts w:ascii="Times New Roman" w:hAnsi="Times New Roman" w:cs="Times New Roman"/>
          </w:rPr>
          <w:instrText xml:space="preserve">* MERGEFORMAT </w:instrText>
        </w:r>
        <w:r w:rsidRPr="00337922">
          <w:rPr>
            <w:rFonts w:ascii="Times New Roman" w:hAnsi="Times New Roman" w:cs="Times New Roman"/>
          </w:rPr>
          <w:fldChar w:fldCharType="separate"/>
        </w:r>
        <w:r w:rsidR="000826BA">
          <w:rPr>
            <w:rFonts w:ascii="Times New Roman" w:hAnsi="Times New Roman" w:cs="Times New Roman"/>
            <w:noProof/>
          </w:rPr>
          <w:t>1</w:t>
        </w:r>
        <w:r w:rsidRPr="00337922">
          <w:rPr>
            <w:rFonts w:ascii="Times New Roman" w:hAnsi="Times New Roman" w:cs="Times New Roman"/>
            <w:noProof/>
          </w:rPr>
          <w:fldChar w:fldCharType="end"/>
        </w:r>
      </w:sdtContent>
    </w:sdt>
  </w:p>
  <w:p w:rsidR="00337922" w:rsidRPr="00337922" w:rsidRDefault="00337922">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73"/>
    <w:rsid w:val="000173DA"/>
    <w:rsid w:val="000826BA"/>
    <w:rsid w:val="00100A5F"/>
    <w:rsid w:val="00254FED"/>
    <w:rsid w:val="00337922"/>
    <w:rsid w:val="003E3D7B"/>
    <w:rsid w:val="00417FA1"/>
    <w:rsid w:val="00480ACC"/>
    <w:rsid w:val="0051060B"/>
    <w:rsid w:val="0057160F"/>
    <w:rsid w:val="007E23F5"/>
    <w:rsid w:val="00951CB6"/>
    <w:rsid w:val="00A11C23"/>
    <w:rsid w:val="00AA7573"/>
    <w:rsid w:val="00B84C49"/>
    <w:rsid w:val="00C4640A"/>
    <w:rsid w:val="00C61339"/>
    <w:rsid w:val="00C67999"/>
    <w:rsid w:val="00D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7614"/>
  <w15:chartTrackingRefBased/>
  <w15:docId w15:val="{A2D49051-C186-403C-B3FC-53EAA82F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922"/>
  </w:style>
  <w:style w:type="paragraph" w:styleId="Footer">
    <w:name w:val="footer"/>
    <w:basedOn w:val="Normal"/>
    <w:link w:val="FooterChar"/>
    <w:uiPriority w:val="99"/>
    <w:unhideWhenUsed/>
    <w:rsid w:val="00337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2021-02-24T13:18:00Z</dcterms:created>
  <dcterms:modified xsi:type="dcterms:W3CDTF">2021-02-24T13:18:00Z</dcterms:modified>
</cp:coreProperties>
</file>