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9B5" w:rsidRDefault="00B679B5"/>
    <w:p w:rsidR="00B679B5" w:rsidRDefault="00B679B5"/>
    <w:p w:rsidR="00B679B5" w:rsidRDefault="00B679B5"/>
    <w:p w:rsidR="00B679B5" w:rsidRDefault="00B679B5"/>
    <w:p w:rsidR="00B679B5" w:rsidRDefault="00B679B5"/>
    <w:p w:rsidR="00B679B5" w:rsidRDefault="00B679B5" w:rsidP="00B679B5">
      <w:pPr>
        <w:jc w:val="center"/>
      </w:pPr>
    </w:p>
    <w:p w:rsidR="00B679B5" w:rsidRDefault="00B679B5" w:rsidP="00B679B5">
      <w:pPr>
        <w:jc w:val="center"/>
      </w:pPr>
      <w:r>
        <w:t>Final Capstone:</w:t>
      </w:r>
      <w:r w:rsidRPr="00B679B5">
        <w:t xml:space="preserve">  The Adolescent Diversion Project</w:t>
      </w:r>
    </w:p>
    <w:p w:rsidR="00B679B5" w:rsidRDefault="00B679B5" w:rsidP="00B679B5">
      <w:pPr>
        <w:jc w:val="center"/>
      </w:pPr>
      <w:r>
        <w:t>Student’s Name</w:t>
      </w:r>
    </w:p>
    <w:p w:rsidR="00B679B5" w:rsidRDefault="00B679B5" w:rsidP="00B679B5">
      <w:pPr>
        <w:jc w:val="center"/>
      </w:pPr>
      <w:r>
        <w:t>Institutional Affiliation</w:t>
      </w:r>
    </w:p>
    <w:p w:rsidR="00B679B5" w:rsidRDefault="00B679B5"/>
    <w:p w:rsidR="00B679B5" w:rsidRDefault="00B679B5"/>
    <w:p w:rsidR="00B679B5" w:rsidRDefault="00B679B5"/>
    <w:p w:rsidR="00B679B5" w:rsidRDefault="00B679B5"/>
    <w:p w:rsidR="00B679B5" w:rsidRDefault="00B679B5"/>
    <w:p w:rsidR="00B679B5" w:rsidRDefault="00B679B5"/>
    <w:p w:rsidR="00B679B5" w:rsidRDefault="00B679B5"/>
    <w:p w:rsidR="00B679B5" w:rsidRDefault="00B679B5"/>
    <w:p w:rsidR="003A16E4" w:rsidRDefault="003A16E4"/>
    <w:p w:rsidR="00B679B5" w:rsidRDefault="00B679B5"/>
    <w:p w:rsidR="003A16E4" w:rsidRPr="00B81567" w:rsidRDefault="003A16E4" w:rsidP="003A16E4">
      <w:pPr>
        <w:pStyle w:val="ListParagraph"/>
        <w:numPr>
          <w:ilvl w:val="0"/>
          <w:numId w:val="1"/>
        </w:numPr>
        <w:spacing w:after="0" w:line="480" w:lineRule="auto"/>
        <w:jc w:val="center"/>
        <w:rPr>
          <w:rFonts w:ascii="Times New Roman" w:hAnsi="Times New Roman" w:cs="Times New Roman"/>
          <w:b/>
          <w:sz w:val="24"/>
          <w:szCs w:val="24"/>
        </w:rPr>
      </w:pPr>
      <w:r w:rsidRPr="00B81567">
        <w:rPr>
          <w:rFonts w:ascii="Times New Roman" w:hAnsi="Times New Roman" w:cs="Times New Roman"/>
          <w:b/>
          <w:sz w:val="24"/>
          <w:szCs w:val="24"/>
        </w:rPr>
        <w:lastRenderedPageBreak/>
        <w:t>Title of the Program and Brief Description of the Operation of the Program</w:t>
      </w:r>
    </w:p>
    <w:p w:rsidR="003A16E4" w:rsidRDefault="003A16E4" w:rsidP="003A16E4">
      <w:pPr>
        <w:spacing w:after="0"/>
        <w:ind w:firstLine="720"/>
        <w:contextualSpacing/>
        <w:rPr>
          <w:rFonts w:cs="Times New Roman"/>
          <w:szCs w:val="24"/>
        </w:rPr>
      </w:pPr>
      <w:r w:rsidRPr="00A929B0">
        <w:rPr>
          <w:rFonts w:cs="Times New Roman"/>
          <w:szCs w:val="24"/>
        </w:rPr>
        <w:t xml:space="preserve"> The program selected is the Adolescent Diversion Project which is program that is run by the Michigan state university. The program is considered as a strength-based, advocacy-oriented program whose goal is to divert youths who have been arrested from formal processing into the juvenile justice system and offer them community-based services. </w:t>
      </w:r>
      <w:r w:rsidRPr="00A905F2">
        <w:rPr>
          <w:rFonts w:cs="Times New Roman"/>
          <w:szCs w:val="24"/>
        </w:rPr>
        <w:t>The issue of adolescents and many teenagers getting involved in crime has been on the rise. The involvement of these teenagers forces them into juvenile correctional facilities where some transform while others become worse and end up joining the adult maximum-security prisons for their involvement in the crime. The placement of the children in these juvenile correctional has both positive and negative effects on adolescents. Some take these detentions as a way of reforming their behaviors to be better people in society. On the negative side, some adolescents feel as if they are not part of society and have been branded by society as “outcasts” who will never reform. In so doing, they end up joining crime and later incarceration in adult facilities. The Adolescent Diversion Project is a program that seeks to create an alternative to juvenile court processing.  The adolescent wrongdoers are assisted by caseworkers to resolve the issues they are struggling with, within school and life.  The caseworkers offer direct assistance to the juveniles through techniques and strategies that lead to behavioral change.  The community-based services given conform to the social learning theory that interactions with peers, family, and others make people learn many things. Therefore, this is a great topic of concern that should be addressed.</w:t>
      </w:r>
    </w:p>
    <w:p w:rsidR="003A16E4" w:rsidRDefault="003A16E4" w:rsidP="003A16E4">
      <w:pPr>
        <w:spacing w:after="0"/>
        <w:ind w:firstLine="720"/>
        <w:contextualSpacing/>
        <w:rPr>
          <w:rFonts w:cs="Times New Roman"/>
          <w:szCs w:val="24"/>
        </w:rPr>
      </w:pPr>
      <w:r>
        <w:rPr>
          <w:rFonts w:cs="Times New Roman"/>
          <w:szCs w:val="24"/>
        </w:rPr>
        <w:t xml:space="preserve">The program is an 18 week intervention whereby the caseworkers who include student volunteers spend about 6 to 8 hours per week with the juveniles in their homes, school and community.  The case workers provide the services on a one-on-one basis to ensure that the services provided meet the specific needs of the juveniles. The focus of the case workers is to improve the skills of the juveniles in different areas such as school issues, </w:t>
      </w:r>
      <w:r>
        <w:rPr>
          <w:rFonts w:cs="Times New Roman"/>
          <w:szCs w:val="24"/>
        </w:rPr>
        <w:lastRenderedPageBreak/>
        <w:t xml:space="preserve">family relationships, and employment and free-time activities.  Further, case workers inform the juveniles of the resources available to them and how to access them on their own once they are through with the program. </w:t>
      </w:r>
    </w:p>
    <w:p w:rsidR="003A16E4" w:rsidRDefault="003A16E4" w:rsidP="003A16E4">
      <w:pPr>
        <w:spacing w:after="0"/>
        <w:ind w:firstLine="720"/>
        <w:contextualSpacing/>
        <w:rPr>
          <w:rFonts w:cs="Times New Roman"/>
          <w:szCs w:val="24"/>
        </w:rPr>
      </w:pPr>
      <w:r>
        <w:rPr>
          <w:rFonts w:cs="Times New Roman"/>
          <w:szCs w:val="24"/>
        </w:rPr>
        <w:t xml:space="preserve">The initial 12 weeks of service are referred to as the active phase because case workers are involved with the juveniles for a long time educating and offering direct help in behavioral contracting and advocacy efforts. On the other hand, the last four weeks are known as the follow-up phase. In this phase, the case workers spend reduced time per week with the juveniles helping them in the same areas. However, the role of case workers changes to that of consultant whereby they prepare the juveniles to employ methods as well as strategies they have learned following the end of the program. </w:t>
      </w:r>
    </w:p>
    <w:p w:rsidR="003A16E4" w:rsidRDefault="003A16E4" w:rsidP="003A16E4">
      <w:pPr>
        <w:spacing w:after="0"/>
        <w:ind w:firstLine="720"/>
        <w:contextualSpacing/>
        <w:rPr>
          <w:rFonts w:cs="Times New Roman"/>
          <w:szCs w:val="24"/>
        </w:rPr>
      </w:pPr>
    </w:p>
    <w:p w:rsidR="003A16E4" w:rsidRPr="00A929B0" w:rsidRDefault="003A16E4" w:rsidP="003A16E4">
      <w:pPr>
        <w:spacing w:after="0"/>
        <w:ind w:firstLine="720"/>
        <w:contextualSpacing/>
        <w:rPr>
          <w:rFonts w:cs="Times New Roman"/>
          <w:szCs w:val="24"/>
        </w:rPr>
      </w:pPr>
    </w:p>
    <w:p w:rsidR="003A16E4" w:rsidRPr="00B81567" w:rsidRDefault="003A16E4" w:rsidP="003A16E4">
      <w:pPr>
        <w:pStyle w:val="ListParagraph"/>
        <w:numPr>
          <w:ilvl w:val="0"/>
          <w:numId w:val="1"/>
        </w:numPr>
        <w:spacing w:after="0" w:line="480" w:lineRule="auto"/>
        <w:jc w:val="center"/>
        <w:rPr>
          <w:rFonts w:ascii="Times New Roman" w:hAnsi="Times New Roman" w:cs="Times New Roman"/>
          <w:b/>
          <w:sz w:val="24"/>
          <w:szCs w:val="24"/>
        </w:rPr>
      </w:pPr>
      <w:r w:rsidRPr="00B81567">
        <w:rPr>
          <w:rFonts w:ascii="Times New Roman" w:hAnsi="Times New Roman" w:cs="Times New Roman"/>
          <w:b/>
          <w:sz w:val="24"/>
          <w:szCs w:val="24"/>
        </w:rPr>
        <w:t>Program Purpose</w:t>
      </w:r>
    </w:p>
    <w:p w:rsidR="003A16E4" w:rsidRDefault="003A16E4" w:rsidP="003A16E4">
      <w:pPr>
        <w:spacing w:after="0"/>
        <w:ind w:firstLine="720"/>
        <w:contextualSpacing/>
        <w:rPr>
          <w:rFonts w:cs="Times New Roman"/>
          <w:szCs w:val="24"/>
        </w:rPr>
      </w:pPr>
      <w:r w:rsidRPr="00A929B0">
        <w:rPr>
          <w:rFonts w:cs="Times New Roman"/>
          <w:szCs w:val="24"/>
        </w:rPr>
        <w:t xml:space="preserve">The purpose of the Adolescent Diversion Project (ADP) is to avoid future delinquency by </w:t>
      </w:r>
      <w:r>
        <w:rPr>
          <w:rFonts w:cs="Times New Roman"/>
          <w:szCs w:val="24"/>
        </w:rPr>
        <w:t xml:space="preserve">establishing an alternate to juvenile court processing within strength-based, advocacy framework.  The program ensures </w:t>
      </w:r>
      <w:r w:rsidRPr="00A929B0">
        <w:rPr>
          <w:rFonts w:cs="Times New Roman"/>
          <w:szCs w:val="24"/>
        </w:rPr>
        <w:t xml:space="preserve">that there is reinforcement of youth’s attachment to family as well as other prosocial individuals, ensuring that youths are able to access resources in the community and also preventing the youths from entering into socially stigmatizing social contexts such as the juvenile justice system. </w:t>
      </w:r>
      <w:r>
        <w:rPr>
          <w:rFonts w:cs="Times New Roman"/>
          <w:szCs w:val="24"/>
        </w:rPr>
        <w:t xml:space="preserve">The project also seeks to reduce juvenile crime and also provide cost saving alternatives to the formal processing of juveniles. </w:t>
      </w:r>
      <w:r w:rsidRPr="00B81567">
        <w:rPr>
          <w:rFonts w:cs="Times New Roman"/>
          <w:szCs w:val="24"/>
        </w:rPr>
        <w:t>Diversion programs are created to ensure that youths avoid being stigmatized</w:t>
      </w:r>
    </w:p>
    <w:p w:rsidR="003A16E4" w:rsidRDefault="003A16E4" w:rsidP="003A16E4">
      <w:pPr>
        <w:spacing w:after="0"/>
        <w:ind w:firstLine="720"/>
        <w:contextualSpacing/>
        <w:rPr>
          <w:rFonts w:cs="Times New Roman"/>
          <w:szCs w:val="24"/>
        </w:rPr>
      </w:pPr>
      <w:r>
        <w:rPr>
          <w:rFonts w:cs="Times New Roman"/>
          <w:szCs w:val="24"/>
        </w:rPr>
        <w:t xml:space="preserve">Diversion is considered because the formal processing of juveniles leads to incarceration which has criminogenic consequences. It intends to use alternatives such as diversion, decriminalization and deinstitutionalization which are considered better in the long-term development of juveniles.  The informal channels employed by diversion seeks to </w:t>
      </w:r>
      <w:r>
        <w:rPr>
          <w:rFonts w:cs="Times New Roman"/>
          <w:szCs w:val="24"/>
        </w:rPr>
        <w:lastRenderedPageBreak/>
        <w:t>navigate the youths from being traditionally processed to ensuring that they are provided with an opportunity to change their antisocial behaviors. The juveniles are assisted by their families and the community instead of the justice system.  Diversion is meant to hold the juveniles accountable for their actions without them going through a court process. Diversion programs are intended to decrease stigma, forceful entry into the justice system and the needless social control. It is also designed to decrease recidivism, offer youths with services they would never receive through the justice system and link them to extensive community service options.  The program is also meant to reduce the threat of criminal socialization and offering them with role models and positive peer, increasing overall youth functioning.</w:t>
      </w:r>
    </w:p>
    <w:p w:rsidR="003A16E4" w:rsidRDefault="003A16E4" w:rsidP="003A16E4">
      <w:pPr>
        <w:spacing w:after="0"/>
        <w:ind w:firstLine="720"/>
        <w:contextualSpacing/>
        <w:rPr>
          <w:rFonts w:cs="Times New Roman"/>
          <w:szCs w:val="24"/>
        </w:rPr>
      </w:pPr>
      <w:r>
        <w:rPr>
          <w:rFonts w:cs="Times New Roman"/>
          <w:szCs w:val="24"/>
        </w:rPr>
        <w:t>Diversion programs are strategies that are employed to lessen the costs of formal court proceedings by decreasing the liability on the juvenile court system as well as detention accommodations.  It also reduces caseloads for the prosecutors, juvenile probation officers as well as judges. Diversion also results in the reduction of the number of juveniles that are sent to detention facilities which reduces the cost because the cost of formal processing and accommodation often is greater than the cost of most diversion programs.   This ensures that the limited resources are directed towards the correction of juveniles who have committed serious offenses. Diversion programs can therefore be used to lower the strain in the whole juvenile justice system and better its overall efficiency.</w:t>
      </w:r>
    </w:p>
    <w:p w:rsidR="003A16E4" w:rsidRDefault="003A16E4" w:rsidP="003A16E4">
      <w:pPr>
        <w:spacing w:after="0"/>
        <w:ind w:firstLine="720"/>
        <w:contextualSpacing/>
        <w:rPr>
          <w:rFonts w:cs="Times New Roman"/>
          <w:szCs w:val="24"/>
        </w:rPr>
      </w:pPr>
    </w:p>
    <w:p w:rsidR="003A16E4" w:rsidRPr="00A929B0" w:rsidRDefault="003A16E4" w:rsidP="003A16E4">
      <w:pPr>
        <w:spacing w:after="0"/>
        <w:ind w:firstLine="720"/>
        <w:contextualSpacing/>
        <w:rPr>
          <w:rFonts w:cs="Times New Roman"/>
          <w:szCs w:val="24"/>
        </w:rPr>
      </w:pPr>
    </w:p>
    <w:p w:rsidR="003A16E4" w:rsidRPr="00B81567" w:rsidRDefault="003A16E4" w:rsidP="003A16E4">
      <w:pPr>
        <w:pStyle w:val="ListParagraph"/>
        <w:numPr>
          <w:ilvl w:val="0"/>
          <w:numId w:val="1"/>
        </w:numPr>
        <w:spacing w:after="0" w:line="480" w:lineRule="auto"/>
        <w:jc w:val="center"/>
        <w:rPr>
          <w:rFonts w:ascii="Times New Roman" w:hAnsi="Times New Roman" w:cs="Times New Roman"/>
          <w:b/>
          <w:sz w:val="24"/>
          <w:szCs w:val="24"/>
        </w:rPr>
      </w:pPr>
      <w:r w:rsidRPr="00B81567">
        <w:rPr>
          <w:rFonts w:ascii="Times New Roman" w:hAnsi="Times New Roman" w:cs="Times New Roman"/>
          <w:b/>
          <w:sz w:val="24"/>
          <w:szCs w:val="24"/>
        </w:rPr>
        <w:t>History of the Program</w:t>
      </w:r>
    </w:p>
    <w:p w:rsidR="003A16E4" w:rsidRDefault="003A16E4" w:rsidP="003A16E4">
      <w:pPr>
        <w:spacing w:after="0"/>
        <w:ind w:firstLine="720"/>
        <w:contextualSpacing/>
        <w:rPr>
          <w:rFonts w:cs="Times New Roman"/>
          <w:szCs w:val="24"/>
        </w:rPr>
      </w:pPr>
      <w:r>
        <w:rPr>
          <w:rFonts w:cs="Times New Roman"/>
          <w:szCs w:val="24"/>
        </w:rPr>
        <w:t xml:space="preserve"> The Michigan State University Adolescent Diversion project (ADP) was created in 1976 through a teamwork agreement between the NIMHs Center for studies of Crime and Delinquency, the Ingram County Juvenile Court as well as the MSU Department of Psychology. The ADP established an alternate to the court processing for young lawbreakers </w:t>
      </w:r>
      <w:r>
        <w:rPr>
          <w:rFonts w:cs="Times New Roman"/>
          <w:szCs w:val="24"/>
        </w:rPr>
        <w:lastRenderedPageBreak/>
        <w:t xml:space="preserve">in Ingram County by offering ground-breaking educational experiences using best practices interventions and employing proven scientific methodology to deal with the pressing social problem of juvenile delinquency.  The Adolescent Diversion Project aimed at using trained and supervised mentors who included MSU students to scientifically investigate the relative effects of different intervention models, the impact of university undergraduates as well as the on the community. </w:t>
      </w:r>
    </w:p>
    <w:p w:rsidR="003A16E4" w:rsidRDefault="003A16E4" w:rsidP="003A16E4">
      <w:pPr>
        <w:spacing w:after="0"/>
        <w:ind w:firstLine="720"/>
        <w:contextualSpacing/>
        <w:rPr>
          <w:rFonts w:cs="Times New Roman"/>
          <w:szCs w:val="24"/>
        </w:rPr>
      </w:pPr>
      <w:r>
        <w:rPr>
          <w:rFonts w:cs="Times New Roman"/>
          <w:szCs w:val="24"/>
        </w:rPr>
        <w:t xml:space="preserve">The thing that brought together the University of Michigan and the Ingram County was the juvenile justice crisis.  The juvenile justice has three components. The first is that juvenile crime is a threat to community safety and local government expenditures. Secondly juvenile justice forced the society to expend the increasingly limited resources.  The juvenile justice system requires about 20 billion every year to support the juveniles.  Further, most of the efforts that try to reduce juvenile crime are not effective.  Due to the real juvenile crisis in the region, it is when the MSU and the Ingram County Juvenile Court and well as the community started a collaboration that would be known as MSU ADP.  The group was composed of a faculty and group students from MSU, staff and administrators from the Ingram County as well as representatives of the Ingram county community.  The group desired to determine to design and also validate an intervention framework which would join hands with the university and the community to offer a useful intervention approach that would address the issue of juvenile delinquency.  The model was also meant to offer a platform for long standing sustainability of the partnership. </w:t>
      </w:r>
    </w:p>
    <w:p w:rsidR="003A16E4" w:rsidRDefault="003A16E4" w:rsidP="003A16E4">
      <w:pPr>
        <w:spacing w:after="0"/>
        <w:ind w:firstLine="720"/>
        <w:contextualSpacing/>
        <w:rPr>
          <w:rFonts w:cs="Times New Roman"/>
          <w:szCs w:val="24"/>
        </w:rPr>
      </w:pPr>
      <w:r>
        <w:rPr>
          <w:rFonts w:cs="Times New Roman"/>
          <w:szCs w:val="24"/>
        </w:rPr>
        <w:t xml:space="preserve"> The partnership went through three different phrases, the research phase desired to look for funding to support the start of the model program by bringing together the resources of the community and the university. The phase was successful because three federal grants were provided to fund the program and create a model intervention program and to scientifically investigate its usefulness. At this phase the university gave up its students and </w:t>
      </w:r>
      <w:r>
        <w:rPr>
          <w:rFonts w:cs="Times New Roman"/>
          <w:szCs w:val="24"/>
        </w:rPr>
        <w:lastRenderedPageBreak/>
        <w:t xml:space="preserve">faculty time, intervention and theoretical data as well as methodological and research wisdom.  The partners to the university included the faculty and graduate students who were from the department of psychology as well as the administrators. The designed a model intervention that was based on best practice and also designed a manual that was to be used in training students. </w:t>
      </w:r>
    </w:p>
    <w:p w:rsidR="003A16E4" w:rsidRDefault="003A16E4" w:rsidP="003A16E4">
      <w:pPr>
        <w:spacing w:after="0"/>
        <w:ind w:firstLine="720"/>
        <w:contextualSpacing/>
        <w:rPr>
          <w:rFonts w:cs="Times New Roman"/>
          <w:szCs w:val="24"/>
        </w:rPr>
      </w:pPr>
      <w:r>
        <w:rPr>
          <w:rFonts w:cs="Times New Roman"/>
          <w:szCs w:val="24"/>
        </w:rPr>
        <w:t>The success of the initial phase is what ensured that the second phase was developed. It was known as the replication or refinement phase. At this stage several conclusions had been made.  The 15 year old partnership between MSU and Ingram County community was successful.  The operational phase of the partnership was began through a contract between Ingram county and MSU in 1980s.  The contract required that there be a sharing of ADP operation as well as funding on a constant basis.</w:t>
      </w:r>
    </w:p>
    <w:p w:rsidR="003A16E4" w:rsidRDefault="003A16E4" w:rsidP="003A16E4">
      <w:pPr>
        <w:spacing w:after="0"/>
        <w:ind w:firstLine="720"/>
        <w:contextualSpacing/>
        <w:rPr>
          <w:rFonts w:cs="Times New Roman"/>
          <w:szCs w:val="24"/>
        </w:rPr>
      </w:pPr>
      <w:r>
        <w:rPr>
          <w:rFonts w:cs="Times New Roman"/>
          <w:szCs w:val="24"/>
        </w:rPr>
        <w:t xml:space="preserve">Since the establishment of the program in 1976. Around 4000 youth have been successfully diverted from the local juvenile court further around 4000 graduates have contributed in diversion work and mentoring of the juveniles. </w:t>
      </w:r>
    </w:p>
    <w:p w:rsidR="003A16E4" w:rsidRDefault="003A16E4" w:rsidP="003A16E4">
      <w:pPr>
        <w:spacing w:after="0"/>
        <w:ind w:firstLine="720"/>
        <w:contextualSpacing/>
        <w:rPr>
          <w:rFonts w:cs="Times New Roman"/>
          <w:szCs w:val="24"/>
        </w:rPr>
      </w:pPr>
    </w:p>
    <w:p w:rsidR="003A16E4" w:rsidRPr="00A929B0" w:rsidRDefault="003A16E4" w:rsidP="003A16E4">
      <w:pPr>
        <w:spacing w:after="0"/>
        <w:ind w:firstLine="720"/>
        <w:contextualSpacing/>
        <w:rPr>
          <w:rFonts w:cs="Times New Roman"/>
          <w:szCs w:val="24"/>
        </w:rPr>
      </w:pPr>
    </w:p>
    <w:p w:rsidR="003A16E4" w:rsidRPr="00B81567" w:rsidRDefault="003A16E4" w:rsidP="003A16E4">
      <w:pPr>
        <w:pStyle w:val="ListParagraph"/>
        <w:numPr>
          <w:ilvl w:val="0"/>
          <w:numId w:val="1"/>
        </w:numPr>
        <w:spacing w:after="0" w:line="480" w:lineRule="auto"/>
        <w:jc w:val="center"/>
        <w:rPr>
          <w:rFonts w:ascii="Times New Roman" w:hAnsi="Times New Roman" w:cs="Times New Roman"/>
          <w:b/>
          <w:sz w:val="24"/>
          <w:szCs w:val="24"/>
        </w:rPr>
      </w:pPr>
      <w:r w:rsidRPr="00B81567">
        <w:rPr>
          <w:rFonts w:ascii="Times New Roman" w:hAnsi="Times New Roman" w:cs="Times New Roman"/>
          <w:b/>
          <w:sz w:val="24"/>
          <w:szCs w:val="24"/>
        </w:rPr>
        <w:t>Theoretical Orientation</w:t>
      </w:r>
    </w:p>
    <w:p w:rsidR="003A16E4" w:rsidRDefault="003A16E4" w:rsidP="003A16E4">
      <w:pPr>
        <w:spacing w:after="0"/>
        <w:ind w:firstLine="720"/>
        <w:contextualSpacing/>
        <w:rPr>
          <w:rFonts w:cs="Times New Roman"/>
          <w:szCs w:val="24"/>
        </w:rPr>
      </w:pPr>
      <w:r>
        <w:rPr>
          <w:rFonts w:cs="Times New Roman"/>
          <w:szCs w:val="24"/>
        </w:rPr>
        <w:t xml:space="preserve"> The theories that can support the use of Diversion include social control and bonding theory, social learning and social interactionist perspectives.  Social control theory stresses on the essence of social bonds in avoiding delinquent behavior.  Diversion according to the social control theory is effective because it allows the young offenders to be helped by their peers, family members and others to ensure they acknowledge their mistakes and change their behavior in a conducive environment.  On the other hand the social learning theory emphasis that delinquency is acquired and learned through the interactions people have with their peers, family and others.  Therefore, placing youths in juvenile delinquency programs can </w:t>
      </w:r>
      <w:r>
        <w:rPr>
          <w:rFonts w:cs="Times New Roman"/>
          <w:szCs w:val="24"/>
        </w:rPr>
        <w:lastRenderedPageBreak/>
        <w:t xml:space="preserve">end up worsening their situations because they learn from their peers including those who have committed more serious crimes.  The social interactionist theory indicates that labeling of conduct as criminal is what causes more dealings that deliberately or accidentally tag youth as delinquent. According to the social interactionist theory on labeling is that going labels to people causes them to react to the tag and therefore conform or adapt to the label so that they can suit it.  Therefore, placing young people in juvenile delinquency programs is ineffective in changing them because the fact that they are already labeled makes it hard for them to disassociate from the labels. </w:t>
      </w:r>
    </w:p>
    <w:p w:rsidR="003A16E4" w:rsidRDefault="003A16E4" w:rsidP="003A16E4">
      <w:pPr>
        <w:spacing w:after="0"/>
        <w:ind w:firstLine="720"/>
        <w:contextualSpacing/>
        <w:rPr>
          <w:rFonts w:cs="Times New Roman"/>
          <w:szCs w:val="24"/>
        </w:rPr>
      </w:pPr>
    </w:p>
    <w:p w:rsidR="003A16E4" w:rsidRPr="00A929B0" w:rsidRDefault="003A16E4" w:rsidP="003A16E4">
      <w:pPr>
        <w:spacing w:after="0"/>
        <w:contextualSpacing/>
        <w:rPr>
          <w:rFonts w:cs="Times New Roman"/>
          <w:szCs w:val="24"/>
        </w:rPr>
      </w:pPr>
    </w:p>
    <w:p w:rsidR="003A16E4" w:rsidRPr="00B81567" w:rsidRDefault="003A16E4" w:rsidP="003A16E4">
      <w:pPr>
        <w:pStyle w:val="ListParagraph"/>
        <w:numPr>
          <w:ilvl w:val="0"/>
          <w:numId w:val="1"/>
        </w:numPr>
        <w:spacing w:after="0" w:line="480" w:lineRule="auto"/>
        <w:jc w:val="center"/>
        <w:rPr>
          <w:rFonts w:ascii="Times New Roman" w:hAnsi="Times New Roman" w:cs="Times New Roman"/>
          <w:b/>
          <w:sz w:val="24"/>
          <w:szCs w:val="24"/>
        </w:rPr>
      </w:pPr>
      <w:r w:rsidRPr="00B81567">
        <w:rPr>
          <w:rFonts w:ascii="Times New Roman" w:hAnsi="Times New Roman" w:cs="Times New Roman"/>
          <w:b/>
          <w:sz w:val="24"/>
          <w:szCs w:val="24"/>
        </w:rPr>
        <w:t>Review of literature</w:t>
      </w:r>
    </w:p>
    <w:p w:rsidR="003A16E4" w:rsidRDefault="003A16E4" w:rsidP="003A16E4">
      <w:pPr>
        <w:spacing w:after="0"/>
        <w:ind w:firstLine="720"/>
        <w:contextualSpacing/>
        <w:rPr>
          <w:rFonts w:cs="Times New Roman"/>
          <w:szCs w:val="24"/>
        </w:rPr>
      </w:pPr>
      <w:r>
        <w:rPr>
          <w:rFonts w:cs="Times New Roman"/>
          <w:szCs w:val="24"/>
        </w:rPr>
        <w:t xml:space="preserve">A study carried out by Davidson and Colleagues (1987) discovered that there were no huge variations between any of the treatment environments and the control situations on the trials of self-reported crime.  A study by Smith and </w:t>
      </w:r>
      <w:proofErr w:type="gramStart"/>
      <w:r>
        <w:rPr>
          <w:rFonts w:cs="Times New Roman"/>
          <w:szCs w:val="24"/>
        </w:rPr>
        <w:t>colleagues(</w:t>
      </w:r>
      <w:proofErr w:type="gramEnd"/>
      <w:r>
        <w:rPr>
          <w:rFonts w:cs="Times New Roman"/>
          <w:szCs w:val="24"/>
        </w:rPr>
        <w:t>2004) found out that  the youths who went through a diversion program had a recidivism rate of 22 percent while youths who went through the juvenile justice system had a  32 percent recidivism rate.  The outcomes of these studies indicate that the diversion program lead to improved results compared to results of youths who went through formal processing of juveniles in the justice systems.</w:t>
      </w:r>
    </w:p>
    <w:p w:rsidR="003A16E4" w:rsidRPr="00A929B0" w:rsidRDefault="003A16E4" w:rsidP="003A16E4">
      <w:pPr>
        <w:spacing w:after="0"/>
        <w:ind w:firstLine="720"/>
        <w:contextualSpacing/>
        <w:rPr>
          <w:rFonts w:cs="Times New Roman"/>
          <w:szCs w:val="24"/>
        </w:rPr>
      </w:pPr>
      <w:r>
        <w:rPr>
          <w:rFonts w:cs="Times New Roman"/>
          <w:szCs w:val="24"/>
        </w:rPr>
        <w:t xml:space="preserve">Current meta-analyses that reviewed past and more current studies from 1982 to 2010 have found mixed results in regards to the impact of diversion programs.  According to Schwalbe and Colleagues (2012) discovered that recidivism was the most popular result across all the 28 studies they had analyzed.  However, the effect of the diversion programs on recidivism was not significant compared to other juvenile justice programs.  Another study carried out by Wilson and </w:t>
      </w:r>
      <w:proofErr w:type="spellStart"/>
      <w:r>
        <w:rPr>
          <w:rFonts w:cs="Times New Roman"/>
          <w:szCs w:val="24"/>
        </w:rPr>
        <w:t>Hoge</w:t>
      </w:r>
      <w:proofErr w:type="spellEnd"/>
      <w:r>
        <w:rPr>
          <w:rFonts w:cs="Times New Roman"/>
          <w:szCs w:val="24"/>
        </w:rPr>
        <w:t xml:space="preserve"> (2012) discovered that on average the recidivism rate of </w:t>
      </w:r>
      <w:r>
        <w:rPr>
          <w:rFonts w:cs="Times New Roman"/>
          <w:szCs w:val="24"/>
        </w:rPr>
        <w:lastRenderedPageBreak/>
        <w:t>diverted youths was massively reduced compared to youths that went through the conventional juvenile justice system</w:t>
      </w:r>
    </w:p>
    <w:p w:rsidR="003A16E4" w:rsidRDefault="003A16E4" w:rsidP="003A16E4">
      <w:pPr>
        <w:spacing w:after="0"/>
        <w:ind w:firstLine="720"/>
        <w:contextualSpacing/>
        <w:rPr>
          <w:rFonts w:cs="Times New Roman"/>
          <w:szCs w:val="24"/>
        </w:rPr>
      </w:pPr>
      <w:r>
        <w:rPr>
          <w:rFonts w:cs="Times New Roman"/>
          <w:szCs w:val="24"/>
        </w:rPr>
        <w:t xml:space="preserve">Past studies have found little or no difference in the recidivism rates of youths in diversion and juvenile justice system. Nevertheless, recent research on diversion programs have given more positive outcomes. Investigations have shown that diversion programs have resulted in the decrease in future offending compared to the formal processing of juvenile offenders.  According to Dryfoos (1990) is that the most effective systems are those that offer intensive, comprehensive services over a long period of time and is also associated with placing people in community based programs.  The mist effective programs are those that offer youths with services on the level of risk of the youths offending. </w:t>
      </w:r>
    </w:p>
    <w:p w:rsidR="00B679B5" w:rsidRDefault="003A16E4" w:rsidP="003A16E4">
      <w:pPr>
        <w:rPr>
          <w:rFonts w:cs="Times New Roman"/>
          <w:szCs w:val="24"/>
        </w:rPr>
      </w:pPr>
      <w:r>
        <w:rPr>
          <w:rFonts w:cs="Times New Roman"/>
          <w:szCs w:val="24"/>
        </w:rPr>
        <w:t>Even though there is evidence that shows that diversion programs have positive benefits the challenge is the changes and expansion that have occurred in these programs.  This means that it has become complicated to evaluate the impact of diversion programs.  Based on the expected outcomes of diversion programs, it has become challenging to measure the usefulness of these programs.  Further, most studies also have issues with their methodological approaches because they lack comparison or control groups to create a baseline group for interventions.it therefore becomes difficult to establish the influence of diversion programs in society</w:t>
      </w:r>
    </w:p>
    <w:p w:rsidR="003A16E4" w:rsidRDefault="003A16E4" w:rsidP="003A16E4">
      <w:pPr>
        <w:rPr>
          <w:rFonts w:cs="Times New Roman"/>
          <w:szCs w:val="24"/>
        </w:rPr>
      </w:pPr>
    </w:p>
    <w:p w:rsidR="003A16E4" w:rsidRDefault="003A16E4" w:rsidP="003A16E4"/>
    <w:p w:rsidR="00924D85" w:rsidRPr="00B679B5" w:rsidRDefault="004027D9">
      <w:pPr>
        <w:rPr>
          <w:b/>
        </w:rPr>
      </w:pPr>
      <w:r w:rsidRPr="00B679B5">
        <w:rPr>
          <w:b/>
        </w:rPr>
        <w:t xml:space="preserve">6. Research Design/ Methodology </w:t>
      </w:r>
    </w:p>
    <w:p w:rsidR="00AB49FC" w:rsidRDefault="003A0821" w:rsidP="00B679B5">
      <w:pPr>
        <w:ind w:firstLine="720"/>
        <w:contextualSpacing/>
      </w:pPr>
      <w:r>
        <w:t xml:space="preserve">  </w:t>
      </w:r>
      <w:r w:rsidR="00A13EA7">
        <w:t>The Adolescent</w:t>
      </w:r>
      <w:r>
        <w:t xml:space="preserve"> Diversi</w:t>
      </w:r>
      <w:r w:rsidR="00A13EA7">
        <w:t xml:space="preserve">on Project is a strength-based, advocacy-oriented program with a goal of diverting the youths from the formal processing into the juvenile justice system. The most appropriate form of research </w:t>
      </w:r>
      <w:r w:rsidR="00325506">
        <w:t>design would be quantitative</w:t>
      </w:r>
      <w:r w:rsidR="00AB49FC">
        <w:t xml:space="preserve"> </w:t>
      </w:r>
      <w:r w:rsidR="00325506">
        <w:t xml:space="preserve">research that </w:t>
      </w:r>
      <w:r w:rsidR="00AB49FC">
        <w:t xml:space="preserve">will </w:t>
      </w:r>
      <w:r w:rsidR="00AB49FC">
        <w:lastRenderedPageBreak/>
        <w:t xml:space="preserve">take </w:t>
      </w:r>
      <w:r w:rsidR="00B679B5">
        <w:t>the</w:t>
      </w:r>
      <w:r w:rsidR="00AB49FC">
        <w:t xml:space="preserve"> form of a correlational study. The evaluation in terms of the performance of the program will take the nature of a correlational approach to ascertain whether there is any correlation between the </w:t>
      </w:r>
      <w:r w:rsidR="00337F81">
        <w:t>rates</w:t>
      </w:r>
      <w:r w:rsidR="00AB49FC">
        <w:t xml:space="preserve"> of crime reduction with the involvement of the enactment of this particular project. A correlational study will also evaluate the impact that has so far been made by the program with the goal of helping the youth come </w:t>
      </w:r>
      <w:r w:rsidR="00B679B5">
        <w:t>from</w:t>
      </w:r>
      <w:r w:rsidR="00AB49FC">
        <w:t xml:space="preserve"> multiple crimes that they have always committed. </w:t>
      </w:r>
    </w:p>
    <w:p w:rsidR="00337F81" w:rsidRDefault="00056F4A" w:rsidP="00B679B5">
      <w:pPr>
        <w:ind w:firstLine="720"/>
        <w:contextualSpacing/>
      </w:pPr>
      <w:r>
        <w:t xml:space="preserve"> The progress, effectiveness, and success of the program will be measured or determined </w:t>
      </w:r>
      <w:r w:rsidR="00300832">
        <w:t>through a correlational study.  An evaluation program is supposed to be designed carefully since it determines the overall authenticity of the entire program. As a re</w:t>
      </w:r>
      <w:r w:rsidR="00C87ABC">
        <w:t>sult</w:t>
      </w:r>
      <w:r w:rsidR="00B679B5">
        <w:t>,</w:t>
      </w:r>
      <w:r w:rsidR="00C87ABC">
        <w:t xml:space="preserve"> the best approach is select</w:t>
      </w:r>
      <w:r w:rsidR="00300832">
        <w:t>ed to make sure that t</w:t>
      </w:r>
      <w:r w:rsidR="00C87ABC">
        <w:t xml:space="preserve">he evaluation will be reliable. Nonetheless, with </w:t>
      </w:r>
      <w:r w:rsidR="00B679B5">
        <w:t>authentic</w:t>
      </w:r>
      <w:r w:rsidR="00C87ABC">
        <w:t xml:space="preserve"> research design, the probability is high that the results obtained are accurate. With these ac</w:t>
      </w:r>
      <w:r w:rsidR="00B679B5">
        <w:t>tual</w:t>
      </w:r>
      <w:r w:rsidR="00C87ABC">
        <w:t xml:space="preserve"> results, the firm will be sure to ascertain whether the program is making any tangible effects and in what ways it needs to be strengthened</w:t>
      </w:r>
      <w:r w:rsidR="00D11855">
        <w:t>. A thorough evaluation also makes it easy to fully understand the program hence making it less complex to maintain and achieve the much needed success in the program</w:t>
      </w:r>
      <w:r w:rsidR="00337F81">
        <w:t>.</w:t>
      </w:r>
    </w:p>
    <w:p w:rsidR="00337F81" w:rsidRDefault="00337F81" w:rsidP="00B679B5">
      <w:pPr>
        <w:ind w:firstLine="720"/>
        <w:contextualSpacing/>
      </w:pPr>
      <w:r>
        <w:t xml:space="preserve">A reliable research design like the selected correlational will ensure that it is easy to pinpoint some of the </w:t>
      </w:r>
      <w:r w:rsidR="00FB690C">
        <w:t>areas that</w:t>
      </w:r>
      <w:r>
        <w:t xml:space="preserve"> you need to work on as well as the ones that have been successful. </w:t>
      </w:r>
      <w:r w:rsidR="00FB690C">
        <w:t xml:space="preserve"> The knowledge will help in designing a program that will bring about the greatest impact. </w:t>
      </w:r>
    </w:p>
    <w:p w:rsidR="00FB690C" w:rsidRPr="00B31091" w:rsidRDefault="00FB690C" w:rsidP="00B679B5">
      <w:pPr>
        <w:ind w:firstLine="720"/>
        <w:contextualSpacing/>
        <w:rPr>
          <w:b/>
        </w:rPr>
      </w:pPr>
      <w:r w:rsidRPr="00B31091">
        <w:rPr>
          <w:b/>
        </w:rPr>
        <w:t>Maryla</w:t>
      </w:r>
      <w:r w:rsidR="00B31091" w:rsidRPr="00B31091">
        <w:rPr>
          <w:b/>
        </w:rPr>
        <w:t xml:space="preserve">nd Scale of Scientific Methods </w:t>
      </w:r>
    </w:p>
    <w:p w:rsidR="00DA309B" w:rsidRDefault="00B31091" w:rsidP="00B679B5">
      <w:pPr>
        <w:ind w:firstLine="720"/>
        <w:contextualSpacing/>
      </w:pPr>
      <w:r>
        <w:t>The Adolescent Diversion Project</w:t>
      </w:r>
      <w:r>
        <w:t xml:space="preserve"> is a program that can surpass the all the aspects of Maryland Scale of Scientific Methods wh</w:t>
      </w:r>
      <w:r w:rsidR="00DA309B">
        <w:t>ich is at times usually through. Passing</w:t>
      </w:r>
      <w:r w:rsidR="000E6917">
        <w:t xml:space="preserve"> through these levels will ensure that the program is authentic and reliable on what it is expected to accomplish.</w:t>
      </w:r>
      <w:r w:rsidR="0053634C">
        <w:t xml:space="preserve"> The scale is designed in a way that it has these five major levels; </w:t>
      </w:r>
    </w:p>
    <w:p w:rsidR="000E6917" w:rsidRPr="00235E2C" w:rsidRDefault="000E6917" w:rsidP="00B679B5">
      <w:pPr>
        <w:ind w:firstLine="720"/>
        <w:contextualSpacing/>
        <w:rPr>
          <w:i/>
        </w:rPr>
      </w:pPr>
      <w:r w:rsidRPr="00235E2C">
        <w:rPr>
          <w:i/>
        </w:rPr>
        <w:lastRenderedPageBreak/>
        <w:t>Level 1: Correlation between a crime prevention program and a measure of crime or crime risk factors as</w:t>
      </w:r>
      <w:r w:rsidR="0053634C" w:rsidRPr="00235E2C">
        <w:rPr>
          <w:i/>
        </w:rPr>
        <w:t xml:space="preserve"> a single point in time. </w:t>
      </w:r>
    </w:p>
    <w:p w:rsidR="00235E2C" w:rsidRDefault="00235E2C" w:rsidP="00B679B5">
      <w:pPr>
        <w:ind w:firstLine="720"/>
        <w:contextualSpacing/>
      </w:pPr>
      <w:r>
        <w:t xml:space="preserve">The </w:t>
      </w:r>
      <w:r>
        <w:t>Adolescent Diversion Project</w:t>
      </w:r>
      <w:r>
        <w:t xml:space="preserve"> is one of the programs that have made a huge impact in the reduction of the crime risk factors at a single point in time. The program is attributed for over 70 percent reduction in the number of individuals entering the juvenile correctional system. Its impact has been felt in the communities where the </w:t>
      </w:r>
      <w:r w:rsidR="003459F2">
        <w:t xml:space="preserve">program is still in operations. As a result, there is a high correlation between the program and the results obtained due to its implementation. </w:t>
      </w:r>
    </w:p>
    <w:p w:rsidR="000E6917" w:rsidRPr="003459F2" w:rsidRDefault="000E6917" w:rsidP="00B679B5">
      <w:pPr>
        <w:ind w:firstLine="720"/>
        <w:contextualSpacing/>
        <w:rPr>
          <w:i/>
        </w:rPr>
      </w:pPr>
      <w:r w:rsidRPr="003459F2">
        <w:rPr>
          <w:i/>
        </w:rPr>
        <w:t xml:space="preserve">Level 2: Temporal sequence between the program and the crime or risk outcome clearly </w:t>
      </w:r>
      <w:r w:rsidR="003C7BDE" w:rsidRPr="003459F2">
        <w:rPr>
          <w:i/>
        </w:rPr>
        <w:t xml:space="preserve">observed, or the presence of a comparison group without demonstrated comparability to the treatment group. </w:t>
      </w:r>
    </w:p>
    <w:p w:rsidR="003459F2" w:rsidRDefault="003459F2" w:rsidP="00B679B5">
      <w:pPr>
        <w:ind w:firstLine="720"/>
        <w:contextualSpacing/>
      </w:pPr>
      <w:r>
        <w:t xml:space="preserve"> It has been observed that the temporal sequence between the program </w:t>
      </w:r>
      <w:r w:rsidR="00B054A8">
        <w:t xml:space="preserve">and the crime observed has seriously declined. The success of the program has undeniably been impactful and meaningful to most of the residents who have benefitted from the use of the program. </w:t>
      </w:r>
    </w:p>
    <w:p w:rsidR="00B054A8" w:rsidRDefault="003C7BDE" w:rsidP="00B679B5">
      <w:pPr>
        <w:ind w:firstLine="720"/>
        <w:contextualSpacing/>
        <w:rPr>
          <w:i/>
        </w:rPr>
      </w:pPr>
      <w:r w:rsidRPr="00B054A8">
        <w:rPr>
          <w:i/>
        </w:rPr>
        <w:t>Level 3: A comparison between two or more compa</w:t>
      </w:r>
      <w:r w:rsidR="00CC29C1" w:rsidRPr="00B054A8">
        <w:rPr>
          <w:i/>
        </w:rPr>
        <w:t>rable units of analysis, one with</w:t>
      </w:r>
      <w:r w:rsidRPr="00B054A8">
        <w:rPr>
          <w:i/>
        </w:rPr>
        <w:t xml:space="preserve"> and one without the Program</w:t>
      </w:r>
    </w:p>
    <w:p w:rsidR="00AB2B60" w:rsidRPr="00AB2B60" w:rsidRDefault="00AB2B60" w:rsidP="00B679B5">
      <w:pPr>
        <w:ind w:firstLine="720"/>
        <w:contextualSpacing/>
      </w:pPr>
      <w:r>
        <w:t xml:space="preserve">Comparing groups of individuals where one has been through the program and the other has not been subjected into the program has yielded varied results. The success of the </w:t>
      </w:r>
      <w:r w:rsidR="00D32DAD">
        <w:t>program has</w:t>
      </w:r>
      <w:r>
        <w:t xml:space="preserve"> als</w:t>
      </w:r>
      <w:r w:rsidR="00D32DAD">
        <w:t xml:space="preserve">o been made possible by the level of positivity exhibited by the individuals who have successfully gone through the program. </w:t>
      </w:r>
      <w:r>
        <w:t xml:space="preserve"> </w:t>
      </w:r>
    </w:p>
    <w:p w:rsidR="003C7BDE" w:rsidRPr="00973D82" w:rsidRDefault="003C7BDE" w:rsidP="00B679B5">
      <w:pPr>
        <w:ind w:firstLine="720"/>
        <w:contextualSpacing/>
        <w:rPr>
          <w:i/>
        </w:rPr>
      </w:pPr>
      <w:r w:rsidRPr="00973D82">
        <w:rPr>
          <w:i/>
        </w:rPr>
        <w:t xml:space="preserve">Level 4: </w:t>
      </w:r>
      <w:r w:rsidR="00CC29C1" w:rsidRPr="00973D82">
        <w:rPr>
          <w:i/>
        </w:rPr>
        <w:t xml:space="preserve"> Comparison between multiple unites with and without the program, controlling for other factors, or using comparison </w:t>
      </w:r>
      <w:r w:rsidR="00D32DAD" w:rsidRPr="00973D82">
        <w:rPr>
          <w:i/>
        </w:rPr>
        <w:t>u</w:t>
      </w:r>
      <w:r w:rsidR="00CC29C1" w:rsidRPr="00973D82">
        <w:rPr>
          <w:i/>
        </w:rPr>
        <w:t xml:space="preserve">nit that evidence only minor differences. </w:t>
      </w:r>
    </w:p>
    <w:p w:rsidR="00D32DAD" w:rsidRDefault="00D32DAD" w:rsidP="00B679B5">
      <w:pPr>
        <w:ind w:firstLine="720"/>
        <w:contextualSpacing/>
      </w:pPr>
      <w:r>
        <w:t xml:space="preserve">  The</w:t>
      </w:r>
      <w:r w:rsidR="002D64C6">
        <w:t xml:space="preserve"> differences from the involvement in the program are not minor and they do result from the manner in which the program has been structured to attract multiple </w:t>
      </w:r>
      <w:r w:rsidR="002D64C6">
        <w:lastRenderedPageBreak/>
        <w:t xml:space="preserve">individuals who have shown the willingness to change.  The program has also been viewed by many as a pioneer in getting the young adolescents to change. </w:t>
      </w:r>
    </w:p>
    <w:p w:rsidR="00CC29C1" w:rsidRPr="00922434" w:rsidRDefault="00CC29C1" w:rsidP="00B679B5">
      <w:pPr>
        <w:ind w:firstLine="720"/>
        <w:contextualSpacing/>
        <w:rPr>
          <w:i/>
        </w:rPr>
      </w:pPr>
      <w:r w:rsidRPr="00922434">
        <w:rPr>
          <w:i/>
        </w:rPr>
        <w:t xml:space="preserve">Level 5: Random assignment and analysis of comparable units to program and comparison groups. </w:t>
      </w:r>
    </w:p>
    <w:p w:rsidR="00973D82" w:rsidRDefault="00922434" w:rsidP="00B679B5">
      <w:pPr>
        <w:ind w:firstLine="720"/>
        <w:contextualSpacing/>
      </w:pPr>
      <w:r>
        <w:t xml:space="preserve">  The random assignment and analysis of comparable units to program and comparison group have indicated that the overall effectiveness of the program is high. The evaluation outcome have been positive based on various studies that have been conducted to check whether the program yielded better results. </w:t>
      </w:r>
    </w:p>
    <w:p w:rsidR="004027D9" w:rsidRDefault="00235E2C" w:rsidP="00B679B5">
      <w:pPr>
        <w:ind w:firstLine="720"/>
      </w:pPr>
      <w:r>
        <w:t xml:space="preserve">   </w:t>
      </w:r>
      <w:r w:rsidR="00121728">
        <w:t>There were two major studies that were conducted as part of the evaluation of the program. It emerged the overall effectiveness of the program was great. In the study 1, an early evaluati</w:t>
      </w:r>
      <w:r w:rsidR="00CB41CC">
        <w:t xml:space="preserve">on was conducted in 1987 where it was structured in a way that it addressed the effects of various components used for intervention in the program. The sample used for the study was 228 </w:t>
      </w:r>
      <w:r w:rsidR="00B857DC">
        <w:t>juveniles</w:t>
      </w:r>
      <w:r w:rsidR="00CB41CC">
        <w:t xml:space="preserve"> with 26 percen</w:t>
      </w:r>
      <w:r w:rsidR="00B857DC">
        <w:t xml:space="preserve">t being minorities and 83 percent being male.  The outcome of interest in the study </w:t>
      </w:r>
      <w:r w:rsidR="006A79B4">
        <w:t>was delinquency</w:t>
      </w:r>
      <w:r w:rsidR="002B14C4" w:rsidRPr="002B14C4">
        <w:t xml:space="preserve"> </w:t>
      </w:r>
      <w:r w:rsidR="002B14C4">
        <w:t>(</w:t>
      </w:r>
      <w:r w:rsidR="00607620">
        <w:t xml:space="preserve">Davidson, </w:t>
      </w:r>
      <w:proofErr w:type="spellStart"/>
      <w:r w:rsidR="002B14C4" w:rsidRPr="00450289">
        <w:t>Red</w:t>
      </w:r>
      <w:r w:rsidR="00607620">
        <w:t>ner</w:t>
      </w:r>
      <w:proofErr w:type="spellEnd"/>
      <w:r w:rsidR="00607620">
        <w:t xml:space="preserve">, Blakely, </w:t>
      </w:r>
      <w:proofErr w:type="spellStart"/>
      <w:r w:rsidR="002B14C4" w:rsidRPr="00450289">
        <w:t>Ernsh</w:t>
      </w:r>
      <w:r w:rsidR="00607620">
        <w:t>off</w:t>
      </w:r>
      <w:proofErr w:type="spellEnd"/>
      <w:r w:rsidR="00607620">
        <w:t xml:space="preserve">, and Christina, </w:t>
      </w:r>
      <w:r w:rsidR="002B14C4" w:rsidRPr="00450289">
        <w:t>1987</w:t>
      </w:r>
      <w:r w:rsidR="002B14C4">
        <w:t>)</w:t>
      </w:r>
      <w:r w:rsidR="00B857DC">
        <w:t>.</w:t>
      </w:r>
    </w:p>
    <w:p w:rsidR="00DB738A" w:rsidRDefault="006A79B4" w:rsidP="00B679B5">
      <w:pPr>
        <w:ind w:firstLine="720"/>
      </w:pPr>
      <w:r>
        <w:t>The second study was conducted in 2004 to evaluate the effectiveness of the program when it is replicated in an environment that is in the urban setting. The participants were 395 with 84% being male.</w:t>
      </w:r>
      <w:r w:rsidR="00C255EC">
        <w:t xml:space="preserve"> The conditions assigned were diversion with services (ADP), diversion without services  where they  were warned and released, and the third being treatment as usual control where they underwent juvenile justice processing. </w:t>
      </w:r>
      <w:r w:rsidR="002B14C4">
        <w:t xml:space="preserve"> The primary outcome sought in the study was delinquency</w:t>
      </w:r>
      <w:r w:rsidR="00607620" w:rsidRPr="00607620">
        <w:t xml:space="preserve"> </w:t>
      </w:r>
      <w:r w:rsidR="00607620">
        <w:t>(Smith</w:t>
      </w:r>
      <w:r w:rsidR="00607620" w:rsidRPr="00607620">
        <w:t>, Wolf, T</w:t>
      </w:r>
      <w:r w:rsidR="00607620">
        <w:t>homas, and Davison. 2004)</w:t>
      </w:r>
      <w:r w:rsidR="00DB738A">
        <w:t>.</w:t>
      </w:r>
    </w:p>
    <w:p w:rsidR="00121728" w:rsidRDefault="00DB738A" w:rsidP="00B679B5">
      <w:pPr>
        <w:ind w:firstLine="720"/>
      </w:pPr>
      <w:r>
        <w:t>The studies wanted to understand the impact that had been made by the program on the participants.</w:t>
      </w:r>
      <w:r w:rsidR="003B025E">
        <w:t xml:space="preserve"> This particular study</w:t>
      </w:r>
      <w:r>
        <w:t xml:space="preserve"> </w:t>
      </w:r>
      <w:r w:rsidR="003B025E">
        <w:t>w</w:t>
      </w:r>
      <w:r>
        <w:t xml:space="preserve">ishes to explain the importance of the program to the </w:t>
      </w:r>
      <w:r>
        <w:lastRenderedPageBreak/>
        <w:t xml:space="preserve">young generations. </w:t>
      </w:r>
      <w:r w:rsidR="003B025E">
        <w:t xml:space="preserve"> Further, it will predict the impact the implementation of the program will have on the future of various regions. </w:t>
      </w:r>
    </w:p>
    <w:p w:rsidR="00B679B5" w:rsidRDefault="00B679B5" w:rsidP="00B679B5">
      <w:pPr>
        <w:rPr>
          <w:b/>
        </w:rPr>
      </w:pPr>
    </w:p>
    <w:p w:rsidR="004027D9" w:rsidRPr="006D2796" w:rsidRDefault="004027D9" w:rsidP="00B679B5">
      <w:pPr>
        <w:rPr>
          <w:b/>
        </w:rPr>
      </w:pPr>
      <w:r w:rsidRPr="006D2796">
        <w:rPr>
          <w:b/>
        </w:rPr>
        <w:t>7. Data Collection</w:t>
      </w:r>
      <w:r w:rsidR="00BC3989" w:rsidRPr="006D2796">
        <w:rPr>
          <w:b/>
        </w:rPr>
        <w:t xml:space="preserve"> </w:t>
      </w:r>
    </w:p>
    <w:p w:rsidR="005879D3" w:rsidRDefault="001E0699" w:rsidP="00B679B5">
      <w:pPr>
        <w:ind w:firstLine="720"/>
      </w:pPr>
      <w:r>
        <w:t>Data collection is an important aspect in evaluating the effectiveness of any given program</w:t>
      </w:r>
      <w:r w:rsidR="005714C3">
        <w:t>. The variable measured in the program are official delinquency and the self-reported delinquency. These</w:t>
      </w:r>
      <w:r w:rsidR="00D93177">
        <w:t xml:space="preserve"> variabl</w:t>
      </w:r>
      <w:r w:rsidR="005714C3">
        <w:t>es were measured based on the impact the program has on the subjects of the study. The nominal</w:t>
      </w:r>
      <w:r w:rsidR="00D93177">
        <w:t xml:space="preserve"> definition of the variable was similar to the operationalized definition that was also used for that </w:t>
      </w:r>
      <w:r w:rsidR="005879D3">
        <w:t xml:space="preserve">particular study. </w:t>
      </w:r>
    </w:p>
    <w:p w:rsidR="005879D3" w:rsidRDefault="005879D3" w:rsidP="00B679B5">
      <w:pPr>
        <w:ind w:firstLine="720"/>
      </w:pPr>
      <w:r>
        <w:t>The participants of the study willingly enrolled for the program where they were informed on what was expected from them. The data was mostly self-reported and observed. The researchers used a wide array of tools to ensure that the data that was obtained met all the requireme</w:t>
      </w:r>
      <w:r w:rsidR="0049399D">
        <w:t>nts and it was of high quality. The specialized data collection instruments that were used for the data collection are the interview schedules, questionnaires, and structured interview.  The</w:t>
      </w:r>
      <w:r w:rsidR="005C123A">
        <w:t xml:space="preserve"> study also utilized other </w:t>
      </w:r>
      <w:r w:rsidR="0049399D">
        <w:t xml:space="preserve">tools that measured the behavioral </w:t>
      </w:r>
      <w:r w:rsidR="005C123A">
        <w:t xml:space="preserve">changes among the participants.  The behavioral measures had been standardized to fit the criteria of the study. The reliability of the scales was high whereby </w:t>
      </w:r>
      <w:r w:rsidR="003F0286">
        <w:t>they outcomes</w:t>
      </w:r>
      <w:r w:rsidR="005C123A">
        <w:t xml:space="preserve"> and the tools used enhanced the validity of the </w:t>
      </w:r>
      <w:r w:rsidR="003F0286">
        <w:t>results.</w:t>
      </w:r>
    </w:p>
    <w:p w:rsidR="003F0286" w:rsidRDefault="003F0286" w:rsidP="00B679B5">
      <w:pPr>
        <w:ind w:firstLine="720"/>
      </w:pPr>
      <w:r>
        <w:t xml:space="preserve"> The secondary data needed for the study was obtained from various peer-reviewed publications availed regarding the situation. Further, crime statistics and the FBI records on the crime rates provided valuable information t</w:t>
      </w:r>
      <w:r w:rsidR="00E37AB0">
        <w:t xml:space="preserve">hat helped in the study. The structure of the surveys and the questionnaires used ensured that the response to these questions was open </w:t>
      </w:r>
      <w:r w:rsidR="00E37AB0">
        <w:lastRenderedPageBreak/>
        <w:t xml:space="preserve">ended and the respondents answered the queries asked </w:t>
      </w:r>
      <w:r w:rsidR="001F2B60">
        <w:t>exhaustively making</w:t>
      </w:r>
      <w:r w:rsidR="00E37AB0">
        <w:t xml:space="preserve"> it among the most detailed findings ever obtained regarding the program.</w:t>
      </w:r>
      <w:r w:rsidR="001F2B60">
        <w:t xml:space="preserve"> </w:t>
      </w:r>
    </w:p>
    <w:p w:rsidR="004027D9" w:rsidRDefault="001F2B60" w:rsidP="00B679B5">
      <w:pPr>
        <w:ind w:firstLine="720"/>
      </w:pPr>
      <w:r>
        <w:t>The data was collected by trained research assistants who had undergone a thoroughly training in order to reduce or minimize the chances of compromising the data collected for the</w:t>
      </w:r>
      <w:r w:rsidR="00CF0888">
        <w:t xml:space="preserve"> study. Other information was obtained from various law jurisdiction</w:t>
      </w:r>
      <w:r w:rsidR="00891F33">
        <w:t xml:space="preserve"> and the juvenile courts as well as the Law Enforcement Information Network (LEIN). </w:t>
      </w:r>
      <w:r>
        <w:t>The</w:t>
      </w:r>
      <w:r w:rsidR="00224C60">
        <w:t xml:space="preserve">re were no flaws in the data was experienced since everything went as planned initially. The reliability of the data was high such that could be used to guide decisions regarding how to present various concerns regarding the program. </w:t>
      </w:r>
    </w:p>
    <w:p w:rsidR="003A16E4" w:rsidRDefault="003A16E4" w:rsidP="00B679B5">
      <w:pPr>
        <w:ind w:firstLine="720"/>
      </w:pPr>
    </w:p>
    <w:p w:rsidR="003A16E4" w:rsidRDefault="003A16E4" w:rsidP="00B679B5">
      <w:pPr>
        <w:ind w:firstLine="720"/>
      </w:pPr>
    </w:p>
    <w:p w:rsidR="004027D9" w:rsidRPr="001D2F96" w:rsidRDefault="004027D9" w:rsidP="00B679B5">
      <w:pPr>
        <w:rPr>
          <w:b/>
        </w:rPr>
      </w:pPr>
      <w:r w:rsidRPr="001D2F96">
        <w:rPr>
          <w:b/>
        </w:rPr>
        <w:t>8. Data Analysis</w:t>
      </w:r>
    </w:p>
    <w:p w:rsidR="00186A5A" w:rsidRDefault="003E5D94" w:rsidP="00B679B5">
      <w:pPr>
        <w:ind w:firstLine="720"/>
      </w:pPr>
      <w:r>
        <w:t xml:space="preserve">  The approach of data analysis that was used for the study was Univariate chi-square analysis and analysis of variance (ANOVA). Further, the analysis also utilized</w:t>
      </w:r>
      <w:r w:rsidR="00677FBD">
        <w:t xml:space="preserve"> the repeated measures analysis of variance in order to determine the effect of the program outcomes by time and condition which were included in the study such as then diversion with services, diversion without services,</w:t>
      </w:r>
      <w:r w:rsidR="001D2F96">
        <w:t xml:space="preserve"> and court processing as usual. Both the inferential and descriptive statistics were used in the study. The use of ANOVA and Chi-Square analysis were essential to ascertain the effects of the program. </w:t>
      </w:r>
      <w:r w:rsidR="009A764B">
        <w:t xml:space="preserve"> It emerged that there was strong correlation between changed behavior of the participants and the involvement in these programs.  The o</w:t>
      </w:r>
      <w:r w:rsidR="00186A5A">
        <w:t>utcomes also indicated that the</w:t>
      </w:r>
      <w:r w:rsidR="009A764B">
        <w:t xml:space="preserve"> duration of the stay in the program has a positive effect on the over</w:t>
      </w:r>
      <w:r w:rsidR="00186A5A">
        <w:t>all behavioral change.</w:t>
      </w:r>
    </w:p>
    <w:p w:rsidR="00B4017D" w:rsidRDefault="00186A5A" w:rsidP="00B679B5">
      <w:pPr>
        <w:ind w:firstLine="720"/>
      </w:pPr>
      <w:r>
        <w:lastRenderedPageBreak/>
        <w:t xml:space="preserve">The findings of the study can be replicated a huge population since the outcomes are favorable. However, the reliability of the implementation of the study to a larger population would require </w:t>
      </w:r>
      <w:r w:rsidR="00C346B2">
        <w:t>obtaining of a mo</w:t>
      </w:r>
      <w:r w:rsidR="0069370B">
        <w:t xml:space="preserve">re actual data rather than self-reported information.  The population parameters that were needed for the study were the individuals who have faced convictions and are underage. </w:t>
      </w:r>
      <w:r w:rsidR="00B4017D">
        <w:t xml:space="preserve">Other parameters used were that the individuals had not been reported for multiple crimes and especially the first time offenders. The success of the program is to correct these individuals to extent that they have a strong convictions not to commit such crimes again. </w:t>
      </w:r>
    </w:p>
    <w:p w:rsidR="00B679B5" w:rsidRDefault="00B679B5" w:rsidP="00B679B5">
      <w:pPr>
        <w:rPr>
          <w:b/>
        </w:rPr>
      </w:pPr>
    </w:p>
    <w:p w:rsidR="004027D9" w:rsidRPr="00B679B5" w:rsidRDefault="004027D9" w:rsidP="00B679B5">
      <w:pPr>
        <w:rPr>
          <w:b/>
        </w:rPr>
      </w:pPr>
      <w:r w:rsidRPr="00B679B5">
        <w:rPr>
          <w:b/>
        </w:rPr>
        <w:t xml:space="preserve">9. Findings, Conclusions, Recommendations, and Utilization </w:t>
      </w:r>
    </w:p>
    <w:p w:rsidR="0064287C" w:rsidRDefault="007E28D6" w:rsidP="00B679B5">
      <w:pPr>
        <w:ind w:firstLine="720"/>
      </w:pPr>
      <w:r>
        <w:t>The</w:t>
      </w:r>
      <w:r w:rsidR="00EC498B">
        <w:t xml:space="preserve"> findings of the program indicated that the program was a powerful change agent. </w:t>
      </w:r>
      <w:r w:rsidR="002F3ACF">
        <w:t>The Adolescent Diversion Project succeeded in training the offenders on the behavioral change models that mostly used behavioral contract with the court-diverted youths. The primary goal of</w:t>
      </w:r>
      <w:r w:rsidR="000306D3">
        <w:t xml:space="preserve"> the project as to ensure that every young offender had been provided with the needed help that could make them avert any involvement in the juvenile justice system. The evaluation of the program indicated that it was an effective tool in reducing the recidivism but minimally on the self-reported delinquency. It was also cost-effective to administer. </w:t>
      </w:r>
    </w:p>
    <w:p w:rsidR="0064287C" w:rsidRDefault="0064287C" w:rsidP="00B679B5">
      <w:pPr>
        <w:ind w:firstLine="720"/>
      </w:pPr>
      <w:r>
        <w:t>The program was huge success as reported in the overall evaluation and could be replicated in other areas. The overall success was manifested in the reduction of the crime rates and the way the individuals involved in the program were transformed</w:t>
      </w:r>
      <w:r w:rsidR="00683BB3">
        <w:t>. The reduction in the crime rate was positive since it meant that many young individuals could further their education and get involved in other activities for the purposes of building the nation.</w:t>
      </w:r>
    </w:p>
    <w:p w:rsidR="00DD3926" w:rsidRDefault="00683BB3" w:rsidP="00B679B5">
      <w:pPr>
        <w:ind w:firstLine="720"/>
      </w:pPr>
      <w:r>
        <w:lastRenderedPageBreak/>
        <w:t>Some of the recommendations made by the evaluators were that, there was a need for the program to be implemented be multi-agencies to increase its effectiveness. They suggested that the judiciary, the youth affairs, and other non-governmental agencies could make the program better and as result bring better results to the people involved</w:t>
      </w:r>
      <w:r w:rsidR="00E860D4">
        <w:t>. They also suggested some improvements in the programs to be extended to the adults in future whose crimes are less serious. They believed that the continuation of the program would cont</w:t>
      </w:r>
      <w:r w:rsidR="00DD3926">
        <w:t>inue to yield positive results.</w:t>
      </w:r>
    </w:p>
    <w:p w:rsidR="00DD3926" w:rsidRDefault="00DD3926" w:rsidP="00B679B5">
      <w:pPr>
        <w:ind w:firstLine="720"/>
      </w:pPr>
      <w:r>
        <w:t>The amount that was used to make the program as success was worth. The program has the potential of causing a massive impact on the lives of the participants.  The financiers of the program should weigh the alternative which would be an increase in crime if such programs are not put in place. The cost-benefit of the program was favorable and the program should continue to be funded for other p</w:t>
      </w:r>
      <w:r w:rsidR="00631AFC">
        <w:t xml:space="preserve">ositive results to be realized. </w:t>
      </w:r>
    </w:p>
    <w:p w:rsidR="003A16E4" w:rsidRDefault="00631AFC" w:rsidP="003A16E4">
      <w:pPr>
        <w:ind w:firstLine="720"/>
      </w:pPr>
      <w:r>
        <w:t>In my opinion, the program was worth the resources, time, and efforts that were put for the results to be obtained. The program I worth replicating in other areas where it will make a positive impact in the youths who have braced themselves for a change</w:t>
      </w:r>
      <w:r w:rsidR="003B0CD9">
        <w:t xml:space="preserve"> in behavior. The findings of the study can be used in designing of similar programs that will be used to guide the youth to become better individuals in the society. New York and Washington should be the next locations where similar programs can be implanted to make a huge impact on the lives of the youths who have been invo</w:t>
      </w:r>
      <w:r w:rsidR="003A16E4">
        <w:t>lved in various forms of crime.</w:t>
      </w:r>
    </w:p>
    <w:p w:rsidR="003A16E4" w:rsidRDefault="003A16E4" w:rsidP="00B679B5">
      <w:pPr>
        <w:ind w:firstLine="720"/>
      </w:pPr>
    </w:p>
    <w:p w:rsidR="003A16E4" w:rsidRDefault="003A16E4" w:rsidP="00B679B5">
      <w:pPr>
        <w:ind w:firstLine="720"/>
      </w:pPr>
    </w:p>
    <w:p w:rsidR="003A16E4" w:rsidRDefault="003A16E4" w:rsidP="00B679B5">
      <w:pPr>
        <w:ind w:firstLine="720"/>
      </w:pPr>
    </w:p>
    <w:p w:rsidR="003A16E4" w:rsidRDefault="003A16E4" w:rsidP="00B679B5">
      <w:pPr>
        <w:ind w:firstLine="720"/>
      </w:pPr>
    </w:p>
    <w:p w:rsidR="003A16E4" w:rsidRDefault="003A16E4" w:rsidP="003A16E4">
      <w:bookmarkStart w:id="0" w:name="_GoBack"/>
      <w:bookmarkEnd w:id="0"/>
    </w:p>
    <w:p w:rsidR="003A16E4" w:rsidRDefault="003A16E4" w:rsidP="003A16E4">
      <w:pPr>
        <w:jc w:val="center"/>
      </w:pPr>
      <w:r>
        <w:t>References</w:t>
      </w:r>
    </w:p>
    <w:p w:rsidR="003A16E4" w:rsidRPr="003A16E4" w:rsidRDefault="003A16E4" w:rsidP="003A16E4">
      <w:pPr>
        <w:ind w:left="720" w:hanging="720"/>
      </w:pPr>
      <w:r w:rsidRPr="003A16E4">
        <w:t xml:space="preserve">Davidson, William S., Robin </w:t>
      </w:r>
      <w:proofErr w:type="spellStart"/>
      <w:r w:rsidRPr="003A16E4">
        <w:t>Redner</w:t>
      </w:r>
      <w:proofErr w:type="spellEnd"/>
      <w:r w:rsidRPr="003A16E4">
        <w:t xml:space="preserve">, Craig H. Blakely, James G. </w:t>
      </w:r>
      <w:proofErr w:type="spellStart"/>
      <w:r w:rsidRPr="003A16E4">
        <w:t>Ernshoff</w:t>
      </w:r>
      <w:proofErr w:type="spellEnd"/>
      <w:r w:rsidRPr="003A16E4">
        <w:t>, and Christina M. Mitchell. (1987). “Diversion of Juvenile Offenders: An Experimental Comparison.” </w:t>
      </w:r>
      <w:r w:rsidRPr="003A16E4">
        <w:rPr>
          <w:i/>
          <w:iCs/>
        </w:rPr>
        <w:t>Journal of Consulting and Clinical Psychology </w:t>
      </w:r>
      <w:r w:rsidRPr="003A16E4">
        <w:t>55(1):68–75.</w:t>
      </w:r>
    </w:p>
    <w:p w:rsidR="003A16E4" w:rsidRPr="003A16E4" w:rsidRDefault="003A16E4" w:rsidP="003A16E4">
      <w:pPr>
        <w:ind w:left="720" w:hanging="720"/>
      </w:pPr>
      <w:r w:rsidRPr="003A16E4">
        <w:t xml:space="preserve">Davidson, William S., Robin </w:t>
      </w:r>
      <w:proofErr w:type="spellStart"/>
      <w:r w:rsidRPr="003A16E4">
        <w:t>Redner</w:t>
      </w:r>
      <w:proofErr w:type="spellEnd"/>
      <w:r w:rsidRPr="003A16E4">
        <w:t xml:space="preserve">, Craig H. Blakely, James G. </w:t>
      </w:r>
      <w:proofErr w:type="spellStart"/>
      <w:r w:rsidRPr="003A16E4">
        <w:t>Ernshoff</w:t>
      </w:r>
      <w:proofErr w:type="spellEnd"/>
      <w:r w:rsidRPr="003A16E4">
        <w:t>, and Christina M. Mitchell. 1987. “Diversion of Juvenile Offenders: An Experimental Comparison.” </w:t>
      </w:r>
      <w:r w:rsidRPr="003A16E4">
        <w:rPr>
          <w:i/>
          <w:iCs/>
        </w:rPr>
        <w:t>Journal of Consulting and Clinical Psychology </w:t>
      </w:r>
      <w:r w:rsidRPr="003A16E4">
        <w:t>55(1):68–75.</w:t>
      </w:r>
    </w:p>
    <w:p w:rsidR="003A16E4" w:rsidRPr="003A16E4" w:rsidRDefault="003A16E4" w:rsidP="003A16E4">
      <w:pPr>
        <w:ind w:left="720" w:hanging="720"/>
      </w:pPr>
      <w:r w:rsidRPr="003A16E4">
        <w:t xml:space="preserve">Schwalbe, Craig S., Robin E. Gearing, Michael J. Mackenzie, </w:t>
      </w:r>
      <w:proofErr w:type="spellStart"/>
      <w:r w:rsidRPr="003A16E4">
        <w:t>Kathryne</w:t>
      </w:r>
      <w:proofErr w:type="spellEnd"/>
      <w:r w:rsidRPr="003A16E4">
        <w:t xml:space="preserve"> B. Brewer, and </w:t>
      </w:r>
      <w:proofErr w:type="spellStart"/>
      <w:r w:rsidRPr="003A16E4">
        <w:t>Rawan</w:t>
      </w:r>
      <w:proofErr w:type="spellEnd"/>
      <w:r w:rsidRPr="003A16E4">
        <w:t xml:space="preserve"> Ibrahim. 2012. “A Meta-Analysis of Experimental Studies of Diversion Programs for Juvenile Offenders.” Clinical Psychology Review 32: 26–33.</w:t>
      </w:r>
    </w:p>
    <w:p w:rsidR="003A16E4" w:rsidRPr="003A16E4" w:rsidRDefault="003A16E4" w:rsidP="003A16E4">
      <w:pPr>
        <w:ind w:left="720" w:hanging="720"/>
      </w:pPr>
      <w:r w:rsidRPr="003A16E4">
        <w:t xml:space="preserve">Smith, E. P., Wolf, A. M., </w:t>
      </w:r>
      <w:proofErr w:type="spellStart"/>
      <w:r w:rsidRPr="003A16E4">
        <w:t>Cantillon</w:t>
      </w:r>
      <w:proofErr w:type="spellEnd"/>
      <w:r w:rsidRPr="003A16E4">
        <w:t>, D. M., Thomas, O., &amp; Davidson, W. S. (2004). The Adolescent Diversion Project: 25 years of research on an ecological model of intervention. </w:t>
      </w:r>
      <w:r w:rsidRPr="003A16E4">
        <w:rPr>
          <w:i/>
          <w:iCs/>
        </w:rPr>
        <w:t>Journal of Prevention &amp; Intervention in the Community</w:t>
      </w:r>
      <w:r w:rsidRPr="003A16E4">
        <w:t>, </w:t>
      </w:r>
      <w:r w:rsidRPr="003A16E4">
        <w:rPr>
          <w:i/>
          <w:iCs/>
        </w:rPr>
        <w:t>27</w:t>
      </w:r>
      <w:r w:rsidRPr="003A16E4">
        <w:t>(2), 29-47.</w:t>
      </w:r>
    </w:p>
    <w:p w:rsidR="003A16E4" w:rsidRDefault="003A16E4" w:rsidP="003A16E4">
      <w:pPr>
        <w:ind w:left="720" w:hanging="720"/>
      </w:pPr>
      <w:r w:rsidRPr="003A16E4">
        <w:t xml:space="preserve">Smith, Emilie Phillips, Angela M. Wolf, Dan M. </w:t>
      </w:r>
      <w:proofErr w:type="spellStart"/>
      <w:r w:rsidRPr="003A16E4">
        <w:t>Cantillon</w:t>
      </w:r>
      <w:proofErr w:type="spellEnd"/>
      <w:r w:rsidRPr="003A16E4">
        <w:t xml:space="preserve">, </w:t>
      </w:r>
      <w:proofErr w:type="spellStart"/>
      <w:r w:rsidRPr="003A16E4">
        <w:t>Oseela</w:t>
      </w:r>
      <w:proofErr w:type="spellEnd"/>
      <w:r w:rsidRPr="003A16E4">
        <w:t xml:space="preserve"> Thomas, William S. Davison. 2004. “The Adolescent Diversion Project: 25 Years of Research on an Ecological Model of Intervention.” </w:t>
      </w:r>
      <w:r w:rsidRPr="003A16E4">
        <w:rPr>
          <w:i/>
          <w:iCs/>
        </w:rPr>
        <w:t>Prevention &amp; Intervention in the Community</w:t>
      </w:r>
      <w:r w:rsidRPr="003A16E4">
        <w:t> 27(2):29–47.</w:t>
      </w:r>
    </w:p>
    <w:p w:rsidR="003A16E4" w:rsidRPr="003A16E4" w:rsidRDefault="003A16E4" w:rsidP="003A16E4">
      <w:pPr>
        <w:ind w:left="720" w:hanging="720"/>
      </w:pPr>
      <w:r w:rsidRPr="003A16E4">
        <w:t xml:space="preserve">Wilson, Holly A., and Robert D. </w:t>
      </w:r>
      <w:proofErr w:type="spellStart"/>
      <w:r w:rsidRPr="003A16E4">
        <w:t>Hoge</w:t>
      </w:r>
      <w:proofErr w:type="spellEnd"/>
      <w:r w:rsidRPr="003A16E4">
        <w:t>. 2013. “The Effect of Youth Diversion Programs on Recidivism.” Criminal Justice and Behavior 40(5):497–518.</w:t>
      </w:r>
    </w:p>
    <w:p w:rsidR="003A16E4" w:rsidRPr="003A16E4" w:rsidRDefault="003A16E4" w:rsidP="003A16E4">
      <w:pPr>
        <w:ind w:left="720" w:hanging="720"/>
      </w:pPr>
    </w:p>
    <w:p w:rsidR="003A16E4" w:rsidRDefault="003A16E4" w:rsidP="00B679B5">
      <w:pPr>
        <w:ind w:firstLine="720"/>
      </w:pPr>
    </w:p>
    <w:sectPr w:rsidR="003A16E4" w:rsidSect="00B679B5">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0AA" w:rsidRDefault="002830AA" w:rsidP="00B679B5">
      <w:pPr>
        <w:spacing w:after="0" w:line="240" w:lineRule="auto"/>
      </w:pPr>
      <w:r>
        <w:separator/>
      </w:r>
    </w:p>
  </w:endnote>
  <w:endnote w:type="continuationSeparator" w:id="0">
    <w:p w:rsidR="002830AA" w:rsidRDefault="002830AA" w:rsidP="00B67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0AA" w:rsidRDefault="002830AA" w:rsidP="00B679B5">
      <w:pPr>
        <w:spacing w:after="0" w:line="240" w:lineRule="auto"/>
      </w:pPr>
      <w:r>
        <w:separator/>
      </w:r>
    </w:p>
  </w:footnote>
  <w:footnote w:type="continuationSeparator" w:id="0">
    <w:p w:rsidR="002830AA" w:rsidRDefault="002830AA" w:rsidP="00B679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9295581"/>
      <w:docPartObj>
        <w:docPartGallery w:val="Page Numbers (Top of Page)"/>
        <w:docPartUnique/>
      </w:docPartObj>
    </w:sdtPr>
    <w:sdtEndPr>
      <w:rPr>
        <w:noProof/>
      </w:rPr>
    </w:sdtEndPr>
    <w:sdtContent>
      <w:p w:rsidR="00B679B5" w:rsidRDefault="00B679B5">
        <w:pPr>
          <w:pStyle w:val="Header"/>
          <w:jc w:val="right"/>
        </w:pPr>
        <w:r w:rsidRPr="00B679B5">
          <w:t>FINAL CAPSTONE:  THE ADOLESCENT DIVERSION PROJECT</w:t>
        </w:r>
        <w:r>
          <w:t xml:space="preserve">                                    </w:t>
        </w:r>
        <w:r>
          <w:fldChar w:fldCharType="begin"/>
        </w:r>
        <w:r>
          <w:instrText xml:space="preserve"> PAGE   \* MERGEFORMAT </w:instrText>
        </w:r>
        <w:r>
          <w:fldChar w:fldCharType="separate"/>
        </w:r>
        <w:r w:rsidR="003A16E4">
          <w:rPr>
            <w:noProof/>
          </w:rPr>
          <w:t>16</w:t>
        </w:r>
        <w:r>
          <w:rPr>
            <w:noProof/>
          </w:rPr>
          <w:fldChar w:fldCharType="end"/>
        </w:r>
      </w:p>
    </w:sdtContent>
  </w:sdt>
  <w:p w:rsidR="00B679B5" w:rsidRDefault="00B679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9B5" w:rsidRDefault="00B679B5">
    <w:pPr>
      <w:pStyle w:val="Header"/>
      <w:jc w:val="right"/>
    </w:pPr>
    <w:r>
      <w:t>Running head:</w:t>
    </w:r>
    <w:r w:rsidRPr="00B679B5">
      <w:t xml:space="preserve"> FINAL CAPSTONE:  THE ADOLESCENT DIVERSION PROJECT</w:t>
    </w:r>
    <w:r>
      <w:t xml:space="preserve">           </w:t>
    </w:r>
    <w:sdt>
      <w:sdtPr>
        <w:id w:val="12106159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16E4">
          <w:rPr>
            <w:noProof/>
          </w:rPr>
          <w:t>1</w:t>
        </w:r>
        <w:r>
          <w:rPr>
            <w:noProof/>
          </w:rPr>
          <w:fldChar w:fldCharType="end"/>
        </w:r>
      </w:sdtContent>
    </w:sdt>
  </w:p>
  <w:p w:rsidR="00B679B5" w:rsidRDefault="00B679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866BFA"/>
    <w:multiLevelType w:val="hybridMultilevel"/>
    <w:tmpl w:val="D93C7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cwNjQyMzc3N7EwNjBX0lEKTi0uzszPAykwrAUAmwYv8SwAAAA="/>
  </w:docVars>
  <w:rsids>
    <w:rsidRoot w:val="00302E92"/>
    <w:rsid w:val="000306D3"/>
    <w:rsid w:val="00056F4A"/>
    <w:rsid w:val="000E6917"/>
    <w:rsid w:val="00121728"/>
    <w:rsid w:val="00186A5A"/>
    <w:rsid w:val="001D2F96"/>
    <w:rsid w:val="001E0699"/>
    <w:rsid w:val="001F2B60"/>
    <w:rsid w:val="00224C60"/>
    <w:rsid w:val="00235E2C"/>
    <w:rsid w:val="002830AA"/>
    <w:rsid w:val="002B14C4"/>
    <w:rsid w:val="002D64C6"/>
    <w:rsid w:val="002F3ACF"/>
    <w:rsid w:val="00300832"/>
    <w:rsid w:val="00302E92"/>
    <w:rsid w:val="00325506"/>
    <w:rsid w:val="00337F81"/>
    <w:rsid w:val="003459F2"/>
    <w:rsid w:val="003A0821"/>
    <w:rsid w:val="003A16E4"/>
    <w:rsid w:val="003B025E"/>
    <w:rsid w:val="003B0CD9"/>
    <w:rsid w:val="003C7BDE"/>
    <w:rsid w:val="003E5D94"/>
    <w:rsid w:val="003F0286"/>
    <w:rsid w:val="004027D9"/>
    <w:rsid w:val="0049399D"/>
    <w:rsid w:val="0053634C"/>
    <w:rsid w:val="005714C3"/>
    <w:rsid w:val="005879D3"/>
    <w:rsid w:val="005C123A"/>
    <w:rsid w:val="00607620"/>
    <w:rsid w:val="00631AFC"/>
    <w:rsid w:val="0064287C"/>
    <w:rsid w:val="00677FBD"/>
    <w:rsid w:val="00683BB3"/>
    <w:rsid w:val="0069370B"/>
    <w:rsid w:val="006A79B4"/>
    <w:rsid w:val="006D2796"/>
    <w:rsid w:val="007E28D6"/>
    <w:rsid w:val="00891F33"/>
    <w:rsid w:val="00922434"/>
    <w:rsid w:val="00924D85"/>
    <w:rsid w:val="00973D82"/>
    <w:rsid w:val="009A764B"/>
    <w:rsid w:val="009E1868"/>
    <w:rsid w:val="00A13EA7"/>
    <w:rsid w:val="00AB2B60"/>
    <w:rsid w:val="00AB49FC"/>
    <w:rsid w:val="00B054A8"/>
    <w:rsid w:val="00B31091"/>
    <w:rsid w:val="00B4017D"/>
    <w:rsid w:val="00B679B5"/>
    <w:rsid w:val="00B857DC"/>
    <w:rsid w:val="00BC3989"/>
    <w:rsid w:val="00C255EC"/>
    <w:rsid w:val="00C346B2"/>
    <w:rsid w:val="00C87ABC"/>
    <w:rsid w:val="00CB41CC"/>
    <w:rsid w:val="00CC29C1"/>
    <w:rsid w:val="00CF0888"/>
    <w:rsid w:val="00D11855"/>
    <w:rsid w:val="00D32DAD"/>
    <w:rsid w:val="00D93177"/>
    <w:rsid w:val="00DA309B"/>
    <w:rsid w:val="00DB738A"/>
    <w:rsid w:val="00DD3926"/>
    <w:rsid w:val="00E37AB0"/>
    <w:rsid w:val="00E8401B"/>
    <w:rsid w:val="00E860D4"/>
    <w:rsid w:val="00EC498B"/>
    <w:rsid w:val="00FB69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FA7223-23E7-4FE5-8E4D-D5E7EE09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9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9B5"/>
    <w:rPr>
      <w:lang w:val="en-US"/>
    </w:rPr>
  </w:style>
  <w:style w:type="paragraph" w:styleId="Footer">
    <w:name w:val="footer"/>
    <w:basedOn w:val="Normal"/>
    <w:link w:val="FooterChar"/>
    <w:uiPriority w:val="99"/>
    <w:unhideWhenUsed/>
    <w:rsid w:val="00B679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9B5"/>
    <w:rPr>
      <w:lang w:val="en-US"/>
    </w:rPr>
  </w:style>
  <w:style w:type="paragraph" w:styleId="ListParagraph">
    <w:name w:val="List Paragraph"/>
    <w:basedOn w:val="Normal"/>
    <w:uiPriority w:val="34"/>
    <w:qFormat/>
    <w:rsid w:val="003A16E4"/>
    <w:pPr>
      <w:spacing w:after="160" w:line="259" w:lineRule="auto"/>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4089</Words>
  <Characters>23308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27343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2020-03-05T05:53:00Z</dcterms:created>
  <dcterms:modified xsi:type="dcterms:W3CDTF">2020-03-05T05:53:00Z</dcterms:modified>
</cp:coreProperties>
</file>