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4B9F" w:rsidRPr="00566DA7" w:rsidRDefault="00C44B9F" w:rsidP="0036530F">
      <w:pPr>
        <w:spacing w:after="0" w:line="480" w:lineRule="auto"/>
        <w:contextualSpacing/>
        <w:jc w:val="center"/>
        <w:rPr>
          <w:rFonts w:ascii="Times New Roman" w:hAnsi="Times New Roman" w:cs="Times New Roman"/>
          <w:sz w:val="24"/>
          <w:szCs w:val="24"/>
        </w:rPr>
      </w:pPr>
    </w:p>
    <w:p w:rsidR="00C44B9F" w:rsidRPr="00566DA7" w:rsidRDefault="00C44B9F" w:rsidP="0036530F">
      <w:pPr>
        <w:spacing w:after="0" w:line="480" w:lineRule="auto"/>
        <w:contextualSpacing/>
        <w:jc w:val="center"/>
        <w:rPr>
          <w:rFonts w:ascii="Times New Roman" w:hAnsi="Times New Roman" w:cs="Times New Roman"/>
          <w:sz w:val="24"/>
          <w:szCs w:val="24"/>
        </w:rPr>
      </w:pPr>
    </w:p>
    <w:p w:rsidR="00C44B9F" w:rsidRPr="00566DA7" w:rsidRDefault="00C44B9F" w:rsidP="0036530F">
      <w:pPr>
        <w:spacing w:after="0" w:line="480" w:lineRule="auto"/>
        <w:contextualSpacing/>
        <w:jc w:val="center"/>
        <w:rPr>
          <w:rFonts w:ascii="Times New Roman" w:hAnsi="Times New Roman" w:cs="Times New Roman"/>
          <w:sz w:val="24"/>
          <w:szCs w:val="24"/>
        </w:rPr>
      </w:pPr>
    </w:p>
    <w:p w:rsidR="00C44B9F" w:rsidRPr="00566DA7" w:rsidRDefault="00C44B9F" w:rsidP="0036530F">
      <w:pPr>
        <w:spacing w:after="0" w:line="480" w:lineRule="auto"/>
        <w:contextualSpacing/>
        <w:jc w:val="center"/>
        <w:rPr>
          <w:rFonts w:ascii="Times New Roman" w:hAnsi="Times New Roman" w:cs="Times New Roman"/>
          <w:sz w:val="24"/>
          <w:szCs w:val="24"/>
        </w:rPr>
      </w:pPr>
    </w:p>
    <w:p w:rsidR="00C44B9F" w:rsidRPr="00566DA7" w:rsidRDefault="00C44B9F" w:rsidP="0036530F">
      <w:pPr>
        <w:spacing w:after="0" w:line="480" w:lineRule="auto"/>
        <w:contextualSpacing/>
        <w:jc w:val="center"/>
        <w:rPr>
          <w:rFonts w:ascii="Times New Roman" w:hAnsi="Times New Roman" w:cs="Times New Roman"/>
          <w:sz w:val="24"/>
          <w:szCs w:val="24"/>
        </w:rPr>
      </w:pPr>
    </w:p>
    <w:p w:rsidR="00C44B9F" w:rsidRPr="00566DA7" w:rsidRDefault="00C44B9F" w:rsidP="0036530F">
      <w:pPr>
        <w:spacing w:after="0" w:line="480" w:lineRule="auto"/>
        <w:contextualSpacing/>
        <w:jc w:val="center"/>
        <w:rPr>
          <w:rFonts w:ascii="Times New Roman" w:hAnsi="Times New Roman" w:cs="Times New Roman"/>
          <w:sz w:val="24"/>
          <w:szCs w:val="24"/>
        </w:rPr>
      </w:pPr>
    </w:p>
    <w:p w:rsidR="00C44B9F" w:rsidRPr="00566DA7" w:rsidRDefault="00C44B9F" w:rsidP="0036530F">
      <w:pPr>
        <w:spacing w:after="0" w:line="480" w:lineRule="auto"/>
        <w:contextualSpacing/>
        <w:jc w:val="center"/>
        <w:rPr>
          <w:rFonts w:ascii="Times New Roman" w:hAnsi="Times New Roman" w:cs="Times New Roman"/>
          <w:sz w:val="24"/>
          <w:szCs w:val="24"/>
        </w:rPr>
      </w:pPr>
    </w:p>
    <w:p w:rsidR="00C44B9F" w:rsidRPr="00566DA7" w:rsidRDefault="00C44B9F" w:rsidP="0036530F">
      <w:pPr>
        <w:spacing w:after="0" w:line="480" w:lineRule="auto"/>
        <w:contextualSpacing/>
        <w:jc w:val="center"/>
        <w:rPr>
          <w:rFonts w:ascii="Times New Roman" w:hAnsi="Times New Roman" w:cs="Times New Roman"/>
          <w:sz w:val="24"/>
          <w:szCs w:val="24"/>
        </w:rPr>
      </w:pPr>
      <w:r w:rsidRPr="00566DA7">
        <w:rPr>
          <w:rFonts w:ascii="Times New Roman" w:hAnsi="Times New Roman" w:cs="Times New Roman"/>
          <w:sz w:val="24"/>
          <w:szCs w:val="24"/>
        </w:rPr>
        <w:t>Case Study</w:t>
      </w:r>
      <w:r w:rsidR="008B2CB5">
        <w:rPr>
          <w:rFonts w:ascii="Times New Roman" w:hAnsi="Times New Roman" w:cs="Times New Roman"/>
          <w:sz w:val="24"/>
          <w:szCs w:val="24"/>
        </w:rPr>
        <w:t xml:space="preserve"> Report</w:t>
      </w:r>
      <w:bookmarkStart w:id="0" w:name="_GoBack"/>
      <w:bookmarkEnd w:id="0"/>
    </w:p>
    <w:p w:rsidR="00C44B9F" w:rsidRPr="00566DA7" w:rsidRDefault="00C44B9F" w:rsidP="0036530F">
      <w:pPr>
        <w:spacing w:after="0" w:line="480" w:lineRule="auto"/>
        <w:contextualSpacing/>
        <w:jc w:val="center"/>
        <w:rPr>
          <w:rFonts w:ascii="Times New Roman" w:hAnsi="Times New Roman" w:cs="Times New Roman"/>
          <w:sz w:val="24"/>
          <w:szCs w:val="24"/>
        </w:rPr>
      </w:pPr>
      <w:r w:rsidRPr="00566DA7">
        <w:rPr>
          <w:rFonts w:ascii="Times New Roman" w:hAnsi="Times New Roman" w:cs="Times New Roman"/>
          <w:sz w:val="24"/>
          <w:szCs w:val="24"/>
        </w:rPr>
        <w:t>Student’s Name</w:t>
      </w:r>
    </w:p>
    <w:p w:rsidR="00C44B9F" w:rsidRPr="00566DA7" w:rsidRDefault="00C44B9F" w:rsidP="0036530F">
      <w:pPr>
        <w:spacing w:after="0" w:line="480" w:lineRule="auto"/>
        <w:contextualSpacing/>
        <w:jc w:val="center"/>
        <w:rPr>
          <w:rFonts w:ascii="Times New Roman" w:hAnsi="Times New Roman" w:cs="Times New Roman"/>
          <w:sz w:val="24"/>
          <w:szCs w:val="24"/>
        </w:rPr>
      </w:pPr>
      <w:r w:rsidRPr="00566DA7">
        <w:rPr>
          <w:rFonts w:ascii="Times New Roman" w:hAnsi="Times New Roman" w:cs="Times New Roman"/>
          <w:sz w:val="24"/>
          <w:szCs w:val="24"/>
        </w:rPr>
        <w:t>Institution</w:t>
      </w:r>
    </w:p>
    <w:p w:rsidR="00C44B9F" w:rsidRPr="00566DA7" w:rsidRDefault="00C44B9F" w:rsidP="0036530F">
      <w:pPr>
        <w:spacing w:after="0" w:line="480" w:lineRule="auto"/>
        <w:contextualSpacing/>
        <w:rPr>
          <w:rFonts w:ascii="Times New Roman" w:hAnsi="Times New Roman" w:cs="Times New Roman"/>
          <w:sz w:val="24"/>
          <w:szCs w:val="24"/>
        </w:rPr>
      </w:pPr>
      <w:r w:rsidRPr="00566DA7">
        <w:rPr>
          <w:rFonts w:ascii="Times New Roman" w:hAnsi="Times New Roman" w:cs="Times New Roman"/>
          <w:sz w:val="24"/>
          <w:szCs w:val="24"/>
        </w:rPr>
        <w:br w:type="page"/>
      </w:r>
    </w:p>
    <w:p w:rsidR="00C44B9F" w:rsidRPr="00566DA7" w:rsidRDefault="00C44B9F" w:rsidP="0036530F">
      <w:pPr>
        <w:spacing w:after="0" w:line="480" w:lineRule="auto"/>
        <w:contextualSpacing/>
        <w:jc w:val="center"/>
        <w:rPr>
          <w:rFonts w:ascii="Times New Roman" w:hAnsi="Times New Roman" w:cs="Times New Roman"/>
          <w:sz w:val="24"/>
          <w:szCs w:val="24"/>
        </w:rPr>
      </w:pPr>
      <w:r w:rsidRPr="00566DA7">
        <w:rPr>
          <w:rFonts w:ascii="Times New Roman" w:hAnsi="Times New Roman" w:cs="Times New Roman"/>
          <w:sz w:val="24"/>
          <w:szCs w:val="24"/>
        </w:rPr>
        <w:lastRenderedPageBreak/>
        <w:t>Case Study</w:t>
      </w:r>
      <w:r w:rsidR="00FB3952">
        <w:rPr>
          <w:rFonts w:ascii="Times New Roman" w:hAnsi="Times New Roman" w:cs="Times New Roman"/>
          <w:sz w:val="24"/>
          <w:szCs w:val="24"/>
        </w:rPr>
        <w:t xml:space="preserve"> Report</w:t>
      </w:r>
    </w:p>
    <w:p w:rsidR="00D4622B" w:rsidRPr="00112E39" w:rsidRDefault="00D4622B" w:rsidP="0036530F">
      <w:pPr>
        <w:spacing w:after="0" w:line="480" w:lineRule="auto"/>
        <w:contextualSpacing/>
        <w:jc w:val="center"/>
        <w:rPr>
          <w:rFonts w:ascii="Times New Roman" w:hAnsi="Times New Roman" w:cs="Times New Roman"/>
          <w:b/>
          <w:sz w:val="24"/>
          <w:szCs w:val="24"/>
        </w:rPr>
      </w:pPr>
      <w:r w:rsidRPr="00112E39">
        <w:rPr>
          <w:rFonts w:ascii="Times New Roman" w:hAnsi="Times New Roman" w:cs="Times New Roman"/>
          <w:b/>
          <w:sz w:val="24"/>
          <w:szCs w:val="24"/>
        </w:rPr>
        <w:t>Background Statement</w:t>
      </w:r>
    </w:p>
    <w:p w:rsidR="00D4622B" w:rsidRPr="00566DA7" w:rsidRDefault="0061036B" w:rsidP="0036530F">
      <w:pPr>
        <w:spacing w:after="0" w:line="480" w:lineRule="auto"/>
        <w:contextualSpacing/>
        <w:rPr>
          <w:rFonts w:ascii="Times New Roman" w:hAnsi="Times New Roman" w:cs="Times New Roman"/>
          <w:sz w:val="24"/>
          <w:szCs w:val="24"/>
        </w:rPr>
      </w:pPr>
      <w:r w:rsidRPr="00566DA7">
        <w:rPr>
          <w:rFonts w:ascii="Times New Roman" w:hAnsi="Times New Roman" w:cs="Times New Roman"/>
          <w:sz w:val="24"/>
          <w:szCs w:val="24"/>
        </w:rPr>
        <w:tab/>
      </w:r>
      <w:r w:rsidR="000514E6" w:rsidRPr="00566DA7">
        <w:rPr>
          <w:rFonts w:ascii="Times New Roman" w:hAnsi="Times New Roman" w:cs="Times New Roman"/>
          <w:sz w:val="24"/>
          <w:szCs w:val="24"/>
        </w:rPr>
        <w:t>Patient care relies in the availability of information; as a result, lack of appropri</w:t>
      </w:r>
      <w:r w:rsidR="00B943C1" w:rsidRPr="00566DA7">
        <w:rPr>
          <w:rFonts w:ascii="Times New Roman" w:hAnsi="Times New Roman" w:cs="Times New Roman"/>
          <w:sz w:val="24"/>
          <w:szCs w:val="24"/>
        </w:rPr>
        <w:t xml:space="preserve">ate data organization tools would minimize the effectiveness of provision of healthcare services. </w:t>
      </w:r>
      <w:r w:rsidR="003510A5" w:rsidRPr="00566DA7">
        <w:rPr>
          <w:rFonts w:ascii="Times New Roman" w:hAnsi="Times New Roman" w:cs="Times New Roman"/>
          <w:sz w:val="24"/>
          <w:szCs w:val="24"/>
        </w:rPr>
        <w:t xml:space="preserve">It is on that note that </w:t>
      </w:r>
      <w:r w:rsidR="00B943C1" w:rsidRPr="00566DA7">
        <w:rPr>
          <w:rFonts w:ascii="Times New Roman" w:hAnsi="Times New Roman" w:cs="Times New Roman"/>
          <w:sz w:val="24"/>
          <w:szCs w:val="24"/>
        </w:rPr>
        <w:t xml:space="preserve">Coastal Women’s Healthcare </w:t>
      </w:r>
      <w:r w:rsidR="003510A5" w:rsidRPr="00566DA7">
        <w:rPr>
          <w:rFonts w:ascii="Times New Roman" w:hAnsi="Times New Roman" w:cs="Times New Roman"/>
          <w:sz w:val="24"/>
          <w:szCs w:val="24"/>
        </w:rPr>
        <w:t xml:space="preserve">adopted the meaningful use technique to educate its practitioners and nurses on ways of updating face sheets to provide overviews of medical histories. </w:t>
      </w:r>
    </w:p>
    <w:p w:rsidR="00454363" w:rsidRPr="00112E39" w:rsidRDefault="00454363" w:rsidP="0036530F">
      <w:pPr>
        <w:spacing w:after="0" w:line="480" w:lineRule="auto"/>
        <w:contextualSpacing/>
        <w:jc w:val="center"/>
        <w:rPr>
          <w:rFonts w:ascii="Times New Roman" w:hAnsi="Times New Roman" w:cs="Times New Roman"/>
          <w:b/>
          <w:sz w:val="24"/>
          <w:szCs w:val="24"/>
        </w:rPr>
      </w:pPr>
      <w:r w:rsidRPr="00112E39">
        <w:rPr>
          <w:rFonts w:ascii="Times New Roman" w:hAnsi="Times New Roman" w:cs="Times New Roman"/>
          <w:b/>
          <w:sz w:val="24"/>
          <w:szCs w:val="24"/>
        </w:rPr>
        <w:t>Major and Secondary Issues</w:t>
      </w:r>
    </w:p>
    <w:p w:rsidR="00454363" w:rsidRPr="00566DA7" w:rsidRDefault="00CA1E83" w:rsidP="0036530F">
      <w:pPr>
        <w:spacing w:after="0" w:line="480" w:lineRule="auto"/>
        <w:contextualSpacing/>
        <w:rPr>
          <w:rFonts w:ascii="Times New Roman" w:hAnsi="Times New Roman" w:cs="Times New Roman"/>
          <w:sz w:val="24"/>
          <w:szCs w:val="24"/>
        </w:rPr>
      </w:pPr>
      <w:r w:rsidRPr="00566DA7">
        <w:rPr>
          <w:rFonts w:ascii="Times New Roman" w:hAnsi="Times New Roman" w:cs="Times New Roman"/>
          <w:sz w:val="24"/>
          <w:szCs w:val="24"/>
        </w:rPr>
        <w:tab/>
      </w:r>
      <w:r w:rsidR="00454363" w:rsidRPr="00566DA7">
        <w:rPr>
          <w:rFonts w:ascii="Times New Roman" w:hAnsi="Times New Roman" w:cs="Times New Roman"/>
          <w:sz w:val="24"/>
          <w:szCs w:val="24"/>
        </w:rPr>
        <w:t xml:space="preserve">The major problem that faced Coastal Women’s Healthcare is the lack of proper flow of information especially during transition of care provision. </w:t>
      </w:r>
      <w:r w:rsidR="003D73D5" w:rsidRPr="00566DA7">
        <w:rPr>
          <w:rFonts w:ascii="Times New Roman" w:hAnsi="Times New Roman" w:cs="Times New Roman"/>
          <w:sz w:val="24"/>
          <w:szCs w:val="24"/>
        </w:rPr>
        <w:t>A secondary issue faced is the failed digitali</w:t>
      </w:r>
      <w:r w:rsidR="00C810F7" w:rsidRPr="00566DA7">
        <w:rPr>
          <w:rFonts w:ascii="Times New Roman" w:hAnsi="Times New Roman" w:cs="Times New Roman"/>
          <w:sz w:val="24"/>
          <w:szCs w:val="24"/>
        </w:rPr>
        <w:t>zation amongst some stakeholders including patients who do not have online portals</w:t>
      </w:r>
      <w:r w:rsidR="00CC54D7">
        <w:rPr>
          <w:rFonts w:ascii="Times New Roman" w:hAnsi="Times New Roman" w:cs="Times New Roman"/>
          <w:sz w:val="24"/>
          <w:szCs w:val="24"/>
        </w:rPr>
        <w:t xml:space="preserve"> (HealthIT.gov, 2017)</w:t>
      </w:r>
      <w:r w:rsidR="00C810F7" w:rsidRPr="00566DA7">
        <w:rPr>
          <w:rFonts w:ascii="Times New Roman" w:hAnsi="Times New Roman" w:cs="Times New Roman"/>
          <w:sz w:val="24"/>
          <w:szCs w:val="24"/>
        </w:rPr>
        <w:t xml:space="preserve">. The difference between the two problems is that the primary issue affects the entire center and limits the provision of health care service. On the other hand, the secondary issue has no major restrictions on provision of care to patients since </w:t>
      </w:r>
      <w:r w:rsidR="004171BA" w:rsidRPr="00566DA7">
        <w:rPr>
          <w:rFonts w:ascii="Times New Roman" w:hAnsi="Times New Roman" w:cs="Times New Roman"/>
          <w:sz w:val="24"/>
          <w:szCs w:val="24"/>
        </w:rPr>
        <w:t xml:space="preserve">there are </w:t>
      </w:r>
      <w:r w:rsidR="00C810F7" w:rsidRPr="00566DA7">
        <w:rPr>
          <w:rFonts w:ascii="Times New Roman" w:hAnsi="Times New Roman" w:cs="Times New Roman"/>
          <w:sz w:val="24"/>
          <w:szCs w:val="24"/>
        </w:rPr>
        <w:t>bac</w:t>
      </w:r>
      <w:r w:rsidR="004171BA" w:rsidRPr="00566DA7">
        <w:rPr>
          <w:rFonts w:ascii="Times New Roman" w:hAnsi="Times New Roman" w:cs="Times New Roman"/>
          <w:sz w:val="24"/>
          <w:szCs w:val="24"/>
        </w:rPr>
        <w:t>k up measures such as</w:t>
      </w:r>
      <w:r w:rsidR="00C810F7" w:rsidRPr="00566DA7">
        <w:rPr>
          <w:rFonts w:ascii="Times New Roman" w:hAnsi="Times New Roman" w:cs="Times New Roman"/>
          <w:sz w:val="24"/>
          <w:szCs w:val="24"/>
        </w:rPr>
        <w:t xml:space="preserve"> CDs and flash drives </w:t>
      </w:r>
      <w:r w:rsidR="004171BA" w:rsidRPr="00566DA7">
        <w:rPr>
          <w:rFonts w:ascii="Times New Roman" w:hAnsi="Times New Roman" w:cs="Times New Roman"/>
          <w:sz w:val="24"/>
          <w:szCs w:val="24"/>
        </w:rPr>
        <w:t xml:space="preserve">to store care summaries. </w:t>
      </w:r>
    </w:p>
    <w:p w:rsidR="005B20A6" w:rsidRPr="00112E39" w:rsidRDefault="005B20A6" w:rsidP="0036530F">
      <w:pPr>
        <w:spacing w:after="0" w:line="480" w:lineRule="auto"/>
        <w:contextualSpacing/>
        <w:jc w:val="center"/>
        <w:rPr>
          <w:rFonts w:ascii="Times New Roman" w:hAnsi="Times New Roman" w:cs="Times New Roman"/>
          <w:b/>
          <w:sz w:val="24"/>
          <w:szCs w:val="24"/>
        </w:rPr>
      </w:pPr>
      <w:r w:rsidRPr="00112E39">
        <w:rPr>
          <w:rFonts w:ascii="Times New Roman" w:hAnsi="Times New Roman" w:cs="Times New Roman"/>
          <w:b/>
          <w:sz w:val="24"/>
          <w:szCs w:val="24"/>
        </w:rPr>
        <w:t>Role: Outside Consultant</w:t>
      </w:r>
    </w:p>
    <w:p w:rsidR="005B20A6" w:rsidRPr="00566DA7" w:rsidRDefault="00CA1E83" w:rsidP="0036530F">
      <w:pPr>
        <w:spacing w:after="0" w:line="480" w:lineRule="auto"/>
        <w:contextualSpacing/>
        <w:rPr>
          <w:rFonts w:ascii="Times New Roman" w:hAnsi="Times New Roman" w:cs="Times New Roman"/>
          <w:sz w:val="24"/>
          <w:szCs w:val="24"/>
        </w:rPr>
      </w:pPr>
      <w:r w:rsidRPr="00566DA7">
        <w:rPr>
          <w:rFonts w:ascii="Times New Roman" w:hAnsi="Times New Roman" w:cs="Times New Roman"/>
          <w:sz w:val="24"/>
          <w:szCs w:val="24"/>
        </w:rPr>
        <w:tab/>
      </w:r>
      <w:r w:rsidR="005B20A6" w:rsidRPr="00566DA7">
        <w:rPr>
          <w:rFonts w:ascii="Times New Roman" w:hAnsi="Times New Roman" w:cs="Times New Roman"/>
          <w:sz w:val="24"/>
          <w:szCs w:val="24"/>
        </w:rPr>
        <w:t xml:space="preserve">The problem of inadequate health care coordination will be adequately solved through the use of electronic health record, a type of a health information exchange system. The role of an outside consultant is free of biasness and offers solutions to problems objectively. </w:t>
      </w:r>
      <w:r w:rsidR="00206CDE" w:rsidRPr="00566DA7">
        <w:rPr>
          <w:rFonts w:ascii="Times New Roman" w:hAnsi="Times New Roman" w:cs="Times New Roman"/>
          <w:sz w:val="24"/>
          <w:szCs w:val="24"/>
        </w:rPr>
        <w:t xml:space="preserve"> </w:t>
      </w:r>
    </w:p>
    <w:p w:rsidR="00206CDE" w:rsidRPr="00112E39" w:rsidRDefault="00206CDE" w:rsidP="0036530F">
      <w:pPr>
        <w:spacing w:after="0" w:line="480" w:lineRule="auto"/>
        <w:contextualSpacing/>
        <w:jc w:val="center"/>
        <w:rPr>
          <w:rFonts w:ascii="Times New Roman" w:hAnsi="Times New Roman" w:cs="Times New Roman"/>
          <w:b/>
          <w:sz w:val="24"/>
          <w:szCs w:val="24"/>
        </w:rPr>
      </w:pPr>
      <w:r w:rsidRPr="00112E39">
        <w:rPr>
          <w:rFonts w:ascii="Times New Roman" w:hAnsi="Times New Roman" w:cs="Times New Roman"/>
          <w:b/>
          <w:sz w:val="24"/>
          <w:szCs w:val="24"/>
        </w:rPr>
        <w:t>Organizational Strength and Weaknesses</w:t>
      </w:r>
    </w:p>
    <w:p w:rsidR="00E97ECC" w:rsidRPr="00566DA7" w:rsidRDefault="00CA1E83" w:rsidP="0036530F">
      <w:pPr>
        <w:spacing w:after="0" w:line="480" w:lineRule="auto"/>
        <w:contextualSpacing/>
        <w:rPr>
          <w:rFonts w:ascii="Times New Roman" w:hAnsi="Times New Roman" w:cs="Times New Roman"/>
          <w:sz w:val="24"/>
          <w:szCs w:val="24"/>
        </w:rPr>
      </w:pPr>
      <w:r w:rsidRPr="00566DA7">
        <w:rPr>
          <w:rFonts w:ascii="Times New Roman" w:hAnsi="Times New Roman" w:cs="Times New Roman"/>
          <w:sz w:val="24"/>
          <w:szCs w:val="24"/>
        </w:rPr>
        <w:tab/>
      </w:r>
      <w:r w:rsidR="00454363" w:rsidRPr="00566DA7">
        <w:rPr>
          <w:rFonts w:ascii="Times New Roman" w:hAnsi="Times New Roman" w:cs="Times New Roman"/>
          <w:sz w:val="24"/>
          <w:szCs w:val="24"/>
        </w:rPr>
        <w:t>T</w:t>
      </w:r>
      <w:r w:rsidR="003510A5" w:rsidRPr="00566DA7">
        <w:rPr>
          <w:rFonts w:ascii="Times New Roman" w:hAnsi="Times New Roman" w:cs="Times New Roman"/>
          <w:sz w:val="24"/>
          <w:szCs w:val="24"/>
        </w:rPr>
        <w:t xml:space="preserve">he </w:t>
      </w:r>
      <w:r w:rsidR="00206CDE" w:rsidRPr="00566DA7">
        <w:rPr>
          <w:rFonts w:ascii="Times New Roman" w:hAnsi="Times New Roman" w:cs="Times New Roman"/>
          <w:sz w:val="24"/>
          <w:szCs w:val="24"/>
        </w:rPr>
        <w:t>major organizational strength is in the training offered to the center’s</w:t>
      </w:r>
      <w:r w:rsidR="003510A5" w:rsidRPr="00566DA7">
        <w:rPr>
          <w:rFonts w:ascii="Times New Roman" w:hAnsi="Times New Roman" w:cs="Times New Roman"/>
          <w:sz w:val="24"/>
          <w:szCs w:val="24"/>
        </w:rPr>
        <w:t xml:space="preserve"> personnel on making detailed entries such as timing, quality, complications, and duration.</w:t>
      </w:r>
      <w:r w:rsidR="0060683D" w:rsidRPr="00566DA7">
        <w:rPr>
          <w:rFonts w:ascii="Times New Roman" w:hAnsi="Times New Roman" w:cs="Times New Roman"/>
          <w:sz w:val="24"/>
          <w:szCs w:val="24"/>
        </w:rPr>
        <w:t xml:space="preserve"> </w:t>
      </w:r>
      <w:r w:rsidR="00206CDE" w:rsidRPr="00566DA7">
        <w:rPr>
          <w:rFonts w:ascii="Times New Roman" w:hAnsi="Times New Roman" w:cs="Times New Roman"/>
          <w:sz w:val="24"/>
          <w:szCs w:val="24"/>
        </w:rPr>
        <w:t>As a result, t</w:t>
      </w:r>
      <w:r w:rsidR="0060683D" w:rsidRPr="00566DA7">
        <w:rPr>
          <w:rFonts w:ascii="Times New Roman" w:hAnsi="Times New Roman" w:cs="Times New Roman"/>
          <w:sz w:val="24"/>
          <w:szCs w:val="24"/>
        </w:rPr>
        <w:t>he use of EHR solve</w:t>
      </w:r>
      <w:r w:rsidR="00206CDE" w:rsidRPr="00566DA7">
        <w:rPr>
          <w:rFonts w:ascii="Times New Roman" w:hAnsi="Times New Roman" w:cs="Times New Roman"/>
          <w:sz w:val="24"/>
          <w:szCs w:val="24"/>
        </w:rPr>
        <w:t>d</w:t>
      </w:r>
      <w:r w:rsidR="0060683D" w:rsidRPr="00566DA7">
        <w:rPr>
          <w:rFonts w:ascii="Times New Roman" w:hAnsi="Times New Roman" w:cs="Times New Roman"/>
          <w:sz w:val="24"/>
          <w:szCs w:val="24"/>
        </w:rPr>
        <w:t xml:space="preserve"> the issue of lack of information</w:t>
      </w:r>
      <w:r w:rsidR="00254195" w:rsidRPr="00566DA7">
        <w:rPr>
          <w:rFonts w:ascii="Times New Roman" w:hAnsi="Times New Roman" w:cs="Times New Roman"/>
          <w:sz w:val="24"/>
          <w:szCs w:val="24"/>
        </w:rPr>
        <w:t xml:space="preserve"> and coordination problems.</w:t>
      </w:r>
      <w:r w:rsidR="00404F46" w:rsidRPr="00566DA7">
        <w:rPr>
          <w:rFonts w:ascii="Times New Roman" w:hAnsi="Times New Roman" w:cs="Times New Roman"/>
          <w:sz w:val="24"/>
          <w:szCs w:val="24"/>
        </w:rPr>
        <w:t xml:space="preserve"> Additionally, the use of a bidirectional laboratory interf</w:t>
      </w:r>
      <w:r w:rsidR="000A060F" w:rsidRPr="00566DA7">
        <w:rPr>
          <w:rFonts w:ascii="Times New Roman" w:hAnsi="Times New Roman" w:cs="Times New Roman"/>
          <w:sz w:val="24"/>
          <w:szCs w:val="24"/>
        </w:rPr>
        <w:t xml:space="preserve">ace eliminated personnel interference; as a result, increase safety and privacy of patient information. </w:t>
      </w:r>
    </w:p>
    <w:p w:rsidR="000514E6" w:rsidRPr="00112E39" w:rsidRDefault="00E97ECC" w:rsidP="0036530F">
      <w:pPr>
        <w:spacing w:after="0" w:line="480" w:lineRule="auto"/>
        <w:contextualSpacing/>
        <w:jc w:val="center"/>
        <w:rPr>
          <w:rFonts w:ascii="Times New Roman" w:hAnsi="Times New Roman" w:cs="Times New Roman"/>
          <w:b/>
          <w:sz w:val="24"/>
          <w:szCs w:val="24"/>
        </w:rPr>
      </w:pPr>
      <w:r w:rsidRPr="00112E39">
        <w:rPr>
          <w:rFonts w:ascii="Times New Roman" w:hAnsi="Times New Roman" w:cs="Times New Roman"/>
          <w:b/>
          <w:sz w:val="24"/>
          <w:szCs w:val="24"/>
        </w:rPr>
        <w:t>Recommendation and Evaluation</w:t>
      </w:r>
    </w:p>
    <w:p w:rsidR="00566DA7" w:rsidRPr="00566DA7" w:rsidRDefault="00CA1E83" w:rsidP="0036530F">
      <w:pPr>
        <w:spacing w:after="0" w:line="480" w:lineRule="auto"/>
        <w:contextualSpacing/>
        <w:rPr>
          <w:rFonts w:ascii="Times New Roman" w:hAnsi="Times New Roman" w:cs="Times New Roman"/>
          <w:sz w:val="24"/>
          <w:szCs w:val="24"/>
        </w:rPr>
      </w:pPr>
      <w:r w:rsidRPr="00566DA7">
        <w:rPr>
          <w:rFonts w:ascii="Times New Roman" w:hAnsi="Times New Roman" w:cs="Times New Roman"/>
          <w:sz w:val="24"/>
          <w:szCs w:val="24"/>
        </w:rPr>
        <w:tab/>
      </w:r>
      <w:r w:rsidR="00232D9A" w:rsidRPr="00566DA7">
        <w:rPr>
          <w:rFonts w:ascii="Times New Roman" w:hAnsi="Times New Roman" w:cs="Times New Roman"/>
          <w:sz w:val="24"/>
          <w:szCs w:val="24"/>
        </w:rPr>
        <w:t>Further recommendations include the adoption of a virtual electronic patient record since it would ease the work flow on the part of the practitioners. An additional measure that would further streamline information communication is the use of a multi-agent system for integration of data. These systems will be put in place by health information technology experts and the healthcare</w:t>
      </w:r>
      <w:r w:rsidR="000C1078" w:rsidRPr="00566DA7">
        <w:rPr>
          <w:rFonts w:ascii="Times New Roman" w:hAnsi="Times New Roman" w:cs="Times New Roman"/>
          <w:sz w:val="24"/>
          <w:szCs w:val="24"/>
        </w:rPr>
        <w:t xml:space="preserve"> personnel trained on their use. Communication in all locations and assured release of reliable information are the main measurable goals the system’s implementation.</w:t>
      </w:r>
    </w:p>
    <w:p w:rsidR="00566DA7" w:rsidRPr="00566DA7" w:rsidRDefault="00566DA7" w:rsidP="00566DA7">
      <w:pPr>
        <w:spacing w:line="480" w:lineRule="auto"/>
        <w:rPr>
          <w:rFonts w:ascii="Times New Roman" w:hAnsi="Times New Roman" w:cs="Times New Roman"/>
          <w:sz w:val="24"/>
          <w:szCs w:val="24"/>
        </w:rPr>
      </w:pPr>
      <w:r w:rsidRPr="00566DA7">
        <w:rPr>
          <w:rFonts w:ascii="Times New Roman" w:hAnsi="Times New Roman" w:cs="Times New Roman"/>
          <w:sz w:val="24"/>
          <w:szCs w:val="24"/>
        </w:rPr>
        <w:br w:type="page"/>
      </w:r>
    </w:p>
    <w:p w:rsidR="00D909D3" w:rsidRPr="00566DA7" w:rsidRDefault="00566DA7" w:rsidP="00566DA7">
      <w:pPr>
        <w:spacing w:line="480" w:lineRule="auto"/>
        <w:jc w:val="center"/>
        <w:rPr>
          <w:rFonts w:ascii="Times New Roman" w:hAnsi="Times New Roman" w:cs="Times New Roman"/>
          <w:sz w:val="24"/>
          <w:szCs w:val="24"/>
        </w:rPr>
      </w:pPr>
      <w:r w:rsidRPr="00566DA7">
        <w:rPr>
          <w:rFonts w:ascii="Times New Roman" w:hAnsi="Times New Roman" w:cs="Times New Roman"/>
          <w:sz w:val="24"/>
          <w:szCs w:val="24"/>
        </w:rPr>
        <w:t>Reference</w:t>
      </w:r>
    </w:p>
    <w:p w:rsidR="00566DA7" w:rsidRPr="00566DA7" w:rsidRDefault="00566DA7" w:rsidP="00566DA7">
      <w:pPr>
        <w:spacing w:line="480" w:lineRule="auto"/>
        <w:rPr>
          <w:rFonts w:ascii="Times New Roman" w:hAnsi="Times New Roman" w:cs="Times New Roman"/>
          <w:sz w:val="24"/>
          <w:szCs w:val="24"/>
        </w:rPr>
      </w:pPr>
      <w:r w:rsidRPr="00566DA7">
        <w:rPr>
          <w:rFonts w:ascii="Times New Roman" w:hAnsi="Times New Roman" w:cs="Times New Roman"/>
          <w:sz w:val="24"/>
          <w:szCs w:val="24"/>
        </w:rPr>
        <w:t xml:space="preserve">HealthIT.gov. (2017). Care Coordination Improved through Health Information Exchange. </w:t>
      </w:r>
      <w:r>
        <w:rPr>
          <w:rFonts w:ascii="Times New Roman" w:hAnsi="Times New Roman" w:cs="Times New Roman"/>
          <w:sz w:val="24"/>
          <w:szCs w:val="24"/>
        </w:rPr>
        <w:tab/>
      </w:r>
      <w:r w:rsidRPr="00566DA7">
        <w:rPr>
          <w:rFonts w:ascii="Times New Roman" w:hAnsi="Times New Roman" w:cs="Times New Roman"/>
          <w:sz w:val="24"/>
          <w:szCs w:val="24"/>
        </w:rPr>
        <w:t xml:space="preserve">Retrieved from </w:t>
      </w:r>
      <w:hyperlink r:id="rId7" w:history="1">
        <w:r w:rsidR="00480669" w:rsidRPr="000E1EAB">
          <w:rPr>
            <w:rStyle w:val="Hyperlink"/>
            <w:rFonts w:ascii="Times New Roman" w:hAnsi="Times New Roman" w:cs="Times New Roman"/>
            <w:sz w:val="24"/>
            <w:szCs w:val="24"/>
          </w:rPr>
          <w:t>https://www.healthit.gov/case-study/care-coordination-improved-</w:t>
        </w:r>
        <w:r w:rsidR="00480669" w:rsidRPr="00D706C8">
          <w:rPr>
            <w:rStyle w:val="Hyperlink"/>
            <w:rFonts w:ascii="Times New Roman" w:hAnsi="Times New Roman" w:cs="Times New Roman"/>
            <w:sz w:val="24"/>
            <w:szCs w:val="24"/>
            <w:u w:val="none"/>
          </w:rPr>
          <w:tab/>
        </w:r>
        <w:r w:rsidR="00480669" w:rsidRPr="000E1EAB">
          <w:rPr>
            <w:rStyle w:val="Hyperlink"/>
            <w:rFonts w:ascii="Times New Roman" w:hAnsi="Times New Roman" w:cs="Times New Roman"/>
            <w:sz w:val="24"/>
            <w:szCs w:val="24"/>
          </w:rPr>
          <w:t>through-health-information-exchange</w:t>
        </w:r>
      </w:hyperlink>
    </w:p>
    <w:p w:rsidR="00566DA7" w:rsidRPr="00566DA7" w:rsidRDefault="00566DA7" w:rsidP="00566DA7">
      <w:pPr>
        <w:spacing w:line="480" w:lineRule="auto"/>
        <w:rPr>
          <w:rFonts w:ascii="Times New Roman" w:hAnsi="Times New Roman" w:cs="Times New Roman"/>
          <w:sz w:val="24"/>
          <w:szCs w:val="24"/>
        </w:rPr>
      </w:pPr>
    </w:p>
    <w:sectPr w:rsidR="00566DA7" w:rsidRPr="00566DA7" w:rsidSect="00C44B9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41CA" w:rsidRDefault="009141CA" w:rsidP="00C44B9F">
      <w:pPr>
        <w:spacing w:after="0" w:line="240" w:lineRule="auto"/>
      </w:pPr>
      <w:r>
        <w:separator/>
      </w:r>
    </w:p>
  </w:endnote>
  <w:endnote w:type="continuationSeparator" w:id="0">
    <w:p w:rsidR="009141CA" w:rsidRDefault="009141CA" w:rsidP="00C44B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41CA" w:rsidRDefault="009141CA" w:rsidP="00C44B9F">
      <w:pPr>
        <w:spacing w:after="0" w:line="240" w:lineRule="auto"/>
      </w:pPr>
      <w:r>
        <w:separator/>
      </w:r>
    </w:p>
  </w:footnote>
  <w:footnote w:type="continuationSeparator" w:id="0">
    <w:p w:rsidR="009141CA" w:rsidRDefault="009141CA" w:rsidP="00C44B9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4B9F" w:rsidRPr="00C44B9F" w:rsidRDefault="00C44B9F" w:rsidP="00C44B9F">
    <w:pPr>
      <w:pStyle w:val="Header"/>
      <w:jc w:val="right"/>
      <w:rPr>
        <w:rFonts w:ascii="Times New Roman" w:hAnsi="Times New Roman" w:cs="Times New Roman"/>
        <w:sz w:val="24"/>
        <w:szCs w:val="24"/>
      </w:rPr>
    </w:pPr>
    <w:r w:rsidRPr="00C44B9F">
      <w:rPr>
        <w:rFonts w:ascii="Times New Roman" w:hAnsi="Times New Roman" w:cs="Times New Roman"/>
        <w:sz w:val="24"/>
        <w:szCs w:val="24"/>
      </w:rPr>
      <w:t>CASE STUDY</w:t>
    </w:r>
    <w:r w:rsidR="00FB3952">
      <w:rPr>
        <w:rFonts w:ascii="Times New Roman" w:hAnsi="Times New Roman" w:cs="Times New Roman"/>
        <w:sz w:val="24"/>
        <w:szCs w:val="24"/>
      </w:rPr>
      <w:t xml:space="preserve"> REPORT</w:t>
    </w:r>
    <w:r w:rsidRPr="00C44B9F">
      <w:rPr>
        <w:rFonts w:ascii="Times New Roman" w:hAnsi="Times New Roman" w:cs="Times New Roman"/>
        <w:sz w:val="24"/>
        <w:szCs w:val="24"/>
      </w:rPr>
      <w:tab/>
    </w:r>
    <w:r w:rsidRPr="00C44B9F">
      <w:rPr>
        <w:rFonts w:ascii="Times New Roman" w:hAnsi="Times New Roman" w:cs="Times New Roman"/>
        <w:sz w:val="24"/>
        <w:szCs w:val="24"/>
      </w:rPr>
      <w:tab/>
    </w:r>
    <w:sdt>
      <w:sdtPr>
        <w:rPr>
          <w:rFonts w:ascii="Times New Roman" w:hAnsi="Times New Roman" w:cs="Times New Roman"/>
          <w:sz w:val="24"/>
          <w:szCs w:val="24"/>
        </w:rPr>
        <w:id w:val="245772671"/>
        <w:docPartObj>
          <w:docPartGallery w:val="Page Numbers (Top of Page)"/>
          <w:docPartUnique/>
        </w:docPartObj>
      </w:sdtPr>
      <w:sdtEndPr>
        <w:rPr>
          <w:noProof/>
        </w:rPr>
      </w:sdtEndPr>
      <w:sdtContent>
        <w:r w:rsidRPr="00C44B9F">
          <w:rPr>
            <w:rFonts w:ascii="Times New Roman" w:hAnsi="Times New Roman" w:cs="Times New Roman"/>
            <w:sz w:val="24"/>
            <w:szCs w:val="24"/>
          </w:rPr>
          <w:fldChar w:fldCharType="begin"/>
        </w:r>
        <w:r w:rsidRPr="00C44B9F">
          <w:rPr>
            <w:rFonts w:ascii="Times New Roman" w:hAnsi="Times New Roman" w:cs="Times New Roman"/>
            <w:sz w:val="24"/>
            <w:szCs w:val="24"/>
          </w:rPr>
          <w:instrText xml:space="preserve"> PAGE   \* MERGEFORMAT </w:instrText>
        </w:r>
        <w:r w:rsidRPr="00C44B9F">
          <w:rPr>
            <w:rFonts w:ascii="Times New Roman" w:hAnsi="Times New Roman" w:cs="Times New Roman"/>
            <w:sz w:val="24"/>
            <w:szCs w:val="24"/>
          </w:rPr>
          <w:fldChar w:fldCharType="separate"/>
        </w:r>
        <w:r w:rsidR="0036530F">
          <w:rPr>
            <w:rFonts w:ascii="Times New Roman" w:hAnsi="Times New Roman" w:cs="Times New Roman"/>
            <w:noProof/>
            <w:sz w:val="24"/>
            <w:szCs w:val="24"/>
          </w:rPr>
          <w:t>2</w:t>
        </w:r>
        <w:r w:rsidRPr="00C44B9F">
          <w:rPr>
            <w:rFonts w:ascii="Times New Roman" w:hAnsi="Times New Roman" w:cs="Times New Roman"/>
            <w:noProof/>
            <w:sz w:val="24"/>
            <w:szCs w:val="24"/>
          </w:rPr>
          <w:fldChar w:fldCharType="end"/>
        </w:r>
      </w:sdtContent>
    </w:sdt>
  </w:p>
  <w:p w:rsidR="00C44B9F" w:rsidRPr="00C44B9F" w:rsidRDefault="00C44B9F" w:rsidP="00C44B9F">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4B9F" w:rsidRPr="00C44B9F" w:rsidRDefault="00C44B9F" w:rsidP="00C44B9F">
    <w:pPr>
      <w:pStyle w:val="Header"/>
      <w:jc w:val="right"/>
      <w:rPr>
        <w:rFonts w:ascii="Times New Roman" w:hAnsi="Times New Roman" w:cs="Times New Roman"/>
        <w:sz w:val="24"/>
        <w:szCs w:val="24"/>
      </w:rPr>
    </w:pPr>
    <w:r w:rsidRPr="00C44B9F">
      <w:rPr>
        <w:rFonts w:ascii="Times New Roman" w:hAnsi="Times New Roman" w:cs="Times New Roman"/>
        <w:sz w:val="24"/>
        <w:szCs w:val="24"/>
      </w:rPr>
      <w:t>Running head: CASE STUDY</w:t>
    </w:r>
    <w:r w:rsidR="00FB3952">
      <w:rPr>
        <w:rFonts w:ascii="Times New Roman" w:hAnsi="Times New Roman" w:cs="Times New Roman"/>
        <w:sz w:val="24"/>
        <w:szCs w:val="24"/>
      </w:rPr>
      <w:t xml:space="preserve"> REPORT</w:t>
    </w:r>
    <w:r w:rsidR="00FB3952">
      <w:rPr>
        <w:rFonts w:ascii="Times New Roman" w:hAnsi="Times New Roman" w:cs="Times New Roman"/>
        <w:sz w:val="24"/>
        <w:szCs w:val="24"/>
      </w:rPr>
      <w:tab/>
    </w:r>
    <w:r w:rsidRPr="00C44B9F">
      <w:rPr>
        <w:rFonts w:ascii="Times New Roman" w:hAnsi="Times New Roman" w:cs="Times New Roman"/>
        <w:sz w:val="24"/>
        <w:szCs w:val="24"/>
      </w:rPr>
      <w:tab/>
    </w:r>
    <w:sdt>
      <w:sdtPr>
        <w:rPr>
          <w:rFonts w:ascii="Times New Roman" w:hAnsi="Times New Roman" w:cs="Times New Roman"/>
          <w:sz w:val="24"/>
          <w:szCs w:val="24"/>
        </w:rPr>
        <w:id w:val="1200353208"/>
        <w:docPartObj>
          <w:docPartGallery w:val="Page Numbers (Top of Page)"/>
          <w:docPartUnique/>
        </w:docPartObj>
      </w:sdtPr>
      <w:sdtEndPr>
        <w:rPr>
          <w:noProof/>
        </w:rPr>
      </w:sdtEndPr>
      <w:sdtContent>
        <w:r w:rsidRPr="00C44B9F">
          <w:rPr>
            <w:rFonts w:ascii="Times New Roman" w:hAnsi="Times New Roman" w:cs="Times New Roman"/>
            <w:sz w:val="24"/>
            <w:szCs w:val="24"/>
          </w:rPr>
          <w:fldChar w:fldCharType="begin"/>
        </w:r>
        <w:r w:rsidRPr="00C44B9F">
          <w:rPr>
            <w:rFonts w:ascii="Times New Roman" w:hAnsi="Times New Roman" w:cs="Times New Roman"/>
            <w:sz w:val="24"/>
            <w:szCs w:val="24"/>
          </w:rPr>
          <w:instrText xml:space="preserve"> PAGE   \* MERGEFORMAT </w:instrText>
        </w:r>
        <w:r w:rsidRPr="00C44B9F">
          <w:rPr>
            <w:rFonts w:ascii="Times New Roman" w:hAnsi="Times New Roman" w:cs="Times New Roman"/>
            <w:sz w:val="24"/>
            <w:szCs w:val="24"/>
          </w:rPr>
          <w:fldChar w:fldCharType="separate"/>
        </w:r>
        <w:r w:rsidR="009141CA">
          <w:rPr>
            <w:rFonts w:ascii="Times New Roman" w:hAnsi="Times New Roman" w:cs="Times New Roman"/>
            <w:noProof/>
            <w:sz w:val="24"/>
            <w:szCs w:val="24"/>
          </w:rPr>
          <w:t>1</w:t>
        </w:r>
        <w:r w:rsidRPr="00C44B9F">
          <w:rPr>
            <w:rFonts w:ascii="Times New Roman" w:hAnsi="Times New Roman" w:cs="Times New Roman"/>
            <w:noProof/>
            <w:sz w:val="24"/>
            <w:szCs w:val="24"/>
          </w:rPr>
          <w:fldChar w:fldCharType="end"/>
        </w:r>
      </w:sdtContent>
    </w:sdt>
  </w:p>
  <w:p w:rsidR="00C44B9F" w:rsidRDefault="00C44B9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6587"/>
    <w:rsid w:val="000514E6"/>
    <w:rsid w:val="000A060F"/>
    <w:rsid w:val="000C1078"/>
    <w:rsid w:val="00112E39"/>
    <w:rsid w:val="00157B4A"/>
    <w:rsid w:val="00206CDE"/>
    <w:rsid w:val="00232D9A"/>
    <w:rsid w:val="00254195"/>
    <w:rsid w:val="003510A5"/>
    <w:rsid w:val="0036530F"/>
    <w:rsid w:val="003D73D5"/>
    <w:rsid w:val="00404F46"/>
    <w:rsid w:val="004171BA"/>
    <w:rsid w:val="00454363"/>
    <w:rsid w:val="00480669"/>
    <w:rsid w:val="00566DA7"/>
    <w:rsid w:val="005B20A6"/>
    <w:rsid w:val="0060683D"/>
    <w:rsid w:val="0061036B"/>
    <w:rsid w:val="00630467"/>
    <w:rsid w:val="0074632F"/>
    <w:rsid w:val="008039EB"/>
    <w:rsid w:val="00816587"/>
    <w:rsid w:val="008B2CB5"/>
    <w:rsid w:val="009141CA"/>
    <w:rsid w:val="00A734E3"/>
    <w:rsid w:val="00B943C1"/>
    <w:rsid w:val="00BB4A50"/>
    <w:rsid w:val="00C44B9F"/>
    <w:rsid w:val="00C810F7"/>
    <w:rsid w:val="00CA0D44"/>
    <w:rsid w:val="00CA1E83"/>
    <w:rsid w:val="00CC54D7"/>
    <w:rsid w:val="00D4622B"/>
    <w:rsid w:val="00D706C8"/>
    <w:rsid w:val="00D909D3"/>
    <w:rsid w:val="00E97ECC"/>
    <w:rsid w:val="00FB39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4B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4B9F"/>
  </w:style>
  <w:style w:type="paragraph" w:styleId="Footer">
    <w:name w:val="footer"/>
    <w:basedOn w:val="Normal"/>
    <w:link w:val="FooterChar"/>
    <w:uiPriority w:val="99"/>
    <w:unhideWhenUsed/>
    <w:rsid w:val="00C44B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4B9F"/>
  </w:style>
  <w:style w:type="character" w:styleId="Hyperlink">
    <w:name w:val="Hyperlink"/>
    <w:basedOn w:val="DefaultParagraphFont"/>
    <w:uiPriority w:val="99"/>
    <w:unhideWhenUsed/>
    <w:rsid w:val="00566DA7"/>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4B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4B9F"/>
  </w:style>
  <w:style w:type="paragraph" w:styleId="Footer">
    <w:name w:val="footer"/>
    <w:basedOn w:val="Normal"/>
    <w:link w:val="FooterChar"/>
    <w:uiPriority w:val="99"/>
    <w:unhideWhenUsed/>
    <w:rsid w:val="00C44B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4B9F"/>
  </w:style>
  <w:style w:type="character" w:styleId="Hyperlink">
    <w:name w:val="Hyperlink"/>
    <w:basedOn w:val="DefaultParagraphFont"/>
    <w:uiPriority w:val="99"/>
    <w:unhideWhenUsed/>
    <w:rsid w:val="00566DA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healthit.gov/case-study/care-coordination-improved-%09through-health-information-exchange"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419</Words>
  <Characters>2393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2019-08-23T01:55:00Z</dcterms:created>
  <dcterms:modified xsi:type="dcterms:W3CDTF">2019-08-23T01:55:00Z</dcterms:modified>
</cp:coreProperties>
</file>