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64E669" w14:textId="77777777" w:rsidR="00C90C16" w:rsidRDefault="00C90C16" w:rsidP="00822DCD">
      <w:pPr>
        <w:spacing w:after="240" w:line="480" w:lineRule="auto"/>
        <w:jc w:val="center"/>
        <w:rPr>
          <w:rFonts w:ascii="Times New Roman" w:eastAsia="Gungsuh" w:hAnsi="Times New Roman" w:cs="Times New Roman"/>
          <w:sz w:val="24"/>
          <w:szCs w:val="24"/>
        </w:rPr>
      </w:pPr>
    </w:p>
    <w:p w14:paraId="5EE836A4" w14:textId="77777777" w:rsidR="00C90C16" w:rsidRDefault="00C90C16" w:rsidP="00822DCD">
      <w:pPr>
        <w:spacing w:after="240" w:line="480" w:lineRule="auto"/>
        <w:jc w:val="center"/>
        <w:rPr>
          <w:rFonts w:ascii="Times New Roman" w:eastAsia="Gungsuh" w:hAnsi="Times New Roman" w:cs="Times New Roman"/>
          <w:sz w:val="24"/>
          <w:szCs w:val="24"/>
        </w:rPr>
      </w:pPr>
    </w:p>
    <w:p w14:paraId="0D850C05" w14:textId="77777777" w:rsidR="00C90C16" w:rsidRDefault="00C90C16" w:rsidP="00822DCD">
      <w:pPr>
        <w:spacing w:after="240" w:line="480" w:lineRule="auto"/>
        <w:jc w:val="center"/>
        <w:rPr>
          <w:rFonts w:ascii="Times New Roman" w:eastAsia="Gungsuh" w:hAnsi="Times New Roman" w:cs="Times New Roman"/>
          <w:sz w:val="24"/>
          <w:szCs w:val="24"/>
        </w:rPr>
      </w:pPr>
    </w:p>
    <w:p w14:paraId="442AD882" w14:textId="77777777" w:rsidR="00C90C16" w:rsidRDefault="00C90C16" w:rsidP="00822DCD">
      <w:pPr>
        <w:spacing w:after="240" w:line="480" w:lineRule="auto"/>
        <w:jc w:val="center"/>
        <w:rPr>
          <w:rFonts w:ascii="Times New Roman" w:eastAsia="Gungsuh" w:hAnsi="Times New Roman" w:cs="Times New Roman"/>
          <w:sz w:val="24"/>
          <w:szCs w:val="24"/>
        </w:rPr>
      </w:pPr>
    </w:p>
    <w:p w14:paraId="3AC0D203" w14:textId="77777777" w:rsidR="00C90C16" w:rsidRDefault="00C90C16" w:rsidP="00822DCD">
      <w:pPr>
        <w:spacing w:after="240" w:line="480" w:lineRule="auto"/>
        <w:jc w:val="center"/>
        <w:rPr>
          <w:rFonts w:ascii="Times New Roman" w:eastAsia="Gungsuh" w:hAnsi="Times New Roman" w:cs="Times New Roman"/>
          <w:sz w:val="24"/>
          <w:szCs w:val="24"/>
        </w:rPr>
      </w:pPr>
    </w:p>
    <w:p w14:paraId="12458E51" w14:textId="77777777" w:rsidR="00C90C16" w:rsidRDefault="00C90C16" w:rsidP="00822DCD">
      <w:pPr>
        <w:spacing w:after="240" w:line="480" w:lineRule="auto"/>
        <w:jc w:val="center"/>
        <w:rPr>
          <w:rFonts w:ascii="Times New Roman" w:eastAsia="Gungsuh" w:hAnsi="Times New Roman" w:cs="Times New Roman"/>
          <w:sz w:val="24"/>
          <w:szCs w:val="24"/>
        </w:rPr>
      </w:pPr>
    </w:p>
    <w:p w14:paraId="355D8992" w14:textId="77777777" w:rsidR="00C90C16" w:rsidRDefault="00C90C16" w:rsidP="00822DCD">
      <w:pPr>
        <w:spacing w:after="240" w:line="480" w:lineRule="auto"/>
        <w:jc w:val="center"/>
        <w:rPr>
          <w:rFonts w:ascii="Times New Roman" w:eastAsia="Gungsuh" w:hAnsi="Times New Roman" w:cs="Times New Roman"/>
          <w:sz w:val="24"/>
          <w:szCs w:val="24"/>
        </w:rPr>
      </w:pPr>
    </w:p>
    <w:p w14:paraId="03C6CACA" w14:textId="77777777" w:rsidR="00822DCD" w:rsidRPr="00822DCD" w:rsidRDefault="00A70402" w:rsidP="00822DCD">
      <w:pPr>
        <w:spacing w:after="240" w:line="480" w:lineRule="auto"/>
        <w:jc w:val="center"/>
        <w:rPr>
          <w:rFonts w:ascii="Times New Roman" w:eastAsia="Gungsuh" w:hAnsi="Times New Roman" w:cs="Times New Roman"/>
          <w:sz w:val="24"/>
          <w:szCs w:val="24"/>
        </w:rPr>
      </w:pPr>
      <w:r w:rsidRPr="00822DCD">
        <w:rPr>
          <w:rFonts w:ascii="Times New Roman" w:eastAsia="Gungsuh" w:hAnsi="Times New Roman" w:cs="Times New Roman"/>
          <w:sz w:val="24"/>
          <w:szCs w:val="24"/>
        </w:rPr>
        <w:t>Multicultural setup in universities</w:t>
      </w:r>
    </w:p>
    <w:p w14:paraId="7C5E5084" w14:textId="77777777" w:rsidR="00822DCD" w:rsidRPr="00822DCD" w:rsidRDefault="00A70402" w:rsidP="00822DCD">
      <w:pPr>
        <w:spacing w:after="240" w:line="480" w:lineRule="auto"/>
        <w:jc w:val="center"/>
        <w:rPr>
          <w:rFonts w:ascii="Times New Roman" w:eastAsia="Gungsuh" w:hAnsi="Times New Roman" w:cs="Times New Roman"/>
          <w:sz w:val="24"/>
          <w:szCs w:val="24"/>
        </w:rPr>
      </w:pPr>
      <w:r w:rsidRPr="00822DCD">
        <w:rPr>
          <w:rFonts w:ascii="Times New Roman" w:eastAsia="Gungsuh" w:hAnsi="Times New Roman" w:cs="Times New Roman"/>
          <w:sz w:val="24"/>
          <w:szCs w:val="24"/>
        </w:rPr>
        <w:t>Institutional affiliation</w:t>
      </w:r>
    </w:p>
    <w:p w14:paraId="4943CD71" w14:textId="77777777" w:rsidR="00822DCD" w:rsidRPr="00822DCD" w:rsidRDefault="00A70402" w:rsidP="00822DCD">
      <w:pPr>
        <w:spacing w:after="240" w:line="480" w:lineRule="auto"/>
        <w:jc w:val="center"/>
        <w:rPr>
          <w:rFonts w:ascii="Times New Roman" w:eastAsia="Gungsuh" w:hAnsi="Times New Roman" w:cs="Times New Roman"/>
          <w:sz w:val="24"/>
          <w:szCs w:val="24"/>
        </w:rPr>
      </w:pPr>
      <w:r w:rsidRPr="00822DCD">
        <w:rPr>
          <w:rFonts w:ascii="Times New Roman" w:eastAsia="Gungsuh" w:hAnsi="Times New Roman" w:cs="Times New Roman"/>
          <w:sz w:val="24"/>
          <w:szCs w:val="24"/>
        </w:rPr>
        <w:t>Name of lecturer</w:t>
      </w:r>
    </w:p>
    <w:p w14:paraId="492D3AB2" w14:textId="77777777" w:rsidR="00822DCD" w:rsidRDefault="00A70402" w:rsidP="00822DCD">
      <w:pPr>
        <w:spacing w:after="240" w:line="480" w:lineRule="auto"/>
        <w:jc w:val="center"/>
        <w:rPr>
          <w:rFonts w:ascii="Times New Roman" w:eastAsia="Gungsuh" w:hAnsi="Times New Roman" w:cs="Times New Roman"/>
          <w:sz w:val="24"/>
          <w:szCs w:val="24"/>
        </w:rPr>
      </w:pPr>
      <w:r w:rsidRPr="00822DCD">
        <w:rPr>
          <w:rFonts w:ascii="Times New Roman" w:eastAsia="Gungsuh" w:hAnsi="Times New Roman" w:cs="Times New Roman"/>
          <w:sz w:val="24"/>
          <w:szCs w:val="24"/>
        </w:rPr>
        <w:t>Name of student</w:t>
      </w:r>
    </w:p>
    <w:p w14:paraId="5F444E10" w14:textId="3DDD5CC3" w:rsidR="00822DCD" w:rsidRPr="00822DCD" w:rsidRDefault="00A70402" w:rsidP="00822DCD">
      <w:pPr>
        <w:spacing w:after="240" w:line="480" w:lineRule="auto"/>
        <w:jc w:val="center"/>
        <w:rPr>
          <w:rFonts w:ascii="Times New Roman" w:eastAsia="Gungsuh" w:hAnsi="Times New Roman" w:cs="Times New Roman"/>
          <w:sz w:val="24"/>
          <w:szCs w:val="24"/>
        </w:rPr>
      </w:pPr>
      <w:r>
        <w:rPr>
          <w:rFonts w:ascii="Times New Roman" w:eastAsia="Gungsuh" w:hAnsi="Times New Roman" w:cs="Times New Roman"/>
          <w:sz w:val="24"/>
          <w:szCs w:val="24"/>
        </w:rPr>
        <w:t xml:space="preserve">Submission date </w:t>
      </w:r>
    </w:p>
    <w:p w14:paraId="2AF9B423" w14:textId="77777777" w:rsidR="00822DCD" w:rsidRPr="00822DCD" w:rsidRDefault="00822DCD" w:rsidP="00822DCD">
      <w:pPr>
        <w:spacing w:after="240" w:line="480" w:lineRule="auto"/>
        <w:rPr>
          <w:rFonts w:ascii="Times New Roman" w:eastAsia="Gungsuh" w:hAnsi="Times New Roman" w:cs="Times New Roman"/>
          <w:sz w:val="24"/>
          <w:szCs w:val="24"/>
        </w:rPr>
      </w:pPr>
    </w:p>
    <w:p w14:paraId="48806FAA" w14:textId="77777777" w:rsidR="00822DCD" w:rsidRDefault="00822DCD" w:rsidP="00C320E7">
      <w:pPr>
        <w:spacing w:after="240" w:line="480" w:lineRule="auto"/>
        <w:jc w:val="center"/>
        <w:rPr>
          <w:rFonts w:ascii="Times New Roman" w:eastAsia="Gungsuh" w:hAnsi="Times New Roman" w:cs="Times New Roman"/>
          <w:b/>
          <w:sz w:val="24"/>
          <w:szCs w:val="24"/>
        </w:rPr>
      </w:pPr>
    </w:p>
    <w:p w14:paraId="0248BB82" w14:textId="77777777" w:rsidR="00822DCD" w:rsidRDefault="00822DCD" w:rsidP="00C320E7">
      <w:pPr>
        <w:spacing w:after="240" w:line="480" w:lineRule="auto"/>
        <w:jc w:val="center"/>
        <w:rPr>
          <w:rFonts w:ascii="Times New Roman" w:eastAsia="Gungsuh" w:hAnsi="Times New Roman" w:cs="Times New Roman"/>
          <w:b/>
          <w:sz w:val="24"/>
          <w:szCs w:val="24"/>
        </w:rPr>
      </w:pPr>
    </w:p>
    <w:p w14:paraId="60736919" w14:textId="77777777" w:rsidR="00C90C16" w:rsidRDefault="00C90C16" w:rsidP="00C320E7">
      <w:pPr>
        <w:spacing w:after="240" w:line="480" w:lineRule="auto"/>
        <w:jc w:val="center"/>
        <w:rPr>
          <w:rFonts w:ascii="Times New Roman" w:eastAsia="Gungsuh" w:hAnsi="Times New Roman" w:cs="Times New Roman"/>
          <w:b/>
          <w:sz w:val="24"/>
          <w:szCs w:val="24"/>
        </w:rPr>
      </w:pPr>
    </w:p>
    <w:p w14:paraId="4693D3BA" w14:textId="77777777" w:rsidR="00C90C16" w:rsidRDefault="00C90C16" w:rsidP="00C320E7">
      <w:pPr>
        <w:spacing w:after="240" w:line="480" w:lineRule="auto"/>
        <w:jc w:val="center"/>
        <w:rPr>
          <w:rFonts w:ascii="Times New Roman" w:eastAsia="Gungsuh" w:hAnsi="Times New Roman" w:cs="Times New Roman"/>
          <w:b/>
          <w:sz w:val="24"/>
          <w:szCs w:val="24"/>
        </w:rPr>
      </w:pPr>
    </w:p>
    <w:p w14:paraId="302E52C6" w14:textId="77777777" w:rsidR="00C90C16" w:rsidRDefault="00C90C16" w:rsidP="00C320E7">
      <w:pPr>
        <w:spacing w:after="240" w:line="480" w:lineRule="auto"/>
        <w:jc w:val="center"/>
        <w:rPr>
          <w:rFonts w:ascii="Times New Roman" w:eastAsia="Gungsuh" w:hAnsi="Times New Roman" w:cs="Times New Roman"/>
          <w:b/>
          <w:sz w:val="24"/>
          <w:szCs w:val="24"/>
        </w:rPr>
      </w:pPr>
    </w:p>
    <w:p w14:paraId="00000001" w14:textId="3B9A922C" w:rsidR="00D1742E" w:rsidRDefault="00A70402" w:rsidP="00C320E7">
      <w:pPr>
        <w:spacing w:after="240" w:line="480" w:lineRule="auto"/>
        <w:jc w:val="center"/>
        <w:rPr>
          <w:rFonts w:ascii="Times New Roman" w:eastAsia="Gungsuh" w:hAnsi="Times New Roman" w:cs="Times New Roman"/>
          <w:b/>
          <w:sz w:val="24"/>
          <w:szCs w:val="24"/>
        </w:rPr>
      </w:pPr>
      <w:r w:rsidRPr="00163FB9">
        <w:rPr>
          <w:rFonts w:ascii="Times New Roman" w:eastAsia="Gungsuh" w:hAnsi="Times New Roman" w:cs="Times New Roman"/>
          <w:b/>
          <w:sz w:val="24"/>
          <w:szCs w:val="24"/>
        </w:rPr>
        <w:lastRenderedPageBreak/>
        <w:t xml:space="preserve">Identified Issue: </w:t>
      </w:r>
      <w:r w:rsidR="00C53A8C" w:rsidRPr="00163FB9">
        <w:rPr>
          <w:rFonts w:ascii="Times New Roman" w:eastAsia="Gungsuh" w:hAnsi="Times New Roman" w:cs="Times New Roman"/>
          <w:b/>
          <w:sz w:val="24"/>
          <w:szCs w:val="24"/>
        </w:rPr>
        <w:t>Communication Barrier</w:t>
      </w:r>
    </w:p>
    <w:p w14:paraId="1D5441F0" w14:textId="77777777" w:rsidR="00822DCD" w:rsidRPr="00822DCD" w:rsidRDefault="00A70402" w:rsidP="00822DCD">
      <w:pPr>
        <w:spacing w:after="240" w:line="480" w:lineRule="auto"/>
        <w:jc w:val="center"/>
        <w:rPr>
          <w:rFonts w:ascii="Times New Roman" w:eastAsia="Times New Roman" w:hAnsi="Times New Roman" w:cs="Times New Roman"/>
          <w:b/>
          <w:sz w:val="24"/>
          <w:szCs w:val="24"/>
        </w:rPr>
      </w:pPr>
      <w:r w:rsidRPr="00822DCD">
        <w:rPr>
          <w:rFonts w:ascii="Times New Roman" w:eastAsia="Times New Roman" w:hAnsi="Times New Roman" w:cs="Times New Roman"/>
          <w:b/>
          <w:sz w:val="24"/>
          <w:szCs w:val="24"/>
        </w:rPr>
        <w:t>Introduction</w:t>
      </w:r>
    </w:p>
    <w:p w14:paraId="447243FE" w14:textId="77777777" w:rsidR="00822DCD" w:rsidRPr="00822DCD" w:rsidRDefault="00A70402" w:rsidP="00822DCD">
      <w:pPr>
        <w:spacing w:after="240" w:line="480" w:lineRule="auto"/>
        <w:ind w:firstLine="720"/>
        <w:jc w:val="both"/>
        <w:rPr>
          <w:rFonts w:ascii="Times New Roman" w:eastAsia="Times New Roman" w:hAnsi="Times New Roman" w:cs="Times New Roman"/>
          <w:sz w:val="24"/>
          <w:szCs w:val="24"/>
        </w:rPr>
      </w:pPr>
      <w:r w:rsidRPr="00822DCD">
        <w:rPr>
          <w:rFonts w:ascii="Times New Roman" w:eastAsia="Times New Roman" w:hAnsi="Times New Roman" w:cs="Times New Roman"/>
          <w:sz w:val="24"/>
          <w:szCs w:val="24"/>
        </w:rPr>
        <w:t xml:space="preserve">A multicultural setting in education refers to the incorporation of </w:t>
      </w:r>
      <w:r w:rsidRPr="00822DCD">
        <w:rPr>
          <w:rFonts w:ascii="Times New Roman" w:eastAsia="Times New Roman" w:hAnsi="Times New Roman" w:cs="Times New Roman"/>
          <w:sz w:val="24"/>
          <w:szCs w:val="24"/>
        </w:rPr>
        <w:t>histories, beliefs, and values of people from different cultural backgrounds and ethnic groups in teaching and learning. It also includes perspectives of people from differentiated groups. When developing lessons, a lecturer incorporates these aspects in t</w:t>
      </w:r>
      <w:r w:rsidRPr="00822DCD">
        <w:rPr>
          <w:rFonts w:ascii="Times New Roman" w:eastAsia="Times New Roman" w:hAnsi="Times New Roman" w:cs="Times New Roman"/>
          <w:sz w:val="24"/>
          <w:szCs w:val="24"/>
        </w:rPr>
        <w:t>eaching to cater for all students. Universities of the United States have these mixtures of values, beliefs, histories, and perspectives due to the rich diversities of cultures and students who visit the United States for higher education. Most of the stud</w:t>
      </w:r>
      <w:r w:rsidRPr="00822DCD">
        <w:rPr>
          <w:rFonts w:ascii="Times New Roman" w:eastAsia="Times New Roman" w:hAnsi="Times New Roman" w:cs="Times New Roman"/>
          <w:sz w:val="24"/>
          <w:szCs w:val="24"/>
        </w:rPr>
        <w:t>ents acquire a scholarship to the United States and thus enrich the state's cultures. Incorporation multicultural education in the universities strives to withdraw educational barriers that may affect the diversities in the country. This is based on the pr</w:t>
      </w:r>
      <w:r w:rsidRPr="00822DCD">
        <w:rPr>
          <w:rFonts w:ascii="Times New Roman" w:eastAsia="Times New Roman" w:hAnsi="Times New Roman" w:cs="Times New Roman"/>
          <w:sz w:val="24"/>
          <w:szCs w:val="24"/>
        </w:rPr>
        <w:t>inciple of education equity and education for all students regardless of religion, nationality, social class, language, gender or sexual orientation. Though multicultural setup has advantages to the universities, nations, and students, it has limitations t</w:t>
      </w:r>
      <w:r w:rsidRPr="00822DCD">
        <w:rPr>
          <w:rFonts w:ascii="Times New Roman" w:eastAsia="Times New Roman" w:hAnsi="Times New Roman" w:cs="Times New Roman"/>
          <w:sz w:val="24"/>
          <w:szCs w:val="24"/>
        </w:rPr>
        <w:t>o various aspects of the organization such as communication that make education mare complicated and challenging.</w:t>
      </w:r>
    </w:p>
    <w:p w14:paraId="00000003" w14:textId="2982CE1D" w:rsidR="00D1742E" w:rsidRPr="00163FB9" w:rsidRDefault="00A70402" w:rsidP="00C320E7">
      <w:pPr>
        <w:spacing w:after="240" w:line="480" w:lineRule="auto"/>
        <w:ind w:firstLine="720"/>
        <w:jc w:val="both"/>
        <w:rPr>
          <w:rFonts w:ascii="Times New Roman" w:eastAsia="Times New Roman" w:hAnsi="Times New Roman" w:cs="Times New Roman"/>
          <w:b/>
          <w:sz w:val="24"/>
          <w:szCs w:val="24"/>
        </w:rPr>
      </w:pPr>
      <w:r w:rsidRPr="00163FB9">
        <w:rPr>
          <w:rFonts w:ascii="Times New Roman" w:eastAsia="Times New Roman" w:hAnsi="Times New Roman" w:cs="Times New Roman"/>
          <w:sz w:val="24"/>
          <w:szCs w:val="24"/>
        </w:rPr>
        <w:t xml:space="preserve">A multicultural set up in a university has a significant advantage because of the diversity it brings. However, variety can also be a </w:t>
      </w:r>
      <w:r w:rsidRPr="00163FB9">
        <w:rPr>
          <w:rFonts w:ascii="Times New Roman" w:eastAsia="Times New Roman" w:hAnsi="Times New Roman" w:cs="Times New Roman"/>
          <w:sz w:val="24"/>
          <w:szCs w:val="24"/>
        </w:rPr>
        <w:t>considerable challenge, especially where communication is involved. (Hall and Hall 1990) Asserts that cultural communication is majorly concerned with responses making it a complex field. Poor communication among diverse setups in universities is widesprea</w:t>
      </w:r>
      <w:r w:rsidRPr="00163FB9">
        <w:rPr>
          <w:rFonts w:ascii="Times New Roman" w:eastAsia="Times New Roman" w:hAnsi="Times New Roman" w:cs="Times New Roman"/>
          <w:sz w:val="24"/>
          <w:szCs w:val="24"/>
        </w:rPr>
        <w:t>d. The greatest misdoing caused by miscommunication is delay or failure to complete projects on time. For instance, group discussions face difficulties in reaching a consensus resulting in obstruction of assigned tasks. Communication barrier can be attribu</w:t>
      </w:r>
      <w:r w:rsidRPr="00163FB9">
        <w:rPr>
          <w:rFonts w:ascii="Times New Roman" w:eastAsia="Times New Roman" w:hAnsi="Times New Roman" w:cs="Times New Roman"/>
          <w:sz w:val="24"/>
          <w:szCs w:val="24"/>
        </w:rPr>
        <w:t xml:space="preserve">ted to several issues in a diverse environment. First, communication style contributes to poor communication within teams. Everyone has a way of putting their points across and different context depending on their respective culture (Hall and Hall, 1990). </w:t>
      </w:r>
      <w:r w:rsidRPr="00163FB9">
        <w:rPr>
          <w:rFonts w:ascii="Times New Roman" w:eastAsia="Times New Roman" w:hAnsi="Times New Roman" w:cs="Times New Roman"/>
          <w:sz w:val="24"/>
          <w:szCs w:val="24"/>
        </w:rPr>
        <w:t>The diversity in communication style within teams can be dangerous in an organization set up, especially when the leader is a poor communicator. The group leader must understand his side so that he can customize his mode of communication to align with thos</w:t>
      </w:r>
      <w:r w:rsidRPr="00163FB9">
        <w:rPr>
          <w:rFonts w:ascii="Times New Roman" w:eastAsia="Times New Roman" w:hAnsi="Times New Roman" w:cs="Times New Roman"/>
          <w:sz w:val="24"/>
          <w:szCs w:val="24"/>
        </w:rPr>
        <w:t>e around him. Doing so would ensure effective communication among the groups and would make the members function with a clear mind of what is expected from them in terms of meeting set goals. The variation in communication styles can be attributed to diffe</w:t>
      </w:r>
      <w:r w:rsidRPr="00163FB9">
        <w:rPr>
          <w:rFonts w:ascii="Times New Roman" w:eastAsia="Times New Roman" w:hAnsi="Times New Roman" w:cs="Times New Roman"/>
          <w:sz w:val="24"/>
          <w:szCs w:val="24"/>
        </w:rPr>
        <w:t>rent personalities. Introverts, for example, are considered shy. A group leader who understands the existence of different characters and different preferences would undoubtedly find a respectable way to get information from the members (Saxena 2014). In s</w:t>
      </w:r>
      <w:r w:rsidRPr="00163FB9">
        <w:rPr>
          <w:rFonts w:ascii="Times New Roman" w:eastAsia="Times New Roman" w:hAnsi="Times New Roman" w:cs="Times New Roman"/>
          <w:sz w:val="24"/>
          <w:szCs w:val="24"/>
        </w:rPr>
        <w:t xml:space="preserve">ituations where the communicator is unmindful of his communication style, the members find themselves unclear about the allocated responsibilities. Moreover, group members may find it difficult to contribute meaningfully in a discussion where the point of </w:t>
      </w:r>
      <w:r w:rsidRPr="00163FB9">
        <w:rPr>
          <w:rFonts w:ascii="Times New Roman" w:eastAsia="Times New Roman" w:hAnsi="Times New Roman" w:cs="Times New Roman"/>
          <w:sz w:val="24"/>
          <w:szCs w:val="24"/>
        </w:rPr>
        <w:t>a debate is obscure. Therefore, it is clear that varying communication styles, coupled with the ineffective application of communication tools, contribute significantly to the vagueness of responsibilities leading to increased work stress among team member</w:t>
      </w:r>
      <w:r w:rsidRPr="00163FB9">
        <w:rPr>
          <w:rFonts w:ascii="Times New Roman" w:eastAsia="Times New Roman" w:hAnsi="Times New Roman" w:cs="Times New Roman"/>
          <w:sz w:val="24"/>
          <w:szCs w:val="24"/>
        </w:rPr>
        <w:t xml:space="preserve">s. Secondly, spatial differences during communication may trigger adverse reactions. People interact with others, especially strangers cautious of the conversational distance (Hall &amp; Hall, 2019). </w:t>
      </w:r>
      <w:r w:rsidR="00C320E7" w:rsidRPr="00163FB9">
        <w:rPr>
          <w:rFonts w:ascii="Times New Roman" w:eastAsia="Times New Roman" w:hAnsi="Times New Roman" w:cs="Times New Roman"/>
          <w:sz w:val="24"/>
          <w:szCs w:val="24"/>
        </w:rPr>
        <w:t>Face-to-face group meetings are</w:t>
      </w:r>
      <w:r w:rsidRPr="00163FB9">
        <w:rPr>
          <w:rFonts w:ascii="Times New Roman" w:eastAsia="Times New Roman" w:hAnsi="Times New Roman" w:cs="Times New Roman"/>
          <w:sz w:val="24"/>
          <w:szCs w:val="24"/>
        </w:rPr>
        <w:t xml:space="preserve"> considered to be the most ef</w:t>
      </w:r>
      <w:r w:rsidRPr="00163FB9">
        <w:rPr>
          <w:rFonts w:ascii="Times New Roman" w:eastAsia="Times New Roman" w:hAnsi="Times New Roman" w:cs="Times New Roman"/>
          <w:sz w:val="24"/>
          <w:szCs w:val="24"/>
        </w:rPr>
        <w:t>fective mode of communication. Unfortunately, such conversational distances inhibit the communication processes in discussions or group meetings. Globalization encourages diversity and flexibility to ensure the teams are distributed in time. However, an ad</w:t>
      </w:r>
      <w:r w:rsidRPr="00163FB9">
        <w:rPr>
          <w:rFonts w:ascii="Times New Roman" w:eastAsia="Times New Roman" w:hAnsi="Times New Roman" w:cs="Times New Roman"/>
          <w:sz w:val="24"/>
          <w:szCs w:val="24"/>
        </w:rPr>
        <w:t>ditional challenge about the face to face meetings is that the window whereby student’s availability overlaps is narrowed down significantly. The alternative to such meetings is real-time collaboration tools, which include instant messaging and video chat.</w:t>
      </w:r>
      <w:r w:rsidRPr="00163FB9">
        <w:rPr>
          <w:rFonts w:ascii="Times New Roman" w:eastAsia="Times New Roman" w:hAnsi="Times New Roman" w:cs="Times New Roman"/>
          <w:sz w:val="24"/>
          <w:szCs w:val="24"/>
        </w:rPr>
        <w:t xml:space="preserve"> However, the communication tools are neither free from barriers that arise from time constraints (Hall and Hall, 1990). Some nations are past-oriented, others present or future-time-oriented. Therefore, the use of instant messaging and the use of social m</w:t>
      </w:r>
      <w:r w:rsidRPr="00163FB9">
        <w:rPr>
          <w:rFonts w:ascii="Times New Roman" w:eastAsia="Times New Roman" w:hAnsi="Times New Roman" w:cs="Times New Roman"/>
          <w:sz w:val="24"/>
          <w:szCs w:val="24"/>
        </w:rPr>
        <w:t>edia platforms present a significant barrier between the past and future-oriented individuals. The present and future-time oriented persons are more tech-savvy and used to social media vocabulary that often involves short forms of names to avoid long messa</w:t>
      </w:r>
      <w:r w:rsidRPr="00163FB9">
        <w:rPr>
          <w:rFonts w:ascii="Times New Roman" w:eastAsia="Times New Roman" w:hAnsi="Times New Roman" w:cs="Times New Roman"/>
          <w:sz w:val="24"/>
          <w:szCs w:val="24"/>
        </w:rPr>
        <w:t>ges. However, the past-oriented people demand clarity in wordings and messaging, which calls for more words to put across a single point. Social media is not tailored to accommodate compositions that the past-oriented generation may prefer. Team leads in t</w:t>
      </w:r>
      <w:r w:rsidRPr="00163FB9">
        <w:rPr>
          <w:rFonts w:ascii="Times New Roman" w:eastAsia="Times New Roman" w:hAnsi="Times New Roman" w:cs="Times New Roman"/>
          <w:sz w:val="24"/>
          <w:szCs w:val="24"/>
        </w:rPr>
        <w:t xml:space="preserve">hese diverse teams should find a way to communicate in various modes and styles so that they can reach be understood clearly across all people.   </w:t>
      </w:r>
      <w:r w:rsidRPr="00163FB9">
        <w:rPr>
          <w:rFonts w:ascii="Times New Roman" w:eastAsia="Times New Roman" w:hAnsi="Times New Roman" w:cs="Times New Roman"/>
          <w:b/>
          <w:sz w:val="24"/>
          <w:szCs w:val="24"/>
        </w:rPr>
        <w:t xml:space="preserve">        </w:t>
      </w:r>
    </w:p>
    <w:p w14:paraId="00000004" w14:textId="77777777" w:rsidR="00D1742E" w:rsidRPr="00163FB9" w:rsidRDefault="00A70402" w:rsidP="00C320E7">
      <w:pPr>
        <w:spacing w:line="480" w:lineRule="auto"/>
        <w:jc w:val="center"/>
        <w:rPr>
          <w:rFonts w:ascii="Times New Roman" w:eastAsia="Times New Roman" w:hAnsi="Times New Roman" w:cs="Times New Roman"/>
          <w:b/>
          <w:sz w:val="24"/>
          <w:szCs w:val="24"/>
        </w:rPr>
      </w:pPr>
      <w:r w:rsidRPr="00163FB9">
        <w:rPr>
          <w:rFonts w:ascii="Times New Roman" w:eastAsia="Times New Roman" w:hAnsi="Times New Roman" w:cs="Times New Roman"/>
          <w:b/>
          <w:sz w:val="24"/>
          <w:szCs w:val="24"/>
        </w:rPr>
        <w:t>Data collection</w:t>
      </w:r>
    </w:p>
    <w:p w14:paraId="00000005" w14:textId="77777777" w:rsidR="00D1742E" w:rsidRPr="00163FB9" w:rsidRDefault="00A70402" w:rsidP="00C320E7">
      <w:pPr>
        <w:spacing w:line="480" w:lineRule="auto"/>
        <w:ind w:firstLine="36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The target interview group is mainly international student group due to the fact of t</w:t>
      </w:r>
      <w:r w:rsidRPr="00163FB9">
        <w:rPr>
          <w:rFonts w:ascii="Times New Roman" w:eastAsia="Times New Roman" w:hAnsi="Times New Roman" w:cs="Times New Roman"/>
          <w:sz w:val="24"/>
          <w:szCs w:val="24"/>
        </w:rPr>
        <w:t>he huge amount of international student in RMIT, especially in business school. Therefore, we developed a series of questions to explore the identity, personal experience of the communication barrier, opinions on the influence and solution against the inte</w:t>
      </w:r>
      <w:r w:rsidRPr="00163FB9">
        <w:rPr>
          <w:rFonts w:ascii="Times New Roman" w:eastAsia="Times New Roman" w:hAnsi="Times New Roman" w:cs="Times New Roman"/>
          <w:sz w:val="24"/>
          <w:szCs w:val="24"/>
        </w:rPr>
        <w:t>rn culture communication barrier. The critical interview questions are listed below.</w:t>
      </w:r>
    </w:p>
    <w:p w14:paraId="00000006" w14:textId="77777777" w:rsidR="00D1742E" w:rsidRPr="00163FB9" w:rsidRDefault="00A70402" w:rsidP="00163FB9">
      <w:pPr>
        <w:spacing w:line="480" w:lineRule="auto"/>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 xml:space="preserve"> </w:t>
      </w:r>
    </w:p>
    <w:p w14:paraId="00000007" w14:textId="77777777" w:rsidR="00D1742E" w:rsidRPr="00163FB9" w:rsidRDefault="00A70402" w:rsidP="00163FB9">
      <w:pPr>
        <w:spacing w:line="480" w:lineRule="auto"/>
        <w:ind w:left="720" w:hanging="36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1. How long have you been studying in RMIT?</w:t>
      </w:r>
    </w:p>
    <w:p w14:paraId="00000008" w14:textId="77777777" w:rsidR="00D1742E" w:rsidRPr="00163FB9" w:rsidRDefault="00A70402" w:rsidP="00163FB9">
      <w:pPr>
        <w:spacing w:line="480" w:lineRule="auto"/>
        <w:ind w:left="720" w:hanging="36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2. What is your cultural background?</w:t>
      </w:r>
    </w:p>
    <w:p w14:paraId="00000009" w14:textId="77777777" w:rsidR="00D1742E" w:rsidRPr="00163FB9" w:rsidRDefault="00A70402" w:rsidP="00163FB9">
      <w:pPr>
        <w:spacing w:line="480" w:lineRule="auto"/>
        <w:ind w:left="720" w:hanging="36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3. Was there any misunderstanding while communicating with others</w:t>
      </w:r>
    </w:p>
    <w:p w14:paraId="0000000A" w14:textId="77777777" w:rsidR="00D1742E" w:rsidRPr="00163FB9" w:rsidRDefault="00A70402" w:rsidP="00163FB9">
      <w:pPr>
        <w:spacing w:line="480" w:lineRule="auto"/>
        <w:ind w:left="36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(Local Students) In sc</w:t>
      </w:r>
      <w:r w:rsidRPr="00163FB9">
        <w:rPr>
          <w:rFonts w:ascii="Times New Roman" w:eastAsia="Times New Roman" w:hAnsi="Times New Roman" w:cs="Times New Roman"/>
          <w:sz w:val="24"/>
          <w:szCs w:val="24"/>
        </w:rPr>
        <w:t>hool?</w:t>
      </w:r>
    </w:p>
    <w:p w14:paraId="0000000B" w14:textId="77777777" w:rsidR="00D1742E" w:rsidRPr="00163FB9" w:rsidRDefault="00A70402" w:rsidP="00163FB9">
      <w:pPr>
        <w:spacing w:line="480" w:lineRule="auto"/>
        <w:ind w:left="720" w:hanging="36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4. Why do you think it could happen?</w:t>
      </w:r>
    </w:p>
    <w:p w14:paraId="0000000C" w14:textId="77777777" w:rsidR="00D1742E" w:rsidRPr="00163FB9" w:rsidRDefault="00A70402" w:rsidP="00163FB9">
      <w:pPr>
        <w:spacing w:line="480" w:lineRule="auto"/>
        <w:ind w:left="720" w:hanging="36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5. Did it have any influences on your team works?</w:t>
      </w:r>
    </w:p>
    <w:p w14:paraId="0000000D" w14:textId="77777777" w:rsidR="00D1742E" w:rsidRPr="00163FB9" w:rsidRDefault="00A70402" w:rsidP="00163FB9">
      <w:pPr>
        <w:spacing w:line="480" w:lineRule="auto"/>
        <w:ind w:left="720" w:hanging="36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6. How did you and your team members solve the problem at the end?</w:t>
      </w:r>
    </w:p>
    <w:p w14:paraId="0000000F" w14:textId="36BAAE18" w:rsidR="00D1742E" w:rsidRPr="00163FB9" w:rsidRDefault="00A70402" w:rsidP="00163FB9">
      <w:pPr>
        <w:spacing w:line="480" w:lineRule="auto"/>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 xml:space="preserve"> </w:t>
      </w:r>
      <w:r w:rsidR="00C320E7">
        <w:rPr>
          <w:rFonts w:ascii="Times New Roman" w:eastAsia="Times New Roman" w:hAnsi="Times New Roman" w:cs="Times New Roman"/>
          <w:sz w:val="24"/>
          <w:szCs w:val="24"/>
        </w:rPr>
        <w:tab/>
      </w:r>
      <w:r w:rsidRPr="00163FB9">
        <w:rPr>
          <w:rFonts w:ascii="Times New Roman" w:eastAsia="Times New Roman" w:hAnsi="Times New Roman" w:cs="Times New Roman"/>
          <w:sz w:val="24"/>
          <w:szCs w:val="24"/>
        </w:rPr>
        <w:t>The interview activities have been simultaneously taken online and offline, the interview task</w:t>
      </w:r>
      <w:r w:rsidRPr="00163FB9">
        <w:rPr>
          <w:rFonts w:ascii="Times New Roman" w:eastAsia="Times New Roman" w:hAnsi="Times New Roman" w:cs="Times New Roman"/>
          <w:sz w:val="24"/>
          <w:szCs w:val="24"/>
        </w:rPr>
        <w:t xml:space="preserve"> has been divided half to Xing Yuan, who is in charge of data collection and the remaining half interviews are distributed evenly to other three members due to the concern of the diverse interview result. To recruit interviewees for online interviews, we d</w:t>
      </w:r>
      <w:r w:rsidRPr="00163FB9">
        <w:rPr>
          <w:rFonts w:ascii="Times New Roman" w:eastAsia="Times New Roman" w:hAnsi="Times New Roman" w:cs="Times New Roman"/>
          <w:sz w:val="24"/>
          <w:szCs w:val="24"/>
        </w:rPr>
        <w:t xml:space="preserve">ecide to post the survey on our social media and give out a $5 worth digital drink voucher as the reward if their answers have been reasonable and helpful. For offline interviews, they are taken inside of the RMIT city campus. This part is quite different </w:t>
      </w:r>
      <w:r w:rsidRPr="00163FB9">
        <w:rPr>
          <w:rFonts w:ascii="Times New Roman" w:eastAsia="Times New Roman" w:hAnsi="Times New Roman" w:cs="Times New Roman"/>
          <w:sz w:val="24"/>
          <w:szCs w:val="24"/>
        </w:rPr>
        <w:t>from the online interview; we asked the question detailly and dug deep in their stories. Therefore, we could get credible answers instead of nonsenses. The interviewees also get $5 worth drink voucher as a reward at the end. Due to the small culture differ</w:t>
      </w:r>
      <w:r w:rsidRPr="00163FB9">
        <w:rPr>
          <w:rFonts w:ascii="Times New Roman" w:eastAsia="Times New Roman" w:hAnsi="Times New Roman" w:cs="Times New Roman"/>
          <w:sz w:val="24"/>
          <w:szCs w:val="24"/>
        </w:rPr>
        <w:t>ence between count</w:t>
      </w:r>
      <w:r w:rsidR="00C320E7">
        <w:rPr>
          <w:rFonts w:ascii="Times New Roman" w:eastAsia="Times New Roman" w:hAnsi="Times New Roman" w:cs="Times New Roman"/>
          <w:sz w:val="24"/>
          <w:szCs w:val="24"/>
        </w:rPr>
        <w:t>ries within the same region,</w:t>
      </w:r>
      <w:r w:rsidRPr="00163FB9">
        <w:rPr>
          <w:rFonts w:ascii="Times New Roman" w:eastAsia="Times New Roman" w:hAnsi="Times New Roman" w:cs="Times New Roman"/>
          <w:sz w:val="24"/>
          <w:szCs w:val="24"/>
        </w:rPr>
        <w:t xml:space="preserve"> </w:t>
      </w:r>
      <w:r w:rsidR="00C320E7" w:rsidRPr="00163FB9">
        <w:rPr>
          <w:rFonts w:ascii="Times New Roman" w:eastAsia="Times New Roman" w:hAnsi="Times New Roman" w:cs="Times New Roman"/>
          <w:sz w:val="24"/>
          <w:szCs w:val="24"/>
        </w:rPr>
        <w:t>we</w:t>
      </w:r>
      <w:r w:rsidRPr="00163FB9">
        <w:rPr>
          <w:rFonts w:ascii="Times New Roman" w:eastAsia="Times New Roman" w:hAnsi="Times New Roman" w:cs="Times New Roman"/>
          <w:sz w:val="24"/>
          <w:szCs w:val="24"/>
        </w:rPr>
        <w:t xml:space="preserve"> carefully choose twenty interviewees from five countries global wide and avoiding </w:t>
      </w:r>
      <w:r w:rsidR="00C320E7" w:rsidRPr="00163FB9">
        <w:rPr>
          <w:rFonts w:ascii="Times New Roman" w:eastAsia="Times New Roman" w:hAnsi="Times New Roman" w:cs="Times New Roman"/>
          <w:sz w:val="24"/>
          <w:szCs w:val="24"/>
        </w:rPr>
        <w:t>choosing</w:t>
      </w:r>
      <w:r w:rsidRPr="00163FB9">
        <w:rPr>
          <w:rFonts w:ascii="Times New Roman" w:eastAsia="Times New Roman" w:hAnsi="Times New Roman" w:cs="Times New Roman"/>
          <w:sz w:val="24"/>
          <w:szCs w:val="24"/>
        </w:rPr>
        <w:t xml:space="preserve"> two countries within one region. The interviewees are mainly from non-English counties which include China, Colombi</w:t>
      </w:r>
      <w:r w:rsidRPr="00163FB9">
        <w:rPr>
          <w:rFonts w:ascii="Times New Roman" w:eastAsia="Times New Roman" w:hAnsi="Times New Roman" w:cs="Times New Roman"/>
          <w:sz w:val="24"/>
          <w:szCs w:val="24"/>
        </w:rPr>
        <w:t>a, Saudi Arabia, India and Italy. The reason for choosing non-English background interviewees is because their cultural backgrounds are significantly different to Australian culture. They are the people who tell the true story of misunderstanding and commu</w:t>
      </w:r>
      <w:r w:rsidRPr="00163FB9">
        <w:rPr>
          <w:rFonts w:ascii="Times New Roman" w:eastAsia="Times New Roman" w:hAnsi="Times New Roman" w:cs="Times New Roman"/>
          <w:sz w:val="24"/>
          <w:szCs w:val="24"/>
        </w:rPr>
        <w:t xml:space="preserve">nication barrier in the multicultural student team. </w:t>
      </w:r>
    </w:p>
    <w:p w14:paraId="00000012" w14:textId="44FA1B53" w:rsidR="00D1742E" w:rsidRPr="00163FB9" w:rsidRDefault="00A70402" w:rsidP="00C320E7">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The research shows that about 80% of international student experienced a communication barrier in different aspects to varying degrees at the beginning of the study in RMIT, and it decreases over time. T</w:t>
      </w:r>
      <w:r w:rsidRPr="00163FB9">
        <w:rPr>
          <w:rFonts w:ascii="Times New Roman" w:eastAsia="Times New Roman" w:hAnsi="Times New Roman" w:cs="Times New Roman"/>
          <w:sz w:val="24"/>
          <w:szCs w:val="24"/>
        </w:rPr>
        <w:t>he main problem for most students is the language problem. And 70% of the cause of students experienced communication barriers is the language difficulty, 30% is the cultural diversity. The language problem has become a more significant issue while conduct</w:t>
      </w:r>
      <w:r w:rsidRPr="00163FB9">
        <w:rPr>
          <w:rFonts w:ascii="Times New Roman" w:eastAsia="Times New Roman" w:hAnsi="Times New Roman" w:cs="Times New Roman"/>
          <w:sz w:val="24"/>
          <w:szCs w:val="24"/>
        </w:rPr>
        <w:t>ing communication with students who are native English speakers instead of an international student from other countries. The reason that may cause this problem is the fear to expose their weakness in English which could be awkward for themselves. Apart fr</w:t>
      </w:r>
      <w:r w:rsidRPr="00163FB9">
        <w:rPr>
          <w:rFonts w:ascii="Times New Roman" w:eastAsia="Times New Roman" w:hAnsi="Times New Roman" w:cs="Times New Roman"/>
          <w:sz w:val="24"/>
          <w:szCs w:val="24"/>
        </w:rPr>
        <w:t>om that, almost 60% of international students from Asian countries start to stay in their “comfort zone”, which is not to communicate with other students who do not speak their language. And 40% of students don’t do anything to improve their understandabil</w:t>
      </w:r>
      <w:r w:rsidRPr="00163FB9">
        <w:rPr>
          <w:rFonts w:ascii="Times New Roman" w:eastAsia="Times New Roman" w:hAnsi="Times New Roman" w:cs="Times New Roman"/>
          <w:sz w:val="24"/>
          <w:szCs w:val="24"/>
        </w:rPr>
        <w:t>ity with other students if there was a misunderstanding.</w:t>
      </w:r>
    </w:p>
    <w:p w14:paraId="00000013" w14:textId="77777777" w:rsidR="00D1742E" w:rsidRPr="00163FB9" w:rsidRDefault="00A70402" w:rsidP="00163FB9">
      <w:pPr>
        <w:spacing w:line="480" w:lineRule="auto"/>
        <w:jc w:val="center"/>
        <w:rPr>
          <w:rFonts w:ascii="Times New Roman" w:eastAsia="Times New Roman" w:hAnsi="Times New Roman" w:cs="Times New Roman"/>
          <w:b/>
          <w:sz w:val="24"/>
          <w:szCs w:val="24"/>
        </w:rPr>
      </w:pPr>
      <w:r w:rsidRPr="00163FB9">
        <w:rPr>
          <w:rFonts w:ascii="Times New Roman" w:eastAsia="Times New Roman" w:hAnsi="Times New Roman" w:cs="Times New Roman"/>
          <w:b/>
          <w:sz w:val="24"/>
          <w:szCs w:val="24"/>
        </w:rPr>
        <w:t>Data Analysis</w:t>
      </w:r>
    </w:p>
    <w:p w14:paraId="00000015" w14:textId="5FC77D7F" w:rsidR="00D1742E" w:rsidRPr="00163FB9" w:rsidRDefault="00A70402" w:rsidP="00C320E7">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 xml:space="preserve">As the above interview data shows, the communication barriers </w:t>
      </w:r>
      <w:r w:rsidR="00C320E7" w:rsidRPr="00163FB9">
        <w:rPr>
          <w:rFonts w:ascii="Times New Roman" w:eastAsia="Times New Roman" w:hAnsi="Times New Roman" w:cs="Times New Roman"/>
          <w:sz w:val="24"/>
          <w:szCs w:val="24"/>
        </w:rPr>
        <w:t>of RMIT</w:t>
      </w:r>
      <w:r w:rsidRPr="00163FB9">
        <w:rPr>
          <w:rFonts w:ascii="Times New Roman" w:eastAsia="Times New Roman" w:hAnsi="Times New Roman" w:cs="Times New Roman"/>
          <w:sz w:val="24"/>
          <w:szCs w:val="24"/>
        </w:rPr>
        <w:t xml:space="preserve"> multicultural teams mainly come from different cultural backgrounds and linguistic problems. The cause of these two</w:t>
      </w:r>
      <w:r w:rsidRPr="00163FB9">
        <w:rPr>
          <w:rFonts w:ascii="Times New Roman" w:eastAsia="Times New Roman" w:hAnsi="Times New Roman" w:cs="Times New Roman"/>
          <w:sz w:val="24"/>
          <w:szCs w:val="24"/>
        </w:rPr>
        <w:t xml:space="preserve"> main issues of communication barriers is due to RMIT is a cultural diversity pl</w:t>
      </w:r>
      <w:r w:rsidR="006E50B4" w:rsidRPr="00163FB9">
        <w:rPr>
          <w:rFonts w:ascii="Times New Roman" w:eastAsia="Times New Roman" w:hAnsi="Times New Roman" w:cs="Times New Roman"/>
          <w:sz w:val="24"/>
          <w:szCs w:val="24"/>
        </w:rPr>
        <w:t xml:space="preserve">ace. In the following article, </w:t>
      </w:r>
      <w:r w:rsidRPr="00163FB9">
        <w:rPr>
          <w:rFonts w:ascii="Times New Roman" w:eastAsia="Times New Roman" w:hAnsi="Times New Roman" w:cs="Times New Roman"/>
          <w:sz w:val="24"/>
          <w:szCs w:val="24"/>
        </w:rPr>
        <w:t>those two issues of communication barriers will be investigated and evaluated.</w:t>
      </w:r>
    </w:p>
    <w:p w14:paraId="00000016" w14:textId="77777777" w:rsidR="00D1742E" w:rsidRPr="00163FB9" w:rsidRDefault="00A70402" w:rsidP="00C320E7">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According to the interview data, the RMIT’s international students</w:t>
      </w:r>
      <w:r w:rsidRPr="00163FB9">
        <w:rPr>
          <w:rFonts w:ascii="Times New Roman" w:eastAsia="Times New Roman" w:hAnsi="Times New Roman" w:cs="Times New Roman"/>
          <w:sz w:val="24"/>
          <w:szCs w:val="24"/>
        </w:rPr>
        <w:t xml:space="preserve"> who participated in the survey are from diverse countries (China, Colombia, Saudi Arabia, India and Italy) with different cultural backgrounds, as a result, 30% of them mentioned that they had confronted a series of difficulties in the group discussion wh</w:t>
      </w:r>
      <w:r w:rsidRPr="00163FB9">
        <w:rPr>
          <w:rFonts w:ascii="Times New Roman" w:eastAsia="Times New Roman" w:hAnsi="Times New Roman" w:cs="Times New Roman"/>
          <w:sz w:val="24"/>
          <w:szCs w:val="24"/>
        </w:rPr>
        <w:t xml:space="preserve">en communicating with other local students due to cultural diversity. In the interview, they indicated that the main </w:t>
      </w:r>
      <w:bookmarkStart w:id="0" w:name="_GoBack"/>
      <w:bookmarkEnd w:id="0"/>
      <w:r w:rsidRPr="00163FB9">
        <w:rPr>
          <w:rFonts w:ascii="Times New Roman" w:eastAsia="Times New Roman" w:hAnsi="Times New Roman" w:cs="Times New Roman"/>
          <w:sz w:val="24"/>
          <w:szCs w:val="24"/>
        </w:rPr>
        <w:t>problems they encountered were that they could not find the right words to express their thoughts, and some of them might feel shy to say t</w:t>
      </w:r>
      <w:r w:rsidRPr="00163FB9">
        <w:rPr>
          <w:rFonts w:ascii="Times New Roman" w:eastAsia="Times New Roman" w:hAnsi="Times New Roman" w:cs="Times New Roman"/>
          <w:sz w:val="24"/>
          <w:szCs w:val="24"/>
        </w:rPr>
        <w:t>heir ideas so that they would use a more euphemistic way. Then, the international students indicate that those problems have caused local students to misunderstand what they mean or even fail to comprehend what they think during the group discussion. Howev</w:t>
      </w:r>
      <w:r w:rsidRPr="00163FB9">
        <w:rPr>
          <w:rFonts w:ascii="Times New Roman" w:eastAsia="Times New Roman" w:hAnsi="Times New Roman" w:cs="Times New Roman"/>
          <w:sz w:val="24"/>
          <w:szCs w:val="24"/>
        </w:rPr>
        <w:t xml:space="preserve">er, the main reason for these problems is cultural diversity. The low and high context theory proposed by Hall and Hall can be used to analyze and evaluate those problems. They address that the culture of the world can be compared from high context to low </w:t>
      </w:r>
      <w:r w:rsidRPr="00163FB9">
        <w:rPr>
          <w:rFonts w:ascii="Times New Roman" w:eastAsia="Times New Roman" w:hAnsi="Times New Roman" w:cs="Times New Roman"/>
          <w:sz w:val="24"/>
          <w:szCs w:val="24"/>
        </w:rPr>
        <w:t>context, and high-context communication means that most of the information already exists in people, and very few of it is exposed; however, low-context communication is just the opposite, that is to say, a large amount of information is disclosed and weak</w:t>
      </w:r>
      <w:r w:rsidRPr="00163FB9">
        <w:rPr>
          <w:rFonts w:ascii="Times New Roman" w:eastAsia="Times New Roman" w:hAnsi="Times New Roman" w:cs="Times New Roman"/>
          <w:sz w:val="24"/>
          <w:szCs w:val="24"/>
        </w:rPr>
        <w:t xml:space="preserve"> at decoding (Hall &amp; Hall 2001). Thus, it can be seen that people with high context communication speak more implicitly, whereas people with low context communication speak more explicitly and directly. According to some studies, China, Colombia, Saudi Ara</w:t>
      </w:r>
      <w:r w:rsidRPr="00163FB9">
        <w:rPr>
          <w:rFonts w:ascii="Times New Roman" w:eastAsia="Times New Roman" w:hAnsi="Times New Roman" w:cs="Times New Roman"/>
          <w:sz w:val="24"/>
          <w:szCs w:val="24"/>
        </w:rPr>
        <w:t>bia, Italy and India are high context cultures (Sabour et al. 2016; Costalas 2009; Singh, Zhao &amp; Hu 2005; Hamdan 2014). On the other hand, Australia belongs to low context culture (Reisinger &amp; Turner 1997). Therefore, they are different context communicati</w:t>
      </w:r>
      <w:r w:rsidRPr="00163FB9">
        <w:rPr>
          <w:rFonts w:ascii="Times New Roman" w:eastAsia="Times New Roman" w:hAnsi="Times New Roman" w:cs="Times New Roman"/>
          <w:sz w:val="24"/>
          <w:szCs w:val="24"/>
        </w:rPr>
        <w:t>on, and that is why international and local students have communication barriers in group discussions, and local students often misunderstand what international students say.</w:t>
      </w:r>
    </w:p>
    <w:p w14:paraId="00000018" w14:textId="7AF9CB2F" w:rsidR="00D1742E" w:rsidRPr="00163FB9" w:rsidRDefault="00A70402" w:rsidP="00163FB9">
      <w:pPr>
        <w:spacing w:line="480" w:lineRule="auto"/>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 xml:space="preserve"> </w:t>
      </w:r>
      <w:r w:rsidR="00C320E7">
        <w:rPr>
          <w:rFonts w:ascii="Times New Roman" w:eastAsia="Times New Roman" w:hAnsi="Times New Roman" w:cs="Times New Roman"/>
          <w:sz w:val="24"/>
          <w:szCs w:val="24"/>
        </w:rPr>
        <w:tab/>
      </w:r>
      <w:r w:rsidRPr="00163FB9">
        <w:rPr>
          <w:rFonts w:ascii="Times New Roman" w:eastAsia="Times New Roman" w:hAnsi="Times New Roman" w:cs="Times New Roman"/>
          <w:sz w:val="24"/>
          <w:szCs w:val="24"/>
        </w:rPr>
        <w:t>RMIT's international students often raise the linguistic problems during the in</w:t>
      </w:r>
      <w:r w:rsidRPr="00163FB9">
        <w:rPr>
          <w:rFonts w:ascii="Times New Roman" w:eastAsia="Times New Roman" w:hAnsi="Times New Roman" w:cs="Times New Roman"/>
          <w:sz w:val="24"/>
          <w:szCs w:val="24"/>
        </w:rPr>
        <w:t>terview due to their first language is other than English. 70% of them all have encountered similar difficulties while communicating with other native English-speaking team members during the group discussion, which are: they might ask local students to re</w:t>
      </w:r>
      <w:r w:rsidRPr="00163FB9">
        <w:rPr>
          <w:rFonts w:ascii="Times New Roman" w:eastAsia="Times New Roman" w:hAnsi="Times New Roman" w:cs="Times New Roman"/>
          <w:sz w:val="24"/>
          <w:szCs w:val="24"/>
        </w:rPr>
        <w:t>peat a sentence several times due to Australian accent is quite complicated, and vice versa local students might not understand their pronunciation; in addition, sometimes if local students talk too fast, they might not follow them and know what they mean.</w:t>
      </w:r>
      <w:r w:rsidRPr="00163FB9">
        <w:rPr>
          <w:rFonts w:ascii="Times New Roman" w:eastAsia="Times New Roman" w:hAnsi="Times New Roman" w:cs="Times New Roman"/>
          <w:sz w:val="24"/>
          <w:szCs w:val="24"/>
        </w:rPr>
        <w:t xml:space="preserve"> The international students also said that the above problems have caused them to spend more time on discussion and even sometimes misunderstand each other, thus reducing the team's working efficiency. These linguistic problems faced by international stude</w:t>
      </w:r>
      <w:r w:rsidRPr="00163FB9">
        <w:rPr>
          <w:rFonts w:ascii="Times New Roman" w:eastAsia="Times New Roman" w:hAnsi="Times New Roman" w:cs="Times New Roman"/>
          <w:sz w:val="24"/>
          <w:szCs w:val="24"/>
        </w:rPr>
        <w:t>nts are normal in multicultural teams. According to Adler (1991), there may be one to three or more cultures in a multicultural team, and multicultural teams can be divided into three types: token teams, bicultural teams and multicultural teams. That is to</w:t>
      </w:r>
      <w:r w:rsidRPr="00163FB9">
        <w:rPr>
          <w:rFonts w:ascii="Times New Roman" w:eastAsia="Times New Roman" w:hAnsi="Times New Roman" w:cs="Times New Roman"/>
          <w:sz w:val="24"/>
          <w:szCs w:val="24"/>
        </w:rPr>
        <w:t xml:space="preserve"> say, when the team are cultural diversity, the language will also become diverse</w:t>
      </w:r>
      <w:r w:rsidRPr="00163FB9">
        <w:rPr>
          <w:rFonts w:ascii="Times New Roman" w:eastAsia="Times New Roman" w:hAnsi="Times New Roman" w:cs="Times New Roman"/>
          <w:color w:val="222222"/>
          <w:sz w:val="24"/>
          <w:szCs w:val="24"/>
          <w:highlight w:val="white"/>
        </w:rPr>
        <w:t>, so if</w:t>
      </w:r>
      <w:r w:rsidRPr="00163FB9">
        <w:rPr>
          <w:rFonts w:ascii="Times New Roman" w:eastAsia="Times New Roman" w:hAnsi="Times New Roman" w:cs="Times New Roman"/>
          <w:sz w:val="24"/>
          <w:szCs w:val="24"/>
        </w:rPr>
        <w:t xml:space="preserve"> </w:t>
      </w:r>
      <w:r w:rsidRPr="00163FB9">
        <w:rPr>
          <w:rFonts w:ascii="Times New Roman" w:eastAsia="Times New Roman" w:hAnsi="Times New Roman" w:cs="Times New Roman"/>
          <w:sz w:val="24"/>
          <w:szCs w:val="24"/>
          <w:highlight w:val="white"/>
        </w:rPr>
        <w:t xml:space="preserve">some team members could not fluently speak the team’s working language </w:t>
      </w:r>
      <w:r w:rsidRPr="00163FB9">
        <w:rPr>
          <w:rFonts w:ascii="Times New Roman" w:eastAsia="Times New Roman" w:hAnsi="Times New Roman" w:cs="Times New Roman"/>
          <w:color w:val="222222"/>
          <w:sz w:val="24"/>
          <w:szCs w:val="24"/>
          <w:highlight w:val="white"/>
        </w:rPr>
        <w:t>which</w:t>
      </w:r>
      <w:r w:rsidRPr="00163FB9">
        <w:rPr>
          <w:rFonts w:ascii="Times New Roman" w:eastAsia="Times New Roman" w:hAnsi="Times New Roman" w:cs="Times New Roman"/>
          <w:sz w:val="24"/>
          <w:szCs w:val="24"/>
          <w:highlight w:val="white"/>
        </w:rPr>
        <w:t xml:space="preserve"> might lead to linguistic problems like inaccuracy, misunderstanding and inefficiency, thus</w:t>
      </w:r>
      <w:r w:rsidRPr="00163FB9">
        <w:rPr>
          <w:rFonts w:ascii="Times New Roman" w:eastAsia="Times New Roman" w:hAnsi="Times New Roman" w:cs="Times New Roman"/>
          <w:sz w:val="24"/>
          <w:szCs w:val="24"/>
          <w:highlight w:val="white"/>
        </w:rPr>
        <w:t xml:space="preserve"> interrupting the communication of group discussions and as well as reduce efficiency of the group task (Alder 1991). This is why RMIT international students would encounter communication barriers in terms of language problems </w:t>
      </w:r>
      <w:r w:rsidRPr="00163FB9">
        <w:rPr>
          <w:rFonts w:ascii="Times New Roman" w:eastAsia="Times New Roman" w:hAnsi="Times New Roman" w:cs="Times New Roman"/>
          <w:sz w:val="24"/>
          <w:szCs w:val="24"/>
        </w:rPr>
        <w:t>during the multicultural grou</w:t>
      </w:r>
      <w:r w:rsidRPr="00163FB9">
        <w:rPr>
          <w:rFonts w:ascii="Times New Roman" w:eastAsia="Times New Roman" w:hAnsi="Times New Roman" w:cs="Times New Roman"/>
          <w:sz w:val="24"/>
          <w:szCs w:val="24"/>
        </w:rPr>
        <w:t>p discussions with other native English-speaking team members.</w:t>
      </w:r>
    </w:p>
    <w:p w14:paraId="0DD9F4F0" w14:textId="77777777" w:rsidR="00C320E7" w:rsidRDefault="00A70402" w:rsidP="00C320E7">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 xml:space="preserve">From the data analysis, it can be seen that the communication barriers have significant negative impacts on the RMIT multinational teams during the group discussion, so it is necessary to find </w:t>
      </w:r>
      <w:r w:rsidRPr="00163FB9">
        <w:rPr>
          <w:rFonts w:ascii="Times New Roman" w:eastAsia="Times New Roman" w:hAnsi="Times New Roman" w:cs="Times New Roman"/>
          <w:sz w:val="24"/>
          <w:szCs w:val="24"/>
        </w:rPr>
        <w:t>suitable measures and strategies to deal with it. The recommendation will be given below.</w:t>
      </w:r>
    </w:p>
    <w:p w14:paraId="0870893E" w14:textId="7D9645D1" w:rsidR="00C320E7" w:rsidRPr="00C320E7" w:rsidRDefault="00A70402" w:rsidP="00C320E7">
      <w:pPr>
        <w:spacing w:line="480" w:lineRule="auto"/>
        <w:jc w:val="center"/>
        <w:rPr>
          <w:rFonts w:ascii="Times New Roman" w:eastAsia="Times New Roman" w:hAnsi="Times New Roman" w:cs="Times New Roman"/>
          <w:b/>
          <w:sz w:val="24"/>
          <w:szCs w:val="24"/>
        </w:rPr>
      </w:pPr>
      <w:r w:rsidRPr="00C320E7">
        <w:rPr>
          <w:rFonts w:ascii="Times New Roman" w:eastAsia="Times New Roman" w:hAnsi="Times New Roman" w:cs="Times New Roman"/>
          <w:b/>
          <w:sz w:val="24"/>
          <w:szCs w:val="24"/>
        </w:rPr>
        <w:t>Solutions or suggestions</w:t>
      </w:r>
    </w:p>
    <w:p w14:paraId="0000001E" w14:textId="798F45AA" w:rsidR="00D1742E" w:rsidRPr="00163FB9" w:rsidRDefault="00A70402" w:rsidP="00C320E7">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 xml:space="preserve">Based on the analysis above, different language and cultural background are the main reason of communication barriers. Communication barrier </w:t>
      </w:r>
      <w:r w:rsidRPr="00163FB9">
        <w:rPr>
          <w:rFonts w:ascii="Times New Roman" w:eastAsia="Times New Roman" w:hAnsi="Times New Roman" w:cs="Times New Roman"/>
          <w:sz w:val="24"/>
          <w:szCs w:val="24"/>
        </w:rPr>
        <w:t>is costly as it may lead to conflicts and directly hurting the feelings of both parties. Therefore for the problem to be solved, we have to suit the remedy to the case.</w:t>
      </w:r>
    </w:p>
    <w:p w14:paraId="00000020" w14:textId="7C2A455A" w:rsidR="00D1742E" w:rsidRPr="00163FB9" w:rsidRDefault="00A70402" w:rsidP="00C90C16">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As a cultural diversity school, minority students were found to be disadvantaged by sch</w:t>
      </w:r>
      <w:r w:rsidRPr="00163FB9">
        <w:rPr>
          <w:rFonts w:ascii="Times New Roman" w:eastAsia="Times New Roman" w:hAnsi="Times New Roman" w:cs="Times New Roman"/>
          <w:sz w:val="24"/>
          <w:szCs w:val="24"/>
        </w:rPr>
        <w:t>ool culture, curriculum and teaching methodology. One method to fix this problem is to incorporate diverse home cultures into the school curriculum. For example, students may be given assignments that require them to share their aspects of his or her cultu</w:t>
      </w:r>
      <w:r w:rsidRPr="00163FB9">
        <w:rPr>
          <w:rFonts w:ascii="Times New Roman" w:eastAsia="Times New Roman" w:hAnsi="Times New Roman" w:cs="Times New Roman"/>
          <w:sz w:val="24"/>
          <w:szCs w:val="24"/>
        </w:rPr>
        <w:t>re in the class. This will not only promote socialization but also allowing everyone to understand one another's culture.</w:t>
      </w:r>
    </w:p>
    <w:p w14:paraId="00000022" w14:textId="0F73AF5A" w:rsidR="00D1742E" w:rsidRPr="00163FB9" w:rsidRDefault="00A70402" w:rsidP="00822DCD">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Besides cultural barriers, language barriers are also a common challenge in real life. For instance, native speakers usually do not re</w:t>
      </w:r>
      <w:r w:rsidRPr="00163FB9">
        <w:rPr>
          <w:rFonts w:ascii="Times New Roman" w:eastAsia="Times New Roman" w:hAnsi="Times New Roman" w:cs="Times New Roman"/>
          <w:sz w:val="24"/>
          <w:szCs w:val="24"/>
        </w:rPr>
        <w:t>alize that it is not the other person’s accent that creates barriers to effective communication but their way of speaking. To eliminate this problem, we will provide some solutions below to ensure that our international communication is effective.</w:t>
      </w:r>
    </w:p>
    <w:p w14:paraId="00000024" w14:textId="641AB9A8" w:rsidR="00D1742E" w:rsidRPr="00163FB9" w:rsidRDefault="00A70402" w:rsidP="00822DCD">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The firs</w:t>
      </w:r>
      <w:r w:rsidRPr="00163FB9">
        <w:rPr>
          <w:rFonts w:ascii="Times New Roman" w:eastAsia="Times New Roman" w:hAnsi="Times New Roman" w:cs="Times New Roman"/>
          <w:sz w:val="24"/>
          <w:szCs w:val="24"/>
        </w:rPr>
        <w:t>t strategy for overcoming language barriers is to speak slowly and clearly, even though you are in a rush. On the other hand, if you cannot understand what others say, politely ask for clarification instead of assuming that you have already understood what</w:t>
      </w:r>
      <w:r w:rsidRPr="00163FB9">
        <w:rPr>
          <w:rFonts w:ascii="Times New Roman" w:eastAsia="Times New Roman" w:hAnsi="Times New Roman" w:cs="Times New Roman"/>
          <w:sz w:val="24"/>
          <w:szCs w:val="24"/>
        </w:rPr>
        <w:t xml:space="preserve"> was told.  Furthermore, you should also check for understanding frequently. For example, check both that you have understood what has been said and by asking ‘What is your understanding for this part’. Although doing so may take more time, but miscommunic</w:t>
      </w:r>
      <w:r w:rsidRPr="00163FB9">
        <w:rPr>
          <w:rFonts w:ascii="Times New Roman" w:eastAsia="Times New Roman" w:hAnsi="Times New Roman" w:cs="Times New Roman"/>
          <w:sz w:val="24"/>
          <w:szCs w:val="24"/>
        </w:rPr>
        <w:t xml:space="preserve">ation and misunderstanding may cost additional time to clear up the confusion.  </w:t>
      </w:r>
    </w:p>
    <w:p w14:paraId="00000026" w14:textId="70513C94" w:rsidR="00D1742E" w:rsidRPr="00163FB9" w:rsidRDefault="00A70402" w:rsidP="00822DCD">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The second strategy to overcome the language barriers is to be aware of the use of jargon. Students with different linguistic background may not understand the jargon or anoth</w:t>
      </w:r>
      <w:r w:rsidRPr="00163FB9">
        <w:rPr>
          <w:rFonts w:ascii="Times New Roman" w:eastAsia="Times New Roman" w:hAnsi="Times New Roman" w:cs="Times New Roman"/>
          <w:sz w:val="24"/>
          <w:szCs w:val="24"/>
        </w:rPr>
        <w:t>er organizational language. You have to provide a brief description of what these are when you are using them so others can learn the same language as you do.</w:t>
      </w:r>
    </w:p>
    <w:p w14:paraId="00000028" w14:textId="61CECDE7" w:rsidR="00D1742E" w:rsidRPr="00163FB9" w:rsidRDefault="00A70402" w:rsidP="00822DCD">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 xml:space="preserve">The following strategy is that you should be more specific when clarifying your expectations. It </w:t>
      </w:r>
      <w:r w:rsidRPr="00163FB9">
        <w:rPr>
          <w:rFonts w:ascii="Times New Roman" w:eastAsia="Times New Roman" w:hAnsi="Times New Roman" w:cs="Times New Roman"/>
          <w:sz w:val="24"/>
          <w:szCs w:val="24"/>
        </w:rPr>
        <w:t>is because everyone’s expectations are different; thus, this may result in miscommunication. By doing so, the communication can be improved against each other.</w:t>
      </w:r>
    </w:p>
    <w:p w14:paraId="00000029" w14:textId="77777777" w:rsidR="00D1742E" w:rsidRPr="00163FB9" w:rsidRDefault="00A70402" w:rsidP="00C320E7">
      <w:pPr>
        <w:spacing w:line="480" w:lineRule="auto"/>
        <w:ind w:firstLine="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rPr>
        <w:t xml:space="preserve">The last strategy, which is the most crucial point is that you have to be patient when having a </w:t>
      </w:r>
      <w:r w:rsidRPr="00163FB9">
        <w:rPr>
          <w:rFonts w:ascii="Times New Roman" w:eastAsia="Times New Roman" w:hAnsi="Times New Roman" w:cs="Times New Roman"/>
          <w:sz w:val="24"/>
          <w:szCs w:val="24"/>
        </w:rPr>
        <w:t xml:space="preserve">cross-cultural communication as it takes more time. If not at all times, certainly initially you cannot expect your communication to be as easy as when you are communicating with someone from your own culture.    </w:t>
      </w:r>
    </w:p>
    <w:p w14:paraId="15ED60EB" w14:textId="77777777" w:rsidR="00C90C16" w:rsidRPr="00C90C16" w:rsidRDefault="00A70402" w:rsidP="00C90C16">
      <w:pPr>
        <w:spacing w:line="480" w:lineRule="auto"/>
        <w:jc w:val="center"/>
        <w:rPr>
          <w:rFonts w:ascii="Times New Roman" w:eastAsia="Times New Roman" w:hAnsi="Times New Roman" w:cs="Times New Roman"/>
          <w:b/>
          <w:sz w:val="24"/>
          <w:szCs w:val="24"/>
        </w:rPr>
      </w:pPr>
      <w:r w:rsidRPr="00C90C16">
        <w:rPr>
          <w:rFonts w:ascii="Times New Roman" w:eastAsia="Times New Roman" w:hAnsi="Times New Roman" w:cs="Times New Roman"/>
          <w:b/>
          <w:sz w:val="24"/>
          <w:szCs w:val="24"/>
        </w:rPr>
        <w:t>Conclusion</w:t>
      </w:r>
    </w:p>
    <w:p w14:paraId="4EABD51D" w14:textId="77777777" w:rsidR="00C90C16" w:rsidRPr="00C90C16" w:rsidRDefault="00A70402" w:rsidP="00C90C16">
      <w:pPr>
        <w:spacing w:line="480" w:lineRule="auto"/>
        <w:ind w:firstLine="720"/>
        <w:rPr>
          <w:rFonts w:ascii="Times New Roman" w:eastAsia="Times New Roman" w:hAnsi="Times New Roman" w:cs="Times New Roman"/>
          <w:sz w:val="24"/>
          <w:szCs w:val="24"/>
        </w:rPr>
      </w:pPr>
      <w:r w:rsidRPr="00C90C16">
        <w:rPr>
          <w:rFonts w:ascii="Times New Roman" w:eastAsia="Times New Roman" w:hAnsi="Times New Roman" w:cs="Times New Roman"/>
          <w:sz w:val="24"/>
          <w:szCs w:val="24"/>
        </w:rPr>
        <w:t xml:space="preserve">Multicultural setup in </w:t>
      </w:r>
      <w:r w:rsidRPr="00C90C16">
        <w:rPr>
          <w:rFonts w:ascii="Times New Roman" w:eastAsia="Times New Roman" w:hAnsi="Times New Roman" w:cs="Times New Roman"/>
          <w:sz w:val="24"/>
          <w:szCs w:val="24"/>
        </w:rPr>
        <w:t>universities has created a communication challenge in the universities and among the students. Most of the international students face communication barriers during their initial years of study in a multicultural university. This has to be addressed to ena</w:t>
      </w:r>
      <w:r w:rsidRPr="00C90C16">
        <w:rPr>
          <w:rFonts w:ascii="Times New Roman" w:eastAsia="Times New Roman" w:hAnsi="Times New Roman" w:cs="Times New Roman"/>
          <w:sz w:val="24"/>
          <w:szCs w:val="24"/>
        </w:rPr>
        <w:t>ble these students to settle and acquire education as planned. Overcoming communication barriers will enable international students to participate in group discussions and thus benefit from such discussions. Reduction of communication barriers will also mi</w:t>
      </w:r>
      <w:r w:rsidRPr="00C90C16">
        <w:rPr>
          <w:rFonts w:ascii="Times New Roman" w:eastAsia="Times New Roman" w:hAnsi="Times New Roman" w:cs="Times New Roman"/>
          <w:sz w:val="24"/>
          <w:szCs w:val="24"/>
        </w:rPr>
        <w:t>nimize cultural barriers among students and lecturers and thus, more understanding will be ensured among them. Better cultural understanding led to cultural acceptance, and therefore, minimal cultural conflicts that might lead to riots and strikes in unive</w:t>
      </w:r>
      <w:r w:rsidRPr="00C90C16">
        <w:rPr>
          <w:rFonts w:ascii="Times New Roman" w:eastAsia="Times New Roman" w:hAnsi="Times New Roman" w:cs="Times New Roman"/>
          <w:sz w:val="24"/>
          <w:szCs w:val="24"/>
        </w:rPr>
        <w:t>rsities will be reduced. The universities should thus develop a strategy that will incorporate more multicultural education in their education systems. This will attract more international students and therefore meet the country's intention to provide educ</w:t>
      </w:r>
      <w:r w:rsidRPr="00C90C16">
        <w:rPr>
          <w:rFonts w:ascii="Times New Roman" w:eastAsia="Times New Roman" w:hAnsi="Times New Roman" w:cs="Times New Roman"/>
          <w:sz w:val="24"/>
          <w:szCs w:val="24"/>
        </w:rPr>
        <w:t>ation to more international learners through scholarships. As such, the above-suggested strategies should be implemented to reduce the effects of language barriers in universities.</w:t>
      </w:r>
    </w:p>
    <w:p w14:paraId="0000002A" w14:textId="77777777" w:rsidR="00D1742E" w:rsidRPr="00163FB9" w:rsidRDefault="00D1742E" w:rsidP="00C320E7">
      <w:pPr>
        <w:spacing w:line="480" w:lineRule="auto"/>
        <w:rPr>
          <w:rFonts w:ascii="Times New Roman" w:eastAsia="Times New Roman" w:hAnsi="Times New Roman" w:cs="Times New Roman"/>
          <w:sz w:val="24"/>
          <w:szCs w:val="24"/>
        </w:rPr>
      </w:pPr>
    </w:p>
    <w:p w14:paraId="0000002B" w14:textId="36B3A59E" w:rsidR="00D1742E" w:rsidRDefault="00A70402" w:rsidP="00C90C16">
      <w:pPr>
        <w:tabs>
          <w:tab w:val="left" w:pos="36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4E57A6A"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1295EA16"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1C41FC9A"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2A8452AC"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31646933"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7424A5C3"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3CF81AAF"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1524742F"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3289E2ED"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6ED36C3F"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3FEC9809"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7291615D"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4E5133A8"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1C378C13"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1A0578CA"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5EF7A696"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5DBEB416"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780FA9E6"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0BF5CAB4" w14:textId="77777777" w:rsidR="00C90C16" w:rsidRDefault="00C90C16" w:rsidP="00C90C16">
      <w:pPr>
        <w:tabs>
          <w:tab w:val="left" w:pos="3690"/>
        </w:tabs>
        <w:spacing w:line="480" w:lineRule="auto"/>
        <w:rPr>
          <w:rFonts w:ascii="Times New Roman" w:eastAsia="Times New Roman" w:hAnsi="Times New Roman" w:cs="Times New Roman"/>
          <w:sz w:val="24"/>
          <w:szCs w:val="24"/>
        </w:rPr>
      </w:pPr>
    </w:p>
    <w:p w14:paraId="6C4E6B8B" w14:textId="77777777" w:rsidR="00C90C16" w:rsidRPr="00163FB9" w:rsidRDefault="00C90C16" w:rsidP="00C90C16">
      <w:pPr>
        <w:tabs>
          <w:tab w:val="left" w:pos="3690"/>
        </w:tabs>
        <w:spacing w:line="480" w:lineRule="auto"/>
        <w:rPr>
          <w:rFonts w:ascii="Times New Roman" w:eastAsia="Times New Roman" w:hAnsi="Times New Roman" w:cs="Times New Roman"/>
          <w:sz w:val="24"/>
          <w:szCs w:val="24"/>
        </w:rPr>
      </w:pPr>
    </w:p>
    <w:p w14:paraId="380CCD0D" w14:textId="238D94D3" w:rsidR="00822DCD" w:rsidRPr="00822DCD" w:rsidRDefault="00A70402" w:rsidP="00822DC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5E2342A3" w14:textId="77777777" w:rsidR="00822DCD" w:rsidRPr="00C320E7" w:rsidRDefault="00A70402" w:rsidP="00822DCD">
      <w:pPr>
        <w:spacing w:line="480" w:lineRule="auto"/>
        <w:ind w:left="720" w:hanging="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highlight w:val="white"/>
        </w:rPr>
        <w:t xml:space="preserve">Adler, N.J. 1991. </w:t>
      </w:r>
      <w:r w:rsidRPr="00163FB9">
        <w:rPr>
          <w:rFonts w:ascii="Times New Roman" w:eastAsia="Times New Roman" w:hAnsi="Times New Roman" w:cs="Times New Roman"/>
          <w:i/>
          <w:sz w:val="24"/>
          <w:szCs w:val="24"/>
        </w:rPr>
        <w:t>International Dimensions of Organizational Behavior (4th ed.)</w:t>
      </w:r>
      <w:r w:rsidRPr="00163FB9">
        <w:rPr>
          <w:rFonts w:ascii="Times New Roman" w:eastAsia="Times New Roman" w:hAnsi="Times New Roman" w:cs="Times New Roman"/>
          <w:sz w:val="24"/>
          <w:szCs w:val="24"/>
        </w:rPr>
        <w:t xml:space="preserve">. Boston, MA: PWS-KENT Publishing Company. Chapter 5, multicultural teams. Pp. 133-163. </w:t>
      </w:r>
    </w:p>
    <w:p w14:paraId="09C05C08" w14:textId="77777777" w:rsidR="00822DCD" w:rsidRPr="00C320E7" w:rsidRDefault="00A70402" w:rsidP="00822DCD">
      <w:pPr>
        <w:spacing w:line="480" w:lineRule="auto"/>
        <w:ind w:left="720" w:hanging="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highlight w:val="white"/>
        </w:rPr>
        <w:t xml:space="preserve">Costales, G., 2009. Intercultural communication between Colombian and American teachers in Colombian </w:t>
      </w:r>
      <w:r w:rsidRPr="00163FB9">
        <w:rPr>
          <w:rFonts w:ascii="Times New Roman" w:eastAsia="Times New Roman" w:hAnsi="Times New Roman" w:cs="Times New Roman"/>
          <w:sz w:val="24"/>
          <w:szCs w:val="24"/>
          <w:highlight w:val="white"/>
        </w:rPr>
        <w:t xml:space="preserve">institutions. </w:t>
      </w:r>
      <w:r w:rsidRPr="00163FB9">
        <w:rPr>
          <w:rFonts w:ascii="Times New Roman" w:eastAsia="Times New Roman" w:hAnsi="Times New Roman" w:cs="Times New Roman"/>
          <w:i/>
          <w:sz w:val="24"/>
          <w:szCs w:val="24"/>
        </w:rPr>
        <w:t>Profile Issues in TeachersProfessional Development</w:t>
      </w:r>
      <w:r w:rsidRPr="00163FB9">
        <w:rPr>
          <w:rFonts w:ascii="Times New Roman" w:eastAsia="Times New Roman" w:hAnsi="Times New Roman" w:cs="Times New Roman"/>
          <w:sz w:val="24"/>
          <w:szCs w:val="24"/>
        </w:rPr>
        <w:t>, (11), pp.159-168.</w:t>
      </w:r>
    </w:p>
    <w:p w14:paraId="33975934" w14:textId="77777777" w:rsidR="00822DCD" w:rsidRPr="00C320E7" w:rsidRDefault="00A70402" w:rsidP="00822DCD">
      <w:pPr>
        <w:spacing w:line="480" w:lineRule="auto"/>
        <w:ind w:left="720" w:hanging="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highlight w:val="white"/>
        </w:rPr>
        <w:t xml:space="preserve">Hall, E.T. and Hall, M.R., 2001. Key concepts: Underlying structures of culture. </w:t>
      </w:r>
      <w:r w:rsidRPr="00163FB9">
        <w:rPr>
          <w:rFonts w:ascii="Times New Roman" w:eastAsia="Times New Roman" w:hAnsi="Times New Roman" w:cs="Times New Roman"/>
          <w:i/>
          <w:sz w:val="24"/>
          <w:szCs w:val="24"/>
        </w:rPr>
        <w:t>International HRM: Managing diversity in the workplace</w:t>
      </w:r>
      <w:r w:rsidRPr="00163FB9">
        <w:rPr>
          <w:rFonts w:ascii="Times New Roman" w:eastAsia="Times New Roman" w:hAnsi="Times New Roman" w:cs="Times New Roman"/>
          <w:sz w:val="24"/>
          <w:szCs w:val="24"/>
        </w:rPr>
        <w:t>, pp.24-40.</w:t>
      </w:r>
    </w:p>
    <w:p w14:paraId="5045DF81" w14:textId="77777777" w:rsidR="00822DCD" w:rsidRPr="00C320E7" w:rsidRDefault="00A70402" w:rsidP="00822DCD">
      <w:pPr>
        <w:spacing w:line="480" w:lineRule="auto"/>
        <w:ind w:left="720" w:hanging="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highlight w:val="white"/>
        </w:rPr>
        <w:t>Hamdan, A.K., 2014. The r</w:t>
      </w:r>
      <w:r w:rsidRPr="00163FB9">
        <w:rPr>
          <w:rFonts w:ascii="Times New Roman" w:eastAsia="Times New Roman" w:hAnsi="Times New Roman" w:cs="Times New Roman"/>
          <w:sz w:val="24"/>
          <w:szCs w:val="24"/>
          <w:highlight w:val="white"/>
        </w:rPr>
        <w:t xml:space="preserve">eciprocal and correlative relationship between learning culture and online education: A case from Saudi Arabia. </w:t>
      </w:r>
      <w:r w:rsidRPr="00163FB9">
        <w:rPr>
          <w:rFonts w:ascii="Times New Roman" w:eastAsia="Times New Roman" w:hAnsi="Times New Roman" w:cs="Times New Roman"/>
          <w:i/>
          <w:sz w:val="24"/>
          <w:szCs w:val="24"/>
        </w:rPr>
        <w:t>The International Review of Research in Open and Distributed Learning</w:t>
      </w:r>
      <w:r w:rsidRPr="00163FB9">
        <w:rPr>
          <w:rFonts w:ascii="Times New Roman" w:eastAsia="Times New Roman" w:hAnsi="Times New Roman" w:cs="Times New Roman"/>
          <w:sz w:val="24"/>
          <w:szCs w:val="24"/>
        </w:rPr>
        <w:t xml:space="preserve">, </w:t>
      </w:r>
      <w:r w:rsidRPr="00163FB9">
        <w:rPr>
          <w:rFonts w:ascii="Times New Roman" w:eastAsia="Times New Roman" w:hAnsi="Times New Roman" w:cs="Times New Roman"/>
          <w:i/>
          <w:sz w:val="24"/>
          <w:szCs w:val="24"/>
        </w:rPr>
        <w:t>15</w:t>
      </w:r>
      <w:r w:rsidRPr="00163FB9">
        <w:rPr>
          <w:rFonts w:ascii="Times New Roman" w:eastAsia="Times New Roman" w:hAnsi="Times New Roman" w:cs="Times New Roman"/>
          <w:sz w:val="24"/>
          <w:szCs w:val="24"/>
        </w:rPr>
        <w:t>(1).</w:t>
      </w:r>
    </w:p>
    <w:p w14:paraId="239C39DF" w14:textId="77777777" w:rsidR="00822DCD" w:rsidRPr="00163FB9" w:rsidRDefault="00A70402" w:rsidP="00822DCD">
      <w:pPr>
        <w:spacing w:line="480" w:lineRule="auto"/>
        <w:ind w:left="720" w:hanging="720"/>
        <w:rPr>
          <w:rFonts w:ascii="Times New Roman" w:eastAsia="Times New Roman" w:hAnsi="Times New Roman" w:cs="Times New Roman"/>
          <w:sz w:val="24"/>
          <w:szCs w:val="24"/>
        </w:rPr>
      </w:pPr>
      <w:r w:rsidRPr="00163FB9">
        <w:rPr>
          <w:rFonts w:ascii="Times New Roman" w:eastAsia="Times New Roman" w:hAnsi="Times New Roman" w:cs="Times New Roman"/>
          <w:sz w:val="24"/>
          <w:szCs w:val="24"/>
          <w:highlight w:val="white"/>
        </w:rPr>
        <w:t xml:space="preserve">Reisinger, Y. and Turner, L., 1997. Cross-cultural differences in </w:t>
      </w:r>
      <w:r w:rsidRPr="00163FB9">
        <w:rPr>
          <w:rFonts w:ascii="Times New Roman" w:eastAsia="Times New Roman" w:hAnsi="Times New Roman" w:cs="Times New Roman"/>
          <w:sz w:val="24"/>
          <w:szCs w:val="24"/>
          <w:highlight w:val="white"/>
        </w:rPr>
        <w:t xml:space="preserve">tourism: Indonesian tourists in Australia. </w:t>
      </w:r>
      <w:r w:rsidRPr="00163FB9">
        <w:rPr>
          <w:rFonts w:ascii="Times New Roman" w:eastAsia="Times New Roman" w:hAnsi="Times New Roman" w:cs="Times New Roman"/>
          <w:i/>
          <w:sz w:val="24"/>
          <w:szCs w:val="24"/>
        </w:rPr>
        <w:t>Tourism Management</w:t>
      </w:r>
      <w:r w:rsidRPr="00163FB9">
        <w:rPr>
          <w:rFonts w:ascii="Times New Roman" w:eastAsia="Times New Roman" w:hAnsi="Times New Roman" w:cs="Times New Roman"/>
          <w:sz w:val="24"/>
          <w:szCs w:val="24"/>
        </w:rPr>
        <w:t xml:space="preserve">, </w:t>
      </w:r>
      <w:r w:rsidRPr="00163FB9">
        <w:rPr>
          <w:rFonts w:ascii="Times New Roman" w:eastAsia="Times New Roman" w:hAnsi="Times New Roman" w:cs="Times New Roman"/>
          <w:i/>
          <w:sz w:val="24"/>
          <w:szCs w:val="24"/>
        </w:rPr>
        <w:t>18</w:t>
      </w:r>
      <w:r w:rsidRPr="00163FB9">
        <w:rPr>
          <w:rFonts w:ascii="Times New Roman" w:eastAsia="Times New Roman" w:hAnsi="Times New Roman" w:cs="Times New Roman"/>
          <w:sz w:val="24"/>
          <w:szCs w:val="24"/>
        </w:rPr>
        <w:t>(3), pp.139-147.</w:t>
      </w:r>
    </w:p>
    <w:p w14:paraId="3B64E9F7" w14:textId="77777777" w:rsidR="00822DCD" w:rsidRDefault="00A70402" w:rsidP="00822DCD">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Sabour, N.I., Pillai, D., Gistri, G. and Balasubramanian, S.K., 2016. Attitudes and related perceptions about product placement: A comparison of Finland, Italy and the United</w:t>
      </w:r>
      <w:r>
        <w:rPr>
          <w:rFonts w:ascii="Times New Roman" w:eastAsia="Times New Roman" w:hAnsi="Times New Roman" w:cs="Times New Roman"/>
          <w:sz w:val="24"/>
          <w:szCs w:val="24"/>
          <w:highlight w:val="white"/>
        </w:rPr>
        <w:t xml:space="preserve"> States. </w:t>
      </w:r>
      <w:r>
        <w:rPr>
          <w:rFonts w:ascii="Times New Roman" w:eastAsia="Times New Roman" w:hAnsi="Times New Roman" w:cs="Times New Roman"/>
          <w:i/>
          <w:sz w:val="24"/>
          <w:szCs w:val="24"/>
        </w:rPr>
        <w:t>International Journal of Advertising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35</w:t>
      </w:r>
      <w:r>
        <w:rPr>
          <w:rFonts w:ascii="Times New Roman" w:eastAsia="Times New Roman" w:hAnsi="Times New Roman" w:cs="Times New Roman"/>
          <w:sz w:val="24"/>
          <w:szCs w:val="24"/>
        </w:rPr>
        <w:t>(2), pp.362-387.</w:t>
      </w:r>
    </w:p>
    <w:p w14:paraId="29708D49" w14:textId="77777777" w:rsidR="00822DCD" w:rsidRDefault="00A70402" w:rsidP="00822DCD">
      <w:pPr>
        <w:spacing w:before="24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Saxena, A., 2014, Workforce Diversity: A Key to Improve Productivity, </w:t>
      </w:r>
      <w:r>
        <w:rPr>
          <w:rFonts w:ascii="Times New Roman" w:eastAsia="Times New Roman" w:hAnsi="Times New Roman" w:cs="Times New Roman"/>
          <w:i/>
          <w:sz w:val="24"/>
          <w:szCs w:val="24"/>
        </w:rPr>
        <w:t>Procedia Economics and Finance</w:t>
      </w:r>
      <w:r>
        <w:rPr>
          <w:rFonts w:ascii="Times New Roman" w:eastAsia="Times New Roman" w:hAnsi="Times New Roman" w:cs="Times New Roman"/>
          <w:sz w:val="24"/>
          <w:szCs w:val="24"/>
        </w:rPr>
        <w:t>, 11, pp. 76–85.</w:t>
      </w:r>
    </w:p>
    <w:p w14:paraId="5DE8FA37" w14:textId="77777777" w:rsidR="00822DCD" w:rsidRDefault="00A70402" w:rsidP="00822DCD">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Singh, N., Zhao, H. and Hu, X., 2005. Analyzing the cultural content of w</w:t>
      </w:r>
      <w:r>
        <w:rPr>
          <w:rFonts w:ascii="Times New Roman" w:eastAsia="Times New Roman" w:hAnsi="Times New Roman" w:cs="Times New Roman"/>
          <w:sz w:val="24"/>
          <w:szCs w:val="24"/>
          <w:highlight w:val="white"/>
        </w:rPr>
        <w:t xml:space="preserve">eb sites: A cross-national comparison of China, India, Japan, and the US. </w:t>
      </w:r>
      <w:r>
        <w:rPr>
          <w:rFonts w:ascii="Times New Roman" w:eastAsia="Times New Roman" w:hAnsi="Times New Roman" w:cs="Times New Roman"/>
          <w:i/>
          <w:sz w:val="24"/>
          <w:szCs w:val="24"/>
        </w:rPr>
        <w:t>International Marketing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22</w:t>
      </w:r>
      <w:r>
        <w:rPr>
          <w:rFonts w:ascii="Times New Roman" w:eastAsia="Times New Roman" w:hAnsi="Times New Roman" w:cs="Times New Roman"/>
          <w:sz w:val="24"/>
          <w:szCs w:val="24"/>
        </w:rPr>
        <w:t>(2), pp.129-146.</w:t>
      </w:r>
    </w:p>
    <w:sectPr w:rsidR="00822DCD" w:rsidSect="00822DCD">
      <w:headerReference w:type="default" r:id="rId7"/>
      <w:headerReference w:type="first" r:id="rId8"/>
      <w:pgSz w:w="11909" w:h="16834"/>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73E54D" w14:textId="77777777" w:rsidR="00A70402" w:rsidRDefault="00A70402">
      <w:pPr>
        <w:spacing w:line="240" w:lineRule="auto"/>
      </w:pPr>
      <w:r>
        <w:separator/>
      </w:r>
    </w:p>
  </w:endnote>
  <w:endnote w:type="continuationSeparator" w:id="0">
    <w:p w14:paraId="17F903A1" w14:textId="77777777" w:rsidR="00A70402" w:rsidRDefault="00A704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45F0B3" w14:textId="77777777" w:rsidR="00A70402" w:rsidRDefault="00A70402">
      <w:pPr>
        <w:spacing w:line="240" w:lineRule="auto"/>
      </w:pPr>
      <w:r>
        <w:separator/>
      </w:r>
    </w:p>
  </w:footnote>
  <w:footnote w:type="continuationSeparator" w:id="0">
    <w:p w14:paraId="018367F1" w14:textId="77777777" w:rsidR="00A70402" w:rsidRDefault="00A704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35690199"/>
      <w:docPartObj>
        <w:docPartGallery w:val="Page Numbers (Top of Page)"/>
        <w:docPartUnique/>
      </w:docPartObj>
    </w:sdtPr>
    <w:sdtEndPr>
      <w:rPr>
        <w:noProof/>
      </w:rPr>
    </w:sdtEndPr>
    <w:sdtContent>
      <w:p w14:paraId="35CCBB89" w14:textId="515BE8BB" w:rsidR="00822DCD" w:rsidRPr="00822DCD" w:rsidRDefault="00A70402">
        <w:pPr>
          <w:pStyle w:val="Header"/>
          <w:jc w:val="right"/>
          <w:rPr>
            <w:rFonts w:ascii="Times New Roman" w:hAnsi="Times New Roman" w:cs="Times New Roman"/>
            <w:sz w:val="24"/>
            <w:szCs w:val="24"/>
          </w:rPr>
        </w:pPr>
        <w:r w:rsidRPr="00822DCD">
          <w:rPr>
            <w:rFonts w:ascii="Times New Roman" w:hAnsi="Times New Roman" w:cs="Times New Roman"/>
            <w:sz w:val="24"/>
            <w:szCs w:val="24"/>
          </w:rPr>
          <w:t xml:space="preserve">MULTICULTURAL SETUP IN UNIVERSTIES       </w:t>
        </w:r>
        <w:r>
          <w:rPr>
            <w:rFonts w:ascii="Times New Roman" w:hAnsi="Times New Roman" w:cs="Times New Roman"/>
            <w:sz w:val="24"/>
            <w:szCs w:val="24"/>
          </w:rPr>
          <w:t xml:space="preserve">                             </w:t>
        </w:r>
        <w:r w:rsidRPr="00822DCD">
          <w:rPr>
            <w:rFonts w:ascii="Times New Roman" w:hAnsi="Times New Roman" w:cs="Times New Roman"/>
            <w:sz w:val="24"/>
            <w:szCs w:val="24"/>
          </w:rPr>
          <w:t xml:space="preserve">                                 </w:t>
        </w:r>
        <w:r w:rsidRPr="00822DCD">
          <w:rPr>
            <w:rFonts w:ascii="Times New Roman" w:hAnsi="Times New Roman" w:cs="Times New Roman"/>
            <w:sz w:val="24"/>
            <w:szCs w:val="24"/>
          </w:rPr>
          <w:fldChar w:fldCharType="begin"/>
        </w:r>
        <w:r w:rsidRPr="00822DCD">
          <w:rPr>
            <w:rFonts w:ascii="Times New Roman" w:hAnsi="Times New Roman" w:cs="Times New Roman"/>
            <w:sz w:val="24"/>
            <w:szCs w:val="24"/>
          </w:rPr>
          <w:instrText xml:space="preserve"> PAGE   \* MERGEFORMAT </w:instrText>
        </w:r>
        <w:r w:rsidRPr="00822DCD">
          <w:rPr>
            <w:rFonts w:ascii="Times New Roman" w:hAnsi="Times New Roman" w:cs="Times New Roman"/>
            <w:sz w:val="24"/>
            <w:szCs w:val="24"/>
          </w:rPr>
          <w:fldChar w:fldCharType="separate"/>
        </w:r>
        <w:r w:rsidR="00F86342">
          <w:rPr>
            <w:rFonts w:ascii="Times New Roman" w:hAnsi="Times New Roman" w:cs="Times New Roman"/>
            <w:noProof/>
            <w:sz w:val="24"/>
            <w:szCs w:val="24"/>
          </w:rPr>
          <w:t>6</w:t>
        </w:r>
        <w:r w:rsidRPr="00822DCD">
          <w:rPr>
            <w:rFonts w:ascii="Times New Roman" w:hAnsi="Times New Roman" w:cs="Times New Roman"/>
            <w:noProof/>
            <w:sz w:val="24"/>
            <w:szCs w:val="24"/>
          </w:rPr>
          <w:fldChar w:fldCharType="end"/>
        </w:r>
      </w:p>
    </w:sdtContent>
  </w:sdt>
  <w:p w14:paraId="10CC9444" w14:textId="77777777" w:rsidR="00822DCD" w:rsidRPr="00822DCD" w:rsidRDefault="00822D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977FD9" w14:textId="1EA9E49E" w:rsidR="00822DCD" w:rsidRPr="00822DCD" w:rsidRDefault="00A70402">
    <w:pPr>
      <w:pStyle w:val="Header"/>
      <w:rPr>
        <w:rFonts w:ascii="Times New Roman" w:hAnsi="Times New Roman" w:cs="Times New Roman"/>
        <w:sz w:val="24"/>
        <w:szCs w:val="24"/>
      </w:rPr>
    </w:pPr>
    <w:r w:rsidRPr="00822DCD">
      <w:rPr>
        <w:rFonts w:ascii="Times New Roman" w:hAnsi="Times New Roman" w:cs="Times New Roman"/>
        <w:sz w:val="24"/>
        <w:szCs w:val="24"/>
      </w:rPr>
      <w:t>Running Head: MULTICULTURAL SETUP IN UNIVERSITIES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U0MTY1MTO1NDQwNzJT0lEKTi0uzszPAykwqgUATt27nywAAAA="/>
  </w:docVars>
  <w:rsids>
    <w:rsidRoot w:val="00D1742E"/>
    <w:rsid w:val="00163FB9"/>
    <w:rsid w:val="00214756"/>
    <w:rsid w:val="006E50B4"/>
    <w:rsid w:val="00822DCD"/>
    <w:rsid w:val="00A70402"/>
    <w:rsid w:val="00C320E7"/>
    <w:rsid w:val="00C53A8C"/>
    <w:rsid w:val="00C90C16"/>
    <w:rsid w:val="00D1742E"/>
    <w:rsid w:val="00F86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822DCD"/>
    <w:pPr>
      <w:tabs>
        <w:tab w:val="center" w:pos="4680"/>
        <w:tab w:val="right" w:pos="9360"/>
      </w:tabs>
      <w:spacing w:line="240" w:lineRule="auto"/>
    </w:pPr>
  </w:style>
  <w:style w:type="character" w:customStyle="1" w:styleId="HeaderChar">
    <w:name w:val="Header Char"/>
    <w:basedOn w:val="DefaultParagraphFont"/>
    <w:link w:val="Header"/>
    <w:uiPriority w:val="99"/>
    <w:rsid w:val="00822DCD"/>
  </w:style>
  <w:style w:type="paragraph" w:styleId="Footer">
    <w:name w:val="footer"/>
    <w:basedOn w:val="Normal"/>
    <w:link w:val="FooterChar"/>
    <w:uiPriority w:val="99"/>
    <w:unhideWhenUsed/>
    <w:rsid w:val="00822DCD"/>
    <w:pPr>
      <w:tabs>
        <w:tab w:val="center" w:pos="4680"/>
        <w:tab w:val="right" w:pos="9360"/>
      </w:tabs>
      <w:spacing w:line="240" w:lineRule="auto"/>
    </w:pPr>
  </w:style>
  <w:style w:type="character" w:customStyle="1" w:styleId="FooterChar">
    <w:name w:val="Footer Char"/>
    <w:basedOn w:val="DefaultParagraphFont"/>
    <w:link w:val="Footer"/>
    <w:uiPriority w:val="99"/>
    <w:rsid w:val="00822D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822DCD"/>
    <w:pPr>
      <w:tabs>
        <w:tab w:val="center" w:pos="4680"/>
        <w:tab w:val="right" w:pos="9360"/>
      </w:tabs>
      <w:spacing w:line="240" w:lineRule="auto"/>
    </w:pPr>
  </w:style>
  <w:style w:type="character" w:customStyle="1" w:styleId="HeaderChar">
    <w:name w:val="Header Char"/>
    <w:basedOn w:val="DefaultParagraphFont"/>
    <w:link w:val="Header"/>
    <w:uiPriority w:val="99"/>
    <w:rsid w:val="00822DCD"/>
  </w:style>
  <w:style w:type="paragraph" w:styleId="Footer">
    <w:name w:val="footer"/>
    <w:basedOn w:val="Normal"/>
    <w:link w:val="FooterChar"/>
    <w:uiPriority w:val="99"/>
    <w:unhideWhenUsed/>
    <w:rsid w:val="00822DCD"/>
    <w:pPr>
      <w:tabs>
        <w:tab w:val="center" w:pos="4680"/>
        <w:tab w:val="right" w:pos="9360"/>
      </w:tabs>
      <w:spacing w:line="240" w:lineRule="auto"/>
    </w:pPr>
  </w:style>
  <w:style w:type="character" w:customStyle="1" w:styleId="FooterChar">
    <w:name w:val="Footer Char"/>
    <w:basedOn w:val="DefaultParagraphFont"/>
    <w:link w:val="Footer"/>
    <w:uiPriority w:val="99"/>
    <w:rsid w:val="00822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2723</Words>
  <Characters>15524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dc:creator>
  <cp:lastModifiedBy>Windows User</cp:lastModifiedBy>
  <cp:revision>2</cp:revision>
  <dcterms:created xsi:type="dcterms:W3CDTF">2019-10-19T08:55:00Z</dcterms:created>
  <dcterms:modified xsi:type="dcterms:W3CDTF">2019-10-19T08:55:00Z</dcterms:modified>
</cp:coreProperties>
</file>