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r>
        <w:rPr>
          <w:rFonts w:ascii="Times New Roman" w:hAnsi="Times New Roman" w:cs="Times New Roman"/>
          <w:sz w:val="24"/>
          <w:szCs w:val="24"/>
        </w:rPr>
        <w:t>The Implications of Public Sector Unionisation on the U.S Economy</w:t>
      </w:r>
    </w:p>
    <w:p w:rsidR="005A336B" w:rsidRDefault="005A336B" w:rsidP="005A336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A336B" w:rsidRDefault="005A336B" w:rsidP="005A33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5A336B" w:rsidRDefault="005A336B" w:rsidP="005A336B">
      <w:pPr>
        <w:spacing w:line="480" w:lineRule="auto"/>
        <w:jc w:val="center"/>
        <w:rPr>
          <w:rFonts w:ascii="Times New Roman" w:hAnsi="Times New Roman" w:cs="Times New Roman"/>
          <w:sz w:val="24"/>
          <w:szCs w:val="24"/>
        </w:rPr>
      </w:pPr>
    </w:p>
    <w:p w:rsidR="00F16A72" w:rsidRPr="00F16A72" w:rsidRDefault="00F16A72" w:rsidP="005A336B">
      <w:pPr>
        <w:spacing w:line="480" w:lineRule="auto"/>
        <w:jc w:val="center"/>
        <w:rPr>
          <w:rFonts w:ascii="Times New Roman" w:hAnsi="Times New Roman" w:cs="Times New Roman"/>
          <w:sz w:val="24"/>
          <w:szCs w:val="24"/>
        </w:rPr>
      </w:pPr>
      <w:r w:rsidRPr="00F16A72">
        <w:rPr>
          <w:rFonts w:ascii="Times New Roman" w:hAnsi="Times New Roman" w:cs="Times New Roman"/>
          <w:sz w:val="24"/>
          <w:szCs w:val="24"/>
        </w:rPr>
        <w:lastRenderedPageBreak/>
        <w:t xml:space="preserve">The </w:t>
      </w:r>
      <w:r w:rsidR="005A336B" w:rsidRPr="00F16A72">
        <w:rPr>
          <w:rFonts w:ascii="Times New Roman" w:hAnsi="Times New Roman" w:cs="Times New Roman"/>
          <w:sz w:val="24"/>
          <w:szCs w:val="24"/>
        </w:rPr>
        <w:t xml:space="preserve">Implications of Public Sector Unionisation on the </w:t>
      </w:r>
      <w:r w:rsidRPr="00F16A72">
        <w:rPr>
          <w:rFonts w:ascii="Times New Roman" w:hAnsi="Times New Roman" w:cs="Times New Roman"/>
          <w:sz w:val="24"/>
          <w:szCs w:val="24"/>
        </w:rPr>
        <w:t>U</w:t>
      </w:r>
      <w:r w:rsidR="005A336B" w:rsidRPr="00F16A72">
        <w:rPr>
          <w:rFonts w:ascii="Times New Roman" w:hAnsi="Times New Roman" w:cs="Times New Roman"/>
          <w:sz w:val="24"/>
          <w:szCs w:val="24"/>
        </w:rPr>
        <w:t>.</w:t>
      </w:r>
      <w:r w:rsidRPr="00F16A72">
        <w:rPr>
          <w:rFonts w:ascii="Times New Roman" w:hAnsi="Times New Roman" w:cs="Times New Roman"/>
          <w:sz w:val="24"/>
          <w:szCs w:val="24"/>
        </w:rPr>
        <w:t xml:space="preserve">S </w:t>
      </w:r>
      <w:r w:rsidR="005A336B" w:rsidRPr="00F16A72">
        <w:rPr>
          <w:rFonts w:ascii="Times New Roman" w:hAnsi="Times New Roman" w:cs="Times New Roman"/>
          <w:sz w:val="24"/>
          <w:szCs w:val="24"/>
        </w:rPr>
        <w:t>Economy</w:t>
      </w:r>
    </w:p>
    <w:p w:rsidR="00F16A72" w:rsidRPr="005A336B" w:rsidRDefault="00F16A72" w:rsidP="00F16A72">
      <w:pPr>
        <w:spacing w:line="480" w:lineRule="auto"/>
        <w:rPr>
          <w:rFonts w:ascii="Times New Roman" w:hAnsi="Times New Roman" w:cs="Times New Roman"/>
          <w:b/>
          <w:sz w:val="24"/>
          <w:szCs w:val="24"/>
        </w:rPr>
      </w:pPr>
      <w:r w:rsidRPr="005A336B">
        <w:rPr>
          <w:rFonts w:ascii="Times New Roman" w:hAnsi="Times New Roman" w:cs="Times New Roman"/>
          <w:b/>
          <w:sz w:val="24"/>
          <w:szCs w:val="24"/>
        </w:rPr>
        <w:t>Introduction</w:t>
      </w:r>
    </w:p>
    <w:p w:rsidR="00F16A72" w:rsidRPr="00F16A72" w:rsidRDefault="00F16A72" w:rsidP="00F16A72">
      <w:pPr>
        <w:spacing w:line="480" w:lineRule="auto"/>
        <w:rPr>
          <w:rFonts w:ascii="Times New Roman" w:hAnsi="Times New Roman" w:cs="Times New Roman"/>
          <w:sz w:val="24"/>
          <w:szCs w:val="24"/>
        </w:rPr>
      </w:pPr>
      <w:r w:rsidRPr="00F16A72">
        <w:rPr>
          <w:rFonts w:ascii="Times New Roman" w:hAnsi="Times New Roman" w:cs="Times New Roman"/>
          <w:sz w:val="24"/>
          <w:szCs w:val="24"/>
        </w:rPr>
        <w:t xml:space="preserve"> </w:t>
      </w:r>
      <w:r w:rsidR="005A336B">
        <w:rPr>
          <w:rFonts w:ascii="Times New Roman" w:hAnsi="Times New Roman" w:cs="Times New Roman"/>
          <w:sz w:val="24"/>
          <w:szCs w:val="24"/>
        </w:rPr>
        <w:tab/>
      </w:r>
      <w:r w:rsidRPr="00F16A72">
        <w:rPr>
          <w:rFonts w:ascii="Times New Roman" w:hAnsi="Times New Roman" w:cs="Times New Roman"/>
          <w:sz w:val="24"/>
          <w:szCs w:val="24"/>
        </w:rPr>
        <w:t>Unionisation of the public employees in the U.S is like a form of creating cartels in the labour services. The cartels can, therefore, manipulate the citizens in terms of raising their compensation for their members above the regular competitions in the market place. A recent study shows that unions raise rages to about ten to fifteen per cent above rates that would not exist with their absence. Public union rates are much higher in the United States compared to the private sector. Taxpayers are forced to pay more taxes to keep up with the high costs from the public sector unio</w:t>
      </w:r>
      <w:r w:rsidR="0083136D">
        <w:rPr>
          <w:rFonts w:ascii="Times New Roman" w:hAnsi="Times New Roman" w:cs="Times New Roman"/>
          <w:sz w:val="24"/>
          <w:szCs w:val="24"/>
        </w:rPr>
        <w:t>n</w:t>
      </w:r>
      <w:r w:rsidR="0083136D" w:rsidRPr="0083136D">
        <w:rPr>
          <w:rFonts w:ascii="Times New Roman" w:hAnsi="Times New Roman" w:cs="Times New Roman"/>
          <w:color w:val="222222"/>
          <w:sz w:val="24"/>
          <w:szCs w:val="24"/>
          <w:shd w:val="clear" w:color="auto" w:fill="FFFFFF"/>
        </w:rPr>
        <w:t xml:space="preserve"> </w:t>
      </w:r>
      <w:r w:rsidR="0083136D">
        <w:rPr>
          <w:rFonts w:ascii="Times New Roman" w:hAnsi="Times New Roman" w:cs="Times New Roman"/>
          <w:color w:val="222222"/>
          <w:sz w:val="24"/>
          <w:szCs w:val="24"/>
          <w:shd w:val="clear" w:color="auto" w:fill="FFFFFF"/>
        </w:rPr>
        <w:t xml:space="preserve">(DiSalvo, </w:t>
      </w:r>
      <w:r w:rsidR="0083136D" w:rsidRPr="0083136D">
        <w:rPr>
          <w:rFonts w:ascii="Times New Roman" w:hAnsi="Times New Roman" w:cs="Times New Roman"/>
          <w:color w:val="222222"/>
          <w:sz w:val="24"/>
          <w:szCs w:val="24"/>
          <w:shd w:val="clear" w:color="auto" w:fill="FFFFFF"/>
        </w:rPr>
        <w:t>2015)</w:t>
      </w:r>
      <w:r w:rsidRPr="00F16A72">
        <w:rPr>
          <w:rFonts w:ascii="Times New Roman" w:hAnsi="Times New Roman" w:cs="Times New Roman"/>
          <w:sz w:val="24"/>
          <w:szCs w:val="24"/>
        </w:rPr>
        <w:t>. Unionisation of federal workers manipulates the production cost as well as outputs at their areas of work. The primary concern and distress of the unions is the impact they have on the creation of employment and deterioration of the economy of the United States. It is evident that the unionisation of public sectors in the U.S has led to the overpaying of government employees as well as over taxation of the citizens of the United States of America.</w:t>
      </w:r>
    </w:p>
    <w:p w:rsidR="00F16A72" w:rsidRPr="0083136D" w:rsidRDefault="00F16A72" w:rsidP="00F16A72">
      <w:pPr>
        <w:spacing w:line="480" w:lineRule="auto"/>
        <w:rPr>
          <w:rFonts w:ascii="Times New Roman" w:hAnsi="Times New Roman" w:cs="Times New Roman"/>
          <w:b/>
          <w:sz w:val="24"/>
          <w:szCs w:val="24"/>
        </w:rPr>
      </w:pPr>
      <w:r w:rsidRPr="0083136D">
        <w:rPr>
          <w:rFonts w:ascii="Times New Roman" w:hAnsi="Times New Roman" w:cs="Times New Roman"/>
          <w:b/>
          <w:sz w:val="24"/>
          <w:szCs w:val="24"/>
        </w:rPr>
        <w:t>Implications of the Public Sector Unionization</w:t>
      </w:r>
    </w:p>
    <w:p w:rsidR="00F16A72" w:rsidRPr="00F16A72" w:rsidRDefault="0083136D" w:rsidP="00F16A72">
      <w:pPr>
        <w:spacing w:line="480" w:lineRule="auto"/>
        <w:rPr>
          <w:rFonts w:ascii="Times New Roman" w:hAnsi="Times New Roman" w:cs="Times New Roman"/>
          <w:sz w:val="24"/>
          <w:szCs w:val="24"/>
        </w:rPr>
      </w:pPr>
      <w:r>
        <w:rPr>
          <w:rFonts w:ascii="Times New Roman" w:hAnsi="Times New Roman" w:cs="Times New Roman"/>
          <w:sz w:val="24"/>
          <w:szCs w:val="24"/>
        </w:rPr>
        <w:tab/>
      </w:r>
      <w:r w:rsidR="00F16A72" w:rsidRPr="00F16A72">
        <w:rPr>
          <w:rFonts w:ascii="Times New Roman" w:hAnsi="Times New Roman" w:cs="Times New Roman"/>
          <w:sz w:val="24"/>
          <w:szCs w:val="24"/>
        </w:rPr>
        <w:t xml:space="preserve"> Unions have increased business costs and wages leading to increased rates of unemployment and production output in the market. Ineffective work rules that lie in favour of the workers are a threat to the economy. Thus, raising concern on the misplaced priorities of the unions in the competitive labour market. It becomes difficult for the economy of the states to nourish where there is no improvement in maximising scarce resource allocated</w:t>
      </w:r>
      <w:r w:rsidR="005A336B" w:rsidRPr="005A336B">
        <w:rPr>
          <w:rFonts w:ascii="Times New Roman" w:hAnsi="Times New Roman" w:cs="Times New Roman"/>
          <w:color w:val="222222"/>
          <w:sz w:val="24"/>
          <w:szCs w:val="24"/>
          <w:shd w:val="clear" w:color="auto" w:fill="FFFFFF"/>
        </w:rPr>
        <w:t xml:space="preserve"> </w:t>
      </w:r>
      <w:r w:rsidR="005A336B">
        <w:rPr>
          <w:rFonts w:ascii="Times New Roman" w:hAnsi="Times New Roman" w:cs="Times New Roman"/>
          <w:color w:val="222222"/>
          <w:sz w:val="24"/>
          <w:szCs w:val="24"/>
          <w:shd w:val="clear" w:color="auto" w:fill="FFFFFF"/>
        </w:rPr>
        <w:t xml:space="preserve">(Bach &amp; Kolins Givan, </w:t>
      </w:r>
      <w:r w:rsidR="005A336B" w:rsidRPr="0083136D">
        <w:rPr>
          <w:rFonts w:ascii="Times New Roman" w:hAnsi="Times New Roman" w:cs="Times New Roman"/>
          <w:color w:val="222222"/>
          <w:sz w:val="24"/>
          <w:szCs w:val="24"/>
          <w:shd w:val="clear" w:color="auto" w:fill="FFFFFF"/>
        </w:rPr>
        <w:t>2011)</w:t>
      </w:r>
      <w:r w:rsidR="00F16A72" w:rsidRPr="00F16A72">
        <w:rPr>
          <w:rFonts w:ascii="Times New Roman" w:hAnsi="Times New Roman" w:cs="Times New Roman"/>
          <w:sz w:val="24"/>
          <w:szCs w:val="24"/>
        </w:rPr>
        <w:t>. Raised wages and ineffective working rules make it impossible for the creation of job opportunities. Creation of jobs come as a result of increased production output, hence more labour force to manage the surplus production effectively. For unemployment to cease and production rate to rise, the unions have to revise the rules governing their workers, to suit those of economic growth.</w:t>
      </w:r>
    </w:p>
    <w:p w:rsidR="00F16A72" w:rsidRPr="00F16A72" w:rsidRDefault="005A336B" w:rsidP="00F16A72">
      <w:pPr>
        <w:spacing w:line="480" w:lineRule="auto"/>
        <w:rPr>
          <w:rFonts w:ascii="Times New Roman" w:hAnsi="Times New Roman" w:cs="Times New Roman"/>
          <w:sz w:val="24"/>
          <w:szCs w:val="24"/>
        </w:rPr>
      </w:pPr>
      <w:r>
        <w:rPr>
          <w:rFonts w:ascii="Times New Roman" w:hAnsi="Times New Roman" w:cs="Times New Roman"/>
          <w:sz w:val="24"/>
          <w:szCs w:val="24"/>
        </w:rPr>
        <w:tab/>
      </w:r>
      <w:r w:rsidR="00F16A72" w:rsidRPr="00F16A72">
        <w:rPr>
          <w:rFonts w:ascii="Times New Roman" w:hAnsi="Times New Roman" w:cs="Times New Roman"/>
          <w:sz w:val="24"/>
          <w:szCs w:val="24"/>
        </w:rPr>
        <w:t xml:space="preserve"> United States economy has been dramatically affected by the workers and union rules. Industries that face little competition in the market face a significant challenge in the production output and efficiency. Previously the rules helped in protecting the workers' health and safety at their places of work. Reducing the output percentage per worker has to be in proportion with the workers' wages as well, to safeguard the economy</w:t>
      </w:r>
      <w:r w:rsidRPr="005A336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(Bach, &amp; Kolins, </w:t>
      </w:r>
      <w:r w:rsidRPr="0083136D">
        <w:rPr>
          <w:rFonts w:ascii="Times New Roman" w:hAnsi="Times New Roman" w:cs="Times New Roman"/>
          <w:color w:val="222222"/>
          <w:sz w:val="24"/>
          <w:szCs w:val="24"/>
          <w:shd w:val="clear" w:color="auto" w:fill="FFFFFF"/>
        </w:rPr>
        <w:t>2011)</w:t>
      </w:r>
      <w:r w:rsidR="00F16A72" w:rsidRPr="00F16A72">
        <w:rPr>
          <w:rFonts w:ascii="Times New Roman" w:hAnsi="Times New Roman" w:cs="Times New Roman"/>
          <w:sz w:val="24"/>
          <w:szCs w:val="24"/>
        </w:rPr>
        <w:t>. A rapid increase of humanitarian rights has made workers' health, and safety conditions have become conducive, while the labour market has become flooded. Besides the federal and state laws have covered the workers' health condition and safety, taking over the social union tasks. Union rules are outdated and to make them useful in the new era as well as sustainable, they have to be in align with economic growth.</w:t>
      </w:r>
    </w:p>
    <w:p w:rsidR="00F16A72" w:rsidRPr="00F16A72" w:rsidRDefault="0083136D" w:rsidP="00F16A72">
      <w:pPr>
        <w:spacing w:line="480" w:lineRule="auto"/>
        <w:rPr>
          <w:rFonts w:ascii="Times New Roman" w:hAnsi="Times New Roman" w:cs="Times New Roman"/>
          <w:sz w:val="24"/>
          <w:szCs w:val="24"/>
        </w:rPr>
      </w:pPr>
      <w:r>
        <w:rPr>
          <w:rFonts w:ascii="Times New Roman" w:hAnsi="Times New Roman" w:cs="Times New Roman"/>
          <w:sz w:val="24"/>
          <w:szCs w:val="24"/>
        </w:rPr>
        <w:tab/>
      </w:r>
      <w:r w:rsidR="00F16A72" w:rsidRPr="00F16A72">
        <w:rPr>
          <w:rFonts w:ascii="Times New Roman" w:hAnsi="Times New Roman" w:cs="Times New Roman"/>
          <w:sz w:val="24"/>
          <w:szCs w:val="24"/>
        </w:rPr>
        <w:t xml:space="preserve"> According to Chris Edwards, an economist in his journal he states that public sector unionisation creates job security to workers compared to workers in the private sector employment. Risk aversion by the public sector employers stabilises the economy of the United States but also poses a challenge to its growth. Public sector stands a chance to compete with the private sector despite its lower compensation because of the risk aversion factor. The lack of competition in the public sector causes some reluctance to the employees, leading to low production output and eventually stagnation in economic growth</w:t>
      </w:r>
      <w:r w:rsidRPr="0083136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(DiSalvo, </w:t>
      </w:r>
      <w:r w:rsidRPr="0083136D">
        <w:rPr>
          <w:rFonts w:ascii="Times New Roman" w:hAnsi="Times New Roman" w:cs="Times New Roman"/>
          <w:color w:val="222222"/>
          <w:sz w:val="24"/>
          <w:szCs w:val="24"/>
          <w:shd w:val="clear" w:color="auto" w:fill="FFFFFF"/>
        </w:rPr>
        <w:t>2015)</w:t>
      </w:r>
      <w:r w:rsidR="00F16A72" w:rsidRPr="00F16A72">
        <w:rPr>
          <w:rFonts w:ascii="Times New Roman" w:hAnsi="Times New Roman" w:cs="Times New Roman"/>
          <w:sz w:val="24"/>
          <w:szCs w:val="24"/>
        </w:rPr>
        <w:t>. Government sectors should place strict rules as those of private areas to govern the working of their employees to create a competitive landscape in the market. The outcome will be increased production outcome as well as a rise in the economy of the United States.</w:t>
      </w:r>
    </w:p>
    <w:p w:rsidR="00F16A72" w:rsidRPr="00F16A72" w:rsidRDefault="00F16A72" w:rsidP="00F16A72">
      <w:pPr>
        <w:spacing w:line="480" w:lineRule="auto"/>
        <w:rPr>
          <w:rFonts w:ascii="Times New Roman" w:hAnsi="Times New Roman" w:cs="Times New Roman"/>
          <w:sz w:val="24"/>
          <w:szCs w:val="24"/>
        </w:rPr>
      </w:pPr>
      <w:r w:rsidRPr="00F16A72">
        <w:rPr>
          <w:rFonts w:ascii="Times New Roman" w:hAnsi="Times New Roman" w:cs="Times New Roman"/>
          <w:sz w:val="24"/>
          <w:szCs w:val="24"/>
        </w:rPr>
        <w:t xml:space="preserve"> </w:t>
      </w:r>
    </w:p>
    <w:p w:rsidR="00F16A72" w:rsidRPr="00F16A72" w:rsidRDefault="00F16A72" w:rsidP="00F16A72">
      <w:pPr>
        <w:spacing w:line="480" w:lineRule="auto"/>
        <w:rPr>
          <w:rFonts w:ascii="Times New Roman" w:hAnsi="Times New Roman" w:cs="Times New Roman"/>
          <w:sz w:val="24"/>
          <w:szCs w:val="24"/>
        </w:rPr>
      </w:pPr>
      <w:r w:rsidRPr="00F16A72">
        <w:rPr>
          <w:rFonts w:ascii="Times New Roman" w:hAnsi="Times New Roman" w:cs="Times New Roman"/>
          <w:sz w:val="24"/>
          <w:szCs w:val="24"/>
        </w:rPr>
        <w:t xml:space="preserve"> </w:t>
      </w:r>
      <w:r w:rsidR="0083136D">
        <w:rPr>
          <w:rFonts w:ascii="Times New Roman" w:hAnsi="Times New Roman" w:cs="Times New Roman"/>
          <w:sz w:val="24"/>
          <w:szCs w:val="24"/>
        </w:rPr>
        <w:tab/>
      </w:r>
      <w:r w:rsidRPr="00F16A72">
        <w:rPr>
          <w:rFonts w:ascii="Times New Roman" w:hAnsi="Times New Roman" w:cs="Times New Roman"/>
          <w:sz w:val="24"/>
          <w:szCs w:val="24"/>
        </w:rPr>
        <w:t>A case study of the impact that unions have on the economy of the United States is that of the California Correctional Peace Officers (CCPOA). CCPOA has been very effective in raising compensation for the correctional officers. The cost of the California prison system per inmate is about $44000 much higher than the average national price per inmate of $28000. The union gives prison workers means of manipulating the inmates, in favour of the guards' high wages. The effectiveness of California's prison system has been reduced, especially in the rehabilitation and reformation centres. As a result. Recidivism in the state of California has increased compared to the past years. The prison union lobbied against legislation that would enhance training and rehabilitation in the prisons. Besides, its opposition against the reduction of overcrowding by providing treatment to inmates convicted of drug abuse is of no help to the citizens. It is evident that the unions are forms of cartels that manipulate citizens to suffice their own needs as well as lower the economy of the United States.</w:t>
      </w:r>
    </w:p>
    <w:p w:rsidR="00F16A72" w:rsidRPr="0083136D" w:rsidRDefault="00F16A72" w:rsidP="00F16A72">
      <w:pPr>
        <w:spacing w:line="480" w:lineRule="auto"/>
        <w:rPr>
          <w:rFonts w:ascii="Times New Roman" w:hAnsi="Times New Roman" w:cs="Times New Roman"/>
          <w:b/>
          <w:sz w:val="24"/>
          <w:szCs w:val="24"/>
        </w:rPr>
      </w:pPr>
      <w:r w:rsidRPr="0083136D">
        <w:rPr>
          <w:rFonts w:ascii="Times New Roman" w:hAnsi="Times New Roman" w:cs="Times New Roman"/>
          <w:b/>
          <w:sz w:val="24"/>
          <w:szCs w:val="24"/>
        </w:rPr>
        <w:t>Conclusion</w:t>
      </w:r>
    </w:p>
    <w:p w:rsidR="00F16A72" w:rsidRPr="00F16A72" w:rsidRDefault="005A336B" w:rsidP="00F16A72">
      <w:pPr>
        <w:spacing w:line="480" w:lineRule="auto"/>
        <w:rPr>
          <w:rFonts w:ascii="Times New Roman" w:hAnsi="Times New Roman" w:cs="Times New Roman"/>
          <w:sz w:val="24"/>
          <w:szCs w:val="24"/>
        </w:rPr>
      </w:pPr>
      <w:r>
        <w:rPr>
          <w:rFonts w:ascii="Times New Roman" w:hAnsi="Times New Roman" w:cs="Times New Roman"/>
          <w:sz w:val="24"/>
          <w:szCs w:val="24"/>
        </w:rPr>
        <w:tab/>
      </w:r>
      <w:r w:rsidR="00F16A72" w:rsidRPr="00F16A72">
        <w:rPr>
          <w:rFonts w:ascii="Times New Roman" w:hAnsi="Times New Roman" w:cs="Times New Roman"/>
          <w:sz w:val="24"/>
          <w:szCs w:val="24"/>
        </w:rPr>
        <w:t xml:space="preserve"> An effective wage bargain ranging from national wage agreement to decentralised wage agreement, in the public sector of employees has to be in place for a steady rise in the economy. Thus, there is a need for the federal, local government as well as the states to find an appropriate pay scale for their workers, and wage bargaining can determine that. There is a need for the government to use a systematic approach in public sector compensation to curb the over taxation crisis on its citizens</w:t>
      </w:r>
      <w:r w:rsidR="0083136D" w:rsidRPr="0083136D">
        <w:rPr>
          <w:rFonts w:ascii="Times New Roman" w:hAnsi="Times New Roman" w:cs="Times New Roman"/>
          <w:color w:val="222222"/>
          <w:sz w:val="24"/>
          <w:szCs w:val="24"/>
          <w:shd w:val="clear" w:color="auto" w:fill="FFFFFF"/>
        </w:rPr>
        <w:t xml:space="preserve"> </w:t>
      </w:r>
      <w:r w:rsidR="0083136D">
        <w:rPr>
          <w:rFonts w:ascii="Times New Roman" w:hAnsi="Times New Roman" w:cs="Times New Roman"/>
          <w:color w:val="222222"/>
          <w:sz w:val="24"/>
          <w:szCs w:val="24"/>
          <w:shd w:val="clear" w:color="auto" w:fill="FFFFFF"/>
        </w:rPr>
        <w:t xml:space="preserve">(Shafritz, Borick, Russell &amp; Hyde, </w:t>
      </w:r>
      <w:r w:rsidR="0083136D" w:rsidRPr="0083136D">
        <w:rPr>
          <w:rFonts w:ascii="Times New Roman" w:hAnsi="Times New Roman" w:cs="Times New Roman"/>
          <w:color w:val="222222"/>
          <w:sz w:val="24"/>
          <w:szCs w:val="24"/>
          <w:shd w:val="clear" w:color="auto" w:fill="FFFFFF"/>
        </w:rPr>
        <w:t>2016)</w:t>
      </w:r>
      <w:r w:rsidR="00F16A72" w:rsidRPr="00F16A72">
        <w:rPr>
          <w:rFonts w:ascii="Times New Roman" w:hAnsi="Times New Roman" w:cs="Times New Roman"/>
          <w:sz w:val="24"/>
          <w:szCs w:val="24"/>
        </w:rPr>
        <w:t>. This approach will reduce the likelihood of unions' success in raising wages at dense industries due to the feasibility of unionising the entire industry. Public sector unions should create a platform to increase the competitive levels at places of work, rather than just growing wages to their employees in hope for effective work outcomes. Public unions should fight against the high economic cost of protecting under-performing workers.</w:t>
      </w: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5A336B" w:rsidRDefault="005A336B" w:rsidP="00F16A72">
      <w:pPr>
        <w:spacing w:line="480" w:lineRule="auto"/>
        <w:rPr>
          <w:rFonts w:ascii="Times New Roman" w:hAnsi="Times New Roman" w:cs="Times New Roman"/>
          <w:sz w:val="24"/>
          <w:szCs w:val="24"/>
        </w:rPr>
      </w:pPr>
    </w:p>
    <w:p w:rsidR="0081633D" w:rsidRPr="007E7842" w:rsidRDefault="00F16A72" w:rsidP="007E7842">
      <w:pPr>
        <w:spacing w:line="480" w:lineRule="auto"/>
        <w:jc w:val="center"/>
        <w:rPr>
          <w:rFonts w:ascii="Times New Roman" w:hAnsi="Times New Roman" w:cs="Times New Roman"/>
          <w:sz w:val="24"/>
          <w:szCs w:val="24"/>
        </w:rPr>
      </w:pPr>
      <w:r w:rsidRPr="007E7842">
        <w:rPr>
          <w:rFonts w:ascii="Times New Roman" w:hAnsi="Times New Roman" w:cs="Times New Roman"/>
          <w:sz w:val="24"/>
          <w:szCs w:val="24"/>
        </w:rPr>
        <w:t>References</w:t>
      </w:r>
    </w:p>
    <w:p w:rsidR="00F16A72" w:rsidRPr="0081633D" w:rsidRDefault="0083136D" w:rsidP="007E7842">
      <w:pPr>
        <w:spacing w:after="0" w:line="480" w:lineRule="auto"/>
        <w:ind w:left="720" w:hanging="720"/>
        <w:contextualSpacing/>
        <w:rPr>
          <w:rFonts w:ascii="Times New Roman" w:hAnsi="Times New Roman" w:cs="Times New Roman"/>
          <w:b/>
          <w:sz w:val="24"/>
          <w:szCs w:val="24"/>
        </w:rPr>
      </w:pPr>
      <w:r w:rsidRPr="0083136D">
        <w:rPr>
          <w:rFonts w:ascii="Times New Roman" w:hAnsi="Times New Roman" w:cs="Times New Roman"/>
          <w:color w:val="222222"/>
          <w:sz w:val="24"/>
          <w:szCs w:val="24"/>
          <w:shd w:val="clear" w:color="auto" w:fill="FFFFFF"/>
        </w:rPr>
        <w:t>Bach, S., &amp; Kolins Givan, R. (2011). Varieties of new public m</w:t>
      </w:r>
      <w:r w:rsidR="007E7842">
        <w:rPr>
          <w:rFonts w:ascii="Times New Roman" w:hAnsi="Times New Roman" w:cs="Times New Roman"/>
          <w:color w:val="222222"/>
          <w:sz w:val="24"/>
          <w:szCs w:val="24"/>
          <w:shd w:val="clear" w:color="auto" w:fill="FFFFFF"/>
        </w:rPr>
        <w:t xml:space="preserve">anagement? The reform of public </w:t>
      </w:r>
      <w:r w:rsidRPr="0083136D">
        <w:rPr>
          <w:rFonts w:ascii="Times New Roman" w:hAnsi="Times New Roman" w:cs="Times New Roman"/>
          <w:color w:val="222222"/>
          <w:sz w:val="24"/>
          <w:szCs w:val="24"/>
          <w:shd w:val="clear" w:color="auto" w:fill="FFFFFF"/>
        </w:rPr>
        <w:t>service employment relations in the UK and USA. </w:t>
      </w:r>
      <w:r w:rsidRPr="0083136D">
        <w:rPr>
          <w:rFonts w:ascii="Times New Roman" w:hAnsi="Times New Roman" w:cs="Times New Roman"/>
          <w:iCs/>
          <w:color w:val="222222"/>
          <w:sz w:val="24"/>
          <w:szCs w:val="24"/>
          <w:shd w:val="clear" w:color="auto" w:fill="FFFFFF"/>
        </w:rPr>
        <w:t>The</w:t>
      </w:r>
      <w:r w:rsidR="007E7842">
        <w:rPr>
          <w:rFonts w:ascii="Times New Roman" w:hAnsi="Times New Roman" w:cs="Times New Roman"/>
          <w:iCs/>
          <w:color w:val="222222"/>
          <w:sz w:val="24"/>
          <w:szCs w:val="24"/>
          <w:shd w:val="clear" w:color="auto" w:fill="FFFFFF"/>
        </w:rPr>
        <w:t xml:space="preserve"> International Journal of Human </w:t>
      </w:r>
      <w:r w:rsidRPr="0083136D">
        <w:rPr>
          <w:rFonts w:ascii="Times New Roman" w:hAnsi="Times New Roman" w:cs="Times New Roman"/>
          <w:iCs/>
          <w:color w:val="222222"/>
          <w:sz w:val="24"/>
          <w:szCs w:val="24"/>
          <w:shd w:val="clear" w:color="auto" w:fill="FFFFFF"/>
        </w:rPr>
        <w:t>Resource Management</w:t>
      </w:r>
      <w:r w:rsidRPr="0083136D">
        <w:rPr>
          <w:rFonts w:ascii="Times New Roman" w:hAnsi="Times New Roman" w:cs="Times New Roman"/>
          <w:color w:val="222222"/>
          <w:sz w:val="24"/>
          <w:szCs w:val="24"/>
          <w:shd w:val="clear" w:color="auto" w:fill="FFFFFF"/>
        </w:rPr>
        <w:t>, </w:t>
      </w:r>
      <w:r w:rsidRPr="0083136D">
        <w:rPr>
          <w:rFonts w:ascii="Times New Roman" w:hAnsi="Times New Roman" w:cs="Times New Roman"/>
          <w:iCs/>
          <w:color w:val="222222"/>
          <w:sz w:val="24"/>
          <w:szCs w:val="24"/>
          <w:shd w:val="clear" w:color="auto" w:fill="FFFFFF"/>
        </w:rPr>
        <w:t>22</w:t>
      </w:r>
      <w:r w:rsidRPr="0083136D">
        <w:rPr>
          <w:rFonts w:ascii="Times New Roman" w:hAnsi="Times New Roman" w:cs="Times New Roman"/>
          <w:color w:val="222222"/>
          <w:sz w:val="24"/>
          <w:szCs w:val="24"/>
          <w:shd w:val="clear" w:color="auto" w:fill="FFFFFF"/>
        </w:rPr>
        <w:t>(11), 2349-2366.</w:t>
      </w:r>
    </w:p>
    <w:p w:rsidR="0083136D" w:rsidRPr="0083136D" w:rsidRDefault="0083136D" w:rsidP="007E7842">
      <w:pPr>
        <w:spacing w:after="0" w:line="480" w:lineRule="auto"/>
        <w:ind w:left="720" w:hanging="720"/>
        <w:contextualSpacing/>
        <w:rPr>
          <w:rFonts w:ascii="Times New Roman" w:hAnsi="Times New Roman" w:cs="Times New Roman"/>
          <w:color w:val="222222"/>
          <w:sz w:val="24"/>
          <w:szCs w:val="24"/>
          <w:shd w:val="clear" w:color="auto" w:fill="FFFFFF"/>
        </w:rPr>
      </w:pPr>
      <w:r w:rsidRPr="0083136D">
        <w:rPr>
          <w:rFonts w:ascii="Times New Roman" w:hAnsi="Times New Roman" w:cs="Times New Roman"/>
          <w:color w:val="222222"/>
          <w:sz w:val="24"/>
          <w:szCs w:val="24"/>
          <w:shd w:val="clear" w:color="auto" w:fill="FFFFFF"/>
        </w:rPr>
        <w:t>DiSalvo, D. (2015). </w:t>
      </w:r>
      <w:r w:rsidRPr="0083136D">
        <w:rPr>
          <w:rFonts w:ascii="Times New Roman" w:hAnsi="Times New Roman" w:cs="Times New Roman"/>
          <w:iCs/>
          <w:color w:val="222222"/>
          <w:sz w:val="24"/>
          <w:szCs w:val="24"/>
          <w:shd w:val="clear" w:color="auto" w:fill="FFFFFF"/>
        </w:rPr>
        <w:t>Government against itself: Public union power and its consequences</w:t>
      </w:r>
      <w:r w:rsidR="007E7842">
        <w:rPr>
          <w:rFonts w:ascii="Times New Roman" w:hAnsi="Times New Roman" w:cs="Times New Roman"/>
          <w:color w:val="222222"/>
          <w:sz w:val="24"/>
          <w:szCs w:val="24"/>
          <w:shd w:val="clear" w:color="auto" w:fill="FFFFFF"/>
        </w:rPr>
        <w:t>.</w:t>
      </w:r>
      <w:r w:rsidR="007E7842">
        <w:rPr>
          <w:rFonts w:ascii="Times New Roman" w:hAnsi="Times New Roman" w:cs="Times New Roman"/>
          <w:color w:val="222222"/>
          <w:sz w:val="24"/>
          <w:szCs w:val="24"/>
          <w:shd w:val="clear" w:color="auto" w:fill="FFFFFF"/>
        </w:rPr>
        <w:tab/>
        <w:t xml:space="preserve"> </w:t>
      </w:r>
      <w:r w:rsidRPr="0083136D">
        <w:rPr>
          <w:rFonts w:ascii="Times New Roman" w:hAnsi="Times New Roman" w:cs="Times New Roman"/>
          <w:color w:val="222222"/>
          <w:sz w:val="24"/>
          <w:szCs w:val="24"/>
          <w:shd w:val="clear" w:color="auto" w:fill="FFFFFF"/>
        </w:rPr>
        <w:t>Oxford University Press, USA.</w:t>
      </w:r>
    </w:p>
    <w:p w:rsidR="00F16A72" w:rsidRPr="0083136D" w:rsidRDefault="00F16A72" w:rsidP="007E7842">
      <w:pPr>
        <w:spacing w:after="0" w:line="480" w:lineRule="auto"/>
        <w:ind w:left="720" w:hanging="720"/>
        <w:contextualSpacing/>
        <w:rPr>
          <w:rFonts w:ascii="Times New Roman" w:hAnsi="Times New Roman" w:cs="Times New Roman"/>
          <w:sz w:val="24"/>
          <w:szCs w:val="24"/>
        </w:rPr>
      </w:pPr>
      <w:r w:rsidRPr="0083136D">
        <w:rPr>
          <w:rFonts w:ascii="Times New Roman" w:hAnsi="Times New Roman" w:cs="Times New Roman"/>
          <w:color w:val="222222"/>
          <w:sz w:val="24"/>
          <w:szCs w:val="24"/>
          <w:shd w:val="clear" w:color="auto" w:fill="FFFFFF"/>
        </w:rPr>
        <w:t>Shafritz, J. M., Borick, C., Russell, E. W., &amp; Hyde, A. C. (2016). </w:t>
      </w:r>
      <w:r w:rsidR="007E7842">
        <w:rPr>
          <w:rFonts w:ascii="Times New Roman" w:hAnsi="Times New Roman" w:cs="Times New Roman"/>
          <w:iCs/>
          <w:color w:val="222222"/>
          <w:sz w:val="24"/>
          <w:szCs w:val="24"/>
          <w:shd w:val="clear" w:color="auto" w:fill="FFFFFF"/>
        </w:rPr>
        <w:t xml:space="preserve">Introducing public </w:t>
      </w:r>
      <w:bookmarkStart w:id="0" w:name="_GoBack"/>
      <w:bookmarkEnd w:id="0"/>
      <w:r w:rsidRPr="0083136D">
        <w:rPr>
          <w:rFonts w:ascii="Times New Roman" w:hAnsi="Times New Roman" w:cs="Times New Roman"/>
          <w:iCs/>
          <w:color w:val="222222"/>
          <w:sz w:val="24"/>
          <w:szCs w:val="24"/>
          <w:shd w:val="clear" w:color="auto" w:fill="FFFFFF"/>
        </w:rPr>
        <w:t>administration</w:t>
      </w:r>
      <w:r w:rsidRPr="0083136D">
        <w:rPr>
          <w:rFonts w:ascii="Times New Roman" w:hAnsi="Times New Roman" w:cs="Times New Roman"/>
          <w:color w:val="222222"/>
          <w:sz w:val="24"/>
          <w:szCs w:val="24"/>
          <w:shd w:val="clear" w:color="auto" w:fill="FFFFFF"/>
        </w:rPr>
        <w:t>. Routledge.</w:t>
      </w:r>
    </w:p>
    <w:sectPr w:rsidR="00F16A72" w:rsidRPr="0083136D" w:rsidSect="005A33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FA6" w:rsidRDefault="000F6FA6" w:rsidP="005A336B">
      <w:pPr>
        <w:spacing w:after="0" w:line="240" w:lineRule="auto"/>
      </w:pPr>
      <w:r>
        <w:separator/>
      </w:r>
    </w:p>
  </w:endnote>
  <w:endnote w:type="continuationSeparator" w:id="0">
    <w:p w:rsidR="000F6FA6" w:rsidRDefault="000F6FA6" w:rsidP="005A3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FA6" w:rsidRDefault="000F6FA6" w:rsidP="005A336B">
      <w:pPr>
        <w:spacing w:after="0" w:line="240" w:lineRule="auto"/>
      </w:pPr>
      <w:r>
        <w:separator/>
      </w:r>
    </w:p>
  </w:footnote>
  <w:footnote w:type="continuationSeparator" w:id="0">
    <w:p w:rsidR="000F6FA6" w:rsidRDefault="000F6FA6" w:rsidP="005A33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36B" w:rsidRPr="0081633D" w:rsidRDefault="0081633D" w:rsidP="0081633D">
    <w:pPr>
      <w:pStyle w:val="Header"/>
      <w:jc w:val="right"/>
      <w:rPr>
        <w:rFonts w:ascii="Times New Roman" w:hAnsi="Times New Roman" w:cs="Times New Roman"/>
        <w:sz w:val="24"/>
        <w:szCs w:val="24"/>
      </w:rPr>
    </w:pPr>
    <w:r w:rsidRPr="0081633D">
      <w:rPr>
        <w:rFonts w:ascii="Times New Roman" w:hAnsi="Times New Roman" w:cs="Times New Roman"/>
        <w:sz w:val="24"/>
        <w:szCs w:val="24"/>
      </w:rPr>
      <w:t>IMPLICATIONS OF PUBLIC SECTOR UNIONISATION TO U.S ECONOMY</w:t>
    </w:r>
    <w:r w:rsidRPr="0081633D">
      <w:rPr>
        <w:rFonts w:ascii="Times New Roman" w:hAnsi="Times New Roman" w:cs="Times New Roman"/>
        <w:sz w:val="24"/>
        <w:szCs w:val="24"/>
      </w:rPr>
      <w:tab/>
    </w:r>
    <w:sdt>
      <w:sdtPr>
        <w:rPr>
          <w:rFonts w:ascii="Times New Roman" w:hAnsi="Times New Roman" w:cs="Times New Roman"/>
          <w:sz w:val="24"/>
          <w:szCs w:val="24"/>
        </w:rPr>
        <w:id w:val="938715094"/>
        <w:docPartObj>
          <w:docPartGallery w:val="Page Numbers (Top of Page)"/>
          <w:docPartUnique/>
        </w:docPartObj>
      </w:sdtPr>
      <w:sdtEndPr>
        <w:rPr>
          <w:noProof/>
        </w:rPr>
      </w:sdtEndPr>
      <w:sdtContent>
        <w:r w:rsidRPr="0081633D">
          <w:rPr>
            <w:rFonts w:ascii="Times New Roman" w:hAnsi="Times New Roman" w:cs="Times New Roman"/>
            <w:sz w:val="24"/>
            <w:szCs w:val="24"/>
          </w:rPr>
          <w:fldChar w:fldCharType="begin"/>
        </w:r>
        <w:r w:rsidRPr="0081633D">
          <w:rPr>
            <w:rFonts w:ascii="Times New Roman" w:hAnsi="Times New Roman" w:cs="Times New Roman"/>
            <w:sz w:val="24"/>
            <w:szCs w:val="24"/>
          </w:rPr>
          <w:instrText xml:space="preserve"> PAGE   \* MERGEFORMAT </w:instrText>
        </w:r>
        <w:r w:rsidRPr="0081633D">
          <w:rPr>
            <w:rFonts w:ascii="Times New Roman" w:hAnsi="Times New Roman" w:cs="Times New Roman"/>
            <w:sz w:val="24"/>
            <w:szCs w:val="24"/>
          </w:rPr>
          <w:fldChar w:fldCharType="separate"/>
        </w:r>
        <w:r w:rsidR="007E7842">
          <w:rPr>
            <w:rFonts w:ascii="Times New Roman" w:hAnsi="Times New Roman" w:cs="Times New Roman"/>
            <w:noProof/>
            <w:sz w:val="24"/>
            <w:szCs w:val="24"/>
          </w:rPr>
          <w:t>6</w:t>
        </w:r>
        <w:r w:rsidRPr="0081633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36B" w:rsidRPr="005A336B" w:rsidRDefault="005A336B" w:rsidP="005A336B">
    <w:pPr>
      <w:pStyle w:val="Header"/>
      <w:jc w:val="right"/>
      <w:rPr>
        <w:rFonts w:ascii="Times New Roman" w:hAnsi="Times New Roman" w:cs="Times New Roman"/>
      </w:rPr>
    </w:pPr>
    <w:r w:rsidRPr="005A336B">
      <w:rPr>
        <w:rFonts w:ascii="Times New Roman" w:hAnsi="Times New Roman" w:cs="Times New Roman"/>
      </w:rPr>
      <w:t>Running head: IMPLICATIONS OF PUBLIC SECTOR UNIONISATION ON U.S ECONOMY</w:t>
    </w:r>
    <w:sdt>
      <w:sdtPr>
        <w:rPr>
          <w:rFonts w:ascii="Times New Roman" w:hAnsi="Times New Roman" w:cs="Times New Roman"/>
        </w:rPr>
        <w:id w:val="-622689520"/>
        <w:docPartObj>
          <w:docPartGallery w:val="Page Numbers (Top of Page)"/>
          <w:docPartUnique/>
        </w:docPartObj>
      </w:sdtPr>
      <w:sdtEndPr>
        <w:rPr>
          <w:noProof/>
        </w:rPr>
      </w:sdtEndPr>
      <w:sdtContent>
        <w:r w:rsidRPr="005A336B">
          <w:rPr>
            <w:rFonts w:ascii="Times New Roman" w:hAnsi="Times New Roman" w:cs="Times New Roman"/>
          </w:rPr>
          <w:tab/>
        </w:r>
        <w:r w:rsidRPr="005A336B">
          <w:rPr>
            <w:rFonts w:ascii="Times New Roman" w:hAnsi="Times New Roman" w:cs="Times New Roman"/>
          </w:rPr>
          <w:fldChar w:fldCharType="begin"/>
        </w:r>
        <w:r w:rsidRPr="005A336B">
          <w:rPr>
            <w:rFonts w:ascii="Times New Roman" w:hAnsi="Times New Roman" w:cs="Times New Roman"/>
          </w:rPr>
          <w:instrText xml:space="preserve"> PAGE   \* MERGEFORMAT </w:instrText>
        </w:r>
        <w:r w:rsidRPr="005A336B">
          <w:rPr>
            <w:rFonts w:ascii="Times New Roman" w:hAnsi="Times New Roman" w:cs="Times New Roman"/>
          </w:rPr>
          <w:fldChar w:fldCharType="separate"/>
        </w:r>
        <w:r w:rsidR="000F6FA6">
          <w:rPr>
            <w:rFonts w:ascii="Times New Roman" w:hAnsi="Times New Roman" w:cs="Times New Roman"/>
            <w:noProof/>
          </w:rPr>
          <w:t>1</w:t>
        </w:r>
        <w:r w:rsidRPr="005A336B">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3Nre0NDA2sTA2t7BQ0lEKTi0uzszPAykwrAUARyYrfSwAAAA="/>
  </w:docVars>
  <w:rsids>
    <w:rsidRoot w:val="003475D9"/>
    <w:rsid w:val="000F6FA6"/>
    <w:rsid w:val="001C32DF"/>
    <w:rsid w:val="003475D9"/>
    <w:rsid w:val="00347887"/>
    <w:rsid w:val="00353B46"/>
    <w:rsid w:val="00462C81"/>
    <w:rsid w:val="00527CB8"/>
    <w:rsid w:val="005A336B"/>
    <w:rsid w:val="006247B7"/>
    <w:rsid w:val="007E7842"/>
    <w:rsid w:val="0081633D"/>
    <w:rsid w:val="0083136D"/>
    <w:rsid w:val="00836E90"/>
    <w:rsid w:val="008D073A"/>
    <w:rsid w:val="00907ED4"/>
    <w:rsid w:val="00A700F5"/>
    <w:rsid w:val="00B00311"/>
    <w:rsid w:val="00B12415"/>
    <w:rsid w:val="00B54FA1"/>
    <w:rsid w:val="00B77511"/>
    <w:rsid w:val="00B77AD8"/>
    <w:rsid w:val="00BB59C6"/>
    <w:rsid w:val="00CC17DE"/>
    <w:rsid w:val="00D83D8F"/>
    <w:rsid w:val="00DF6E06"/>
    <w:rsid w:val="00F16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36B"/>
  </w:style>
  <w:style w:type="paragraph" w:styleId="Footer">
    <w:name w:val="footer"/>
    <w:basedOn w:val="Normal"/>
    <w:link w:val="FooterChar"/>
    <w:uiPriority w:val="99"/>
    <w:unhideWhenUsed/>
    <w:rsid w:val="005A3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3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36B"/>
  </w:style>
  <w:style w:type="paragraph" w:styleId="Footer">
    <w:name w:val="footer"/>
    <w:basedOn w:val="Normal"/>
    <w:link w:val="FooterChar"/>
    <w:uiPriority w:val="99"/>
    <w:unhideWhenUsed/>
    <w:rsid w:val="005A3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2019-04-14T17:54:00Z</dcterms:created>
  <dcterms:modified xsi:type="dcterms:W3CDTF">2019-04-14T17:54:00Z</dcterms:modified>
</cp:coreProperties>
</file>