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5058D3" w:rsidRDefault="005058D3" w:rsidP="005058D3">
      <w:pPr>
        <w:ind w:left="0" w:firstLine="0"/>
        <w:rPr>
          <w:rFonts w:ascii="Times New Roman" w:hAnsi="Times New Roman" w:cs="Times New Roman"/>
          <w:b/>
          <w:sz w:val="24"/>
          <w:szCs w:val="24"/>
        </w:rPr>
      </w:pPr>
    </w:p>
    <w:p w:rsidR="005058D3" w:rsidRPr="005058D3" w:rsidRDefault="005058D3" w:rsidP="005058D3">
      <w:pPr>
        <w:ind w:left="0" w:firstLine="0"/>
        <w:rPr>
          <w:rFonts w:ascii="Times New Roman" w:hAnsi="Times New Roman" w:cs="Times New Roman"/>
          <w:b/>
          <w:sz w:val="24"/>
          <w:szCs w:val="24"/>
        </w:rPr>
      </w:pPr>
    </w:p>
    <w:p w:rsidR="005058D3" w:rsidRPr="005058D3" w:rsidRDefault="005058D3" w:rsidP="005058D3">
      <w:pPr>
        <w:ind w:left="0" w:firstLine="0"/>
        <w:rPr>
          <w:rFonts w:ascii="Times New Roman" w:hAnsi="Times New Roman" w:cs="Times New Roman"/>
          <w:b/>
          <w:sz w:val="24"/>
          <w:szCs w:val="24"/>
        </w:rPr>
      </w:pPr>
    </w:p>
    <w:p w:rsidR="005058D3" w:rsidRPr="005058D3" w:rsidRDefault="005058D3" w:rsidP="005058D3">
      <w:pPr>
        <w:ind w:left="0" w:firstLine="0"/>
        <w:rPr>
          <w:rFonts w:ascii="Times New Roman" w:hAnsi="Times New Roman" w:cs="Times New Roman"/>
          <w:b/>
          <w:sz w:val="24"/>
          <w:szCs w:val="24"/>
        </w:rPr>
      </w:pPr>
    </w:p>
    <w:p w:rsidR="005058D3" w:rsidRPr="005058D3" w:rsidRDefault="005058D3" w:rsidP="005058D3">
      <w:pPr>
        <w:ind w:left="0" w:firstLine="0"/>
        <w:rPr>
          <w:rFonts w:ascii="Times New Roman" w:hAnsi="Times New Roman" w:cs="Times New Roman"/>
          <w:b/>
          <w:sz w:val="24"/>
          <w:szCs w:val="24"/>
        </w:rPr>
      </w:pPr>
    </w:p>
    <w:p w:rsidR="005058D3" w:rsidRPr="005058D3" w:rsidRDefault="005058D3" w:rsidP="005058D3">
      <w:pPr>
        <w:ind w:left="0" w:firstLine="0"/>
        <w:rPr>
          <w:rFonts w:ascii="Times New Roman" w:hAnsi="Times New Roman" w:cs="Times New Roman"/>
          <w:b/>
          <w:sz w:val="24"/>
          <w:szCs w:val="24"/>
        </w:rPr>
      </w:pPr>
    </w:p>
    <w:p w:rsidR="005058D3" w:rsidRPr="005058D3" w:rsidRDefault="005058D3" w:rsidP="005058D3">
      <w:pPr>
        <w:ind w:left="0" w:firstLine="0"/>
        <w:jc w:val="center"/>
        <w:rPr>
          <w:rFonts w:ascii="Times New Roman" w:hAnsi="Times New Roman" w:cs="Times New Roman"/>
          <w:sz w:val="24"/>
          <w:szCs w:val="24"/>
        </w:rPr>
      </w:pPr>
      <w:r w:rsidRPr="005058D3">
        <w:rPr>
          <w:rFonts w:ascii="Times New Roman" w:hAnsi="Times New Roman" w:cs="Times New Roman"/>
          <w:sz w:val="24"/>
          <w:szCs w:val="24"/>
        </w:rPr>
        <w:t>Name:</w:t>
      </w:r>
    </w:p>
    <w:p w:rsidR="005058D3" w:rsidRPr="005058D3" w:rsidRDefault="005058D3" w:rsidP="005058D3">
      <w:pPr>
        <w:ind w:left="0" w:firstLine="0"/>
        <w:jc w:val="center"/>
        <w:rPr>
          <w:rFonts w:ascii="Times New Roman" w:hAnsi="Times New Roman" w:cs="Times New Roman"/>
          <w:sz w:val="24"/>
          <w:szCs w:val="24"/>
        </w:rPr>
      </w:pPr>
      <w:r w:rsidRPr="005058D3">
        <w:rPr>
          <w:rFonts w:ascii="Times New Roman" w:hAnsi="Times New Roman" w:cs="Times New Roman"/>
          <w:sz w:val="24"/>
          <w:szCs w:val="24"/>
        </w:rPr>
        <w:t>Title: Research problem</w:t>
      </w:r>
    </w:p>
    <w:p w:rsidR="005058D3" w:rsidRPr="005058D3" w:rsidRDefault="005058D3" w:rsidP="005058D3">
      <w:pPr>
        <w:ind w:left="0" w:firstLine="0"/>
        <w:jc w:val="center"/>
        <w:rPr>
          <w:rFonts w:ascii="Times New Roman" w:hAnsi="Times New Roman" w:cs="Times New Roman"/>
          <w:sz w:val="24"/>
          <w:szCs w:val="24"/>
        </w:rPr>
      </w:pPr>
      <w:r w:rsidRPr="005058D3">
        <w:rPr>
          <w:rFonts w:ascii="Times New Roman" w:hAnsi="Times New Roman" w:cs="Times New Roman"/>
          <w:sz w:val="24"/>
          <w:szCs w:val="24"/>
        </w:rPr>
        <w:t xml:space="preserve">Course name: </w:t>
      </w:r>
      <w:r w:rsidR="009D30F5" w:rsidRPr="005058D3">
        <w:rPr>
          <w:rFonts w:ascii="Times New Roman" w:hAnsi="Times New Roman" w:cs="Times New Roman"/>
          <w:sz w:val="24"/>
          <w:szCs w:val="24"/>
        </w:rPr>
        <w:t>Computer Architecture and Diagnostics</w:t>
      </w:r>
    </w:p>
    <w:p w:rsidR="005058D3" w:rsidRPr="005058D3" w:rsidRDefault="005058D3" w:rsidP="005058D3">
      <w:pPr>
        <w:ind w:left="0" w:firstLine="0"/>
        <w:jc w:val="center"/>
        <w:rPr>
          <w:rFonts w:ascii="Times New Roman" w:hAnsi="Times New Roman" w:cs="Times New Roman"/>
          <w:b/>
          <w:sz w:val="24"/>
          <w:szCs w:val="24"/>
        </w:rPr>
      </w:pPr>
      <w:r w:rsidRPr="005058D3">
        <w:rPr>
          <w:rFonts w:ascii="Times New Roman" w:hAnsi="Times New Roman" w:cs="Times New Roman"/>
          <w:sz w:val="24"/>
          <w:szCs w:val="24"/>
        </w:rPr>
        <w:t xml:space="preserve">Course code: </w:t>
      </w:r>
      <w:r w:rsidRPr="005058D3">
        <w:rPr>
          <w:rFonts w:ascii="Times New Roman" w:hAnsi="Times New Roman" w:cs="Times New Roman"/>
          <w:b/>
          <w:sz w:val="24"/>
          <w:szCs w:val="24"/>
        </w:rPr>
        <w:t>CIS320</w:t>
      </w:r>
    </w:p>
    <w:p w:rsidR="005058D3" w:rsidRPr="005058D3" w:rsidRDefault="005058D3" w:rsidP="005058D3">
      <w:pPr>
        <w:ind w:left="0" w:firstLine="0"/>
        <w:jc w:val="center"/>
        <w:rPr>
          <w:rFonts w:ascii="Times New Roman" w:hAnsi="Times New Roman" w:cs="Times New Roman"/>
          <w:sz w:val="24"/>
          <w:szCs w:val="24"/>
        </w:rPr>
      </w:pPr>
      <w:r w:rsidRPr="005058D3">
        <w:rPr>
          <w:rFonts w:ascii="Times New Roman" w:hAnsi="Times New Roman" w:cs="Times New Roman"/>
          <w:sz w:val="24"/>
          <w:szCs w:val="24"/>
        </w:rPr>
        <w:t>Professor:</w:t>
      </w:r>
    </w:p>
    <w:p w:rsidR="005058D3" w:rsidRPr="005058D3" w:rsidRDefault="005058D3" w:rsidP="005058D3">
      <w:pPr>
        <w:ind w:left="0" w:firstLine="0"/>
        <w:jc w:val="center"/>
        <w:rPr>
          <w:rFonts w:ascii="Times New Roman" w:hAnsi="Times New Roman" w:cs="Times New Roman"/>
          <w:sz w:val="24"/>
          <w:szCs w:val="24"/>
        </w:rPr>
      </w:pPr>
      <w:r w:rsidRPr="005058D3">
        <w:rPr>
          <w:rFonts w:ascii="Times New Roman" w:hAnsi="Times New Roman" w:cs="Times New Roman"/>
          <w:sz w:val="24"/>
          <w:szCs w:val="24"/>
        </w:rPr>
        <w:t>Date:</w:t>
      </w:r>
    </w:p>
    <w:p w:rsidR="008B6183" w:rsidRPr="005058D3" w:rsidRDefault="009D30F5"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Pr="005058D3" w:rsidRDefault="005058D3" w:rsidP="005058D3">
      <w:pPr>
        <w:ind w:left="0" w:firstLine="0"/>
        <w:rPr>
          <w:rFonts w:ascii="Times New Roman" w:hAnsi="Times New Roman" w:cs="Times New Roman"/>
          <w:sz w:val="24"/>
          <w:szCs w:val="24"/>
        </w:rPr>
      </w:pPr>
    </w:p>
    <w:p w:rsidR="005058D3" w:rsidRPr="005058D3" w:rsidRDefault="005058D3" w:rsidP="005058D3">
      <w:pPr>
        <w:ind w:left="0" w:firstLine="0"/>
        <w:rPr>
          <w:rFonts w:ascii="Times New Roman" w:hAnsi="Times New Roman" w:cs="Times New Roman"/>
          <w:sz w:val="24"/>
          <w:szCs w:val="24"/>
        </w:rPr>
      </w:pPr>
    </w:p>
    <w:p w:rsidR="005058D3" w:rsidRPr="005058D3" w:rsidRDefault="005058D3" w:rsidP="005058D3">
      <w:pPr>
        <w:ind w:left="0" w:firstLine="0"/>
        <w:rPr>
          <w:rFonts w:ascii="Times New Roman" w:hAnsi="Times New Roman" w:cs="Times New Roman"/>
          <w:b/>
          <w:sz w:val="24"/>
          <w:szCs w:val="24"/>
        </w:rPr>
      </w:pPr>
      <w:r w:rsidRPr="005058D3">
        <w:rPr>
          <w:rFonts w:ascii="Times New Roman" w:hAnsi="Times New Roman" w:cs="Times New Roman"/>
          <w:b/>
          <w:bCs/>
          <w:sz w:val="24"/>
          <w:szCs w:val="24"/>
        </w:rPr>
        <w:lastRenderedPageBreak/>
        <w:t>Titan</w:t>
      </w:r>
      <w:r w:rsidRPr="005058D3">
        <w:rPr>
          <w:rFonts w:ascii="Times New Roman" w:hAnsi="Times New Roman" w:cs="Times New Roman"/>
          <w:b/>
          <w:sz w:val="24"/>
          <w:szCs w:val="24"/>
        </w:rPr>
        <w:t xml:space="preserve"> - Cray XK7, Opteron 6274 16C 2.200GHz, Cray Gemini interconnect, NVIDIA </w:t>
      </w:r>
      <w:proofErr w:type="gramStart"/>
      <w:r w:rsidRPr="005058D3">
        <w:rPr>
          <w:rFonts w:ascii="Times New Roman" w:hAnsi="Times New Roman" w:cs="Times New Roman"/>
          <w:b/>
          <w:sz w:val="24"/>
          <w:szCs w:val="24"/>
        </w:rPr>
        <w:t>K20x ,</w:t>
      </w:r>
      <w:proofErr w:type="gramEnd"/>
      <w:r w:rsidRPr="005058D3">
        <w:rPr>
          <w:rFonts w:ascii="Times New Roman" w:hAnsi="Times New Roman" w:cs="Times New Roman"/>
          <w:b/>
          <w:sz w:val="24"/>
          <w:szCs w:val="24"/>
        </w:rPr>
        <w:t xml:space="preserve"> Cray Inc. </w:t>
      </w:r>
    </w:p>
    <w:p w:rsidR="005058D3" w:rsidRPr="005058D3" w:rsidRDefault="005058D3" w:rsidP="005058D3">
      <w:pPr>
        <w:ind w:left="0" w:firstLine="0"/>
        <w:rPr>
          <w:rFonts w:ascii="Times New Roman" w:hAnsi="Times New Roman" w:cs="Times New Roman"/>
          <w:b/>
          <w:sz w:val="24"/>
          <w:szCs w:val="24"/>
        </w:rPr>
      </w:pPr>
      <w:r w:rsidRPr="005058D3">
        <w:rPr>
          <w:rFonts w:ascii="Times New Roman" w:hAnsi="Times New Roman" w:cs="Times New Roman"/>
          <w:b/>
          <w:sz w:val="24"/>
          <w:szCs w:val="24"/>
        </w:rPr>
        <w:t xml:space="preserve">Summary </w:t>
      </w:r>
    </w:p>
    <w:p w:rsidR="005058D3" w:rsidRPr="005058D3" w:rsidRDefault="005058D3" w:rsidP="005058D3">
      <w:pPr>
        <w:ind w:left="0" w:firstLine="0"/>
        <w:rPr>
          <w:rFonts w:ascii="Times New Roman" w:hAnsi="Times New Roman" w:cs="Times New Roman"/>
          <w:sz w:val="24"/>
          <w:szCs w:val="24"/>
        </w:rPr>
      </w:pPr>
      <w:r w:rsidRPr="005058D3">
        <w:rPr>
          <w:rFonts w:ascii="Times New Roman" w:hAnsi="Times New Roman" w:cs="Times New Roman"/>
          <w:b/>
          <w:sz w:val="24"/>
          <w:szCs w:val="24"/>
        </w:rPr>
        <w:tab/>
      </w:r>
      <w:r w:rsidRPr="005058D3">
        <w:rPr>
          <w:rFonts w:ascii="Times New Roman" w:hAnsi="Times New Roman" w:cs="Times New Roman"/>
          <w:sz w:val="24"/>
          <w:szCs w:val="24"/>
        </w:rPr>
        <w:t xml:space="preserve">Oak Ridge Computing facility is the home to Titan-Cray </w:t>
      </w:r>
      <w:proofErr w:type="gramStart"/>
      <w:r w:rsidRPr="005058D3">
        <w:rPr>
          <w:rFonts w:ascii="Times New Roman" w:hAnsi="Times New Roman" w:cs="Times New Roman"/>
          <w:sz w:val="24"/>
          <w:szCs w:val="24"/>
        </w:rPr>
        <w:t>XK7 which</w:t>
      </w:r>
      <w:proofErr w:type="gramEnd"/>
      <w:r w:rsidRPr="005058D3">
        <w:rPr>
          <w:rFonts w:ascii="Times New Roman" w:hAnsi="Times New Roman" w:cs="Times New Roman"/>
          <w:sz w:val="24"/>
          <w:szCs w:val="24"/>
        </w:rPr>
        <w:t xml:space="preserve"> is America’s best supercomputer. The supercomputer has a hypothetical pinnacle </w:t>
      </w:r>
      <w:proofErr w:type="gramStart"/>
      <w:r w:rsidRPr="005058D3">
        <w:rPr>
          <w:rFonts w:ascii="Times New Roman" w:hAnsi="Times New Roman" w:cs="Times New Roman"/>
          <w:sz w:val="24"/>
          <w:szCs w:val="24"/>
        </w:rPr>
        <w:t>execution which</w:t>
      </w:r>
      <w:proofErr w:type="gramEnd"/>
      <w:r w:rsidRPr="005058D3">
        <w:rPr>
          <w:rFonts w:ascii="Times New Roman" w:hAnsi="Times New Roman" w:cs="Times New Roman"/>
          <w:sz w:val="24"/>
          <w:szCs w:val="24"/>
        </w:rPr>
        <w:t xml:space="preserve"> surpasses 27,000 trillion counts in every second. Titan-Cray XK7 has NVIDIA </w:t>
      </w:r>
      <w:proofErr w:type="spellStart"/>
      <w:r w:rsidRPr="005058D3">
        <w:rPr>
          <w:rFonts w:ascii="Times New Roman" w:hAnsi="Times New Roman" w:cs="Times New Roman"/>
          <w:sz w:val="24"/>
          <w:szCs w:val="24"/>
        </w:rPr>
        <w:t>Kepler</w:t>
      </w:r>
      <w:proofErr w:type="spellEnd"/>
      <w:r w:rsidRPr="005058D3">
        <w:rPr>
          <w:rFonts w:ascii="Times New Roman" w:hAnsi="Times New Roman" w:cs="Times New Roman"/>
          <w:sz w:val="24"/>
          <w:szCs w:val="24"/>
        </w:rPr>
        <w:t xml:space="preserve"> preparing units (GPUs) and propelled 16 center AMD Opteron focal handling units. The Titan-Cray XK7 GPU’s are super productive and they </w:t>
      </w:r>
      <w:proofErr w:type="gramStart"/>
      <w:r w:rsidRPr="005058D3">
        <w:rPr>
          <w:rFonts w:ascii="Times New Roman" w:hAnsi="Times New Roman" w:cs="Times New Roman"/>
          <w:sz w:val="24"/>
          <w:szCs w:val="24"/>
        </w:rPr>
        <w:t>were initially created</w:t>
      </w:r>
      <w:proofErr w:type="gramEnd"/>
      <w:r w:rsidRPr="005058D3">
        <w:rPr>
          <w:rFonts w:ascii="Times New Roman" w:hAnsi="Times New Roman" w:cs="Times New Roman"/>
          <w:sz w:val="24"/>
          <w:szCs w:val="24"/>
        </w:rPr>
        <w:t xml:space="preserve"> for gaming frameworks. This led to innovations of CPU’s and GPU’s to accomplish high speed of up</w:t>
      </w:r>
      <w:r w:rsidR="00713775">
        <w:rPr>
          <w:rFonts w:ascii="Times New Roman" w:hAnsi="Times New Roman" w:cs="Times New Roman"/>
          <w:sz w:val="24"/>
          <w:szCs w:val="24"/>
        </w:rPr>
        <w:t xml:space="preserve"> </w:t>
      </w:r>
      <w:r w:rsidRPr="005058D3">
        <w:rPr>
          <w:rFonts w:ascii="Times New Roman" w:hAnsi="Times New Roman" w:cs="Times New Roman"/>
          <w:sz w:val="24"/>
          <w:szCs w:val="24"/>
        </w:rPr>
        <w:t xml:space="preserve">to 10 times and 5 times vitality proficiency of the initial super computer. The original supercomputer was the Jaguar </w:t>
      </w:r>
      <w:proofErr w:type="gramStart"/>
      <w:r w:rsidRPr="005058D3">
        <w:rPr>
          <w:rFonts w:ascii="Times New Roman" w:hAnsi="Times New Roman" w:cs="Times New Roman"/>
          <w:sz w:val="24"/>
          <w:szCs w:val="24"/>
        </w:rPr>
        <w:t>computer which</w:t>
      </w:r>
      <w:proofErr w:type="gramEnd"/>
      <w:r w:rsidRPr="005058D3">
        <w:rPr>
          <w:rFonts w:ascii="Times New Roman" w:hAnsi="Times New Roman" w:cs="Times New Roman"/>
          <w:sz w:val="24"/>
          <w:szCs w:val="24"/>
        </w:rPr>
        <w:t xml:space="preserve"> almost possesses the same physical impressions. </w:t>
      </w:r>
      <w:proofErr w:type="gramStart"/>
      <w:r w:rsidRPr="005058D3">
        <w:rPr>
          <w:rFonts w:ascii="Times New Roman" w:hAnsi="Times New Roman" w:cs="Times New Roman"/>
          <w:sz w:val="24"/>
          <w:szCs w:val="24"/>
        </w:rPr>
        <w:t>Titan-Cray XK7 has 18,688 process hubs and aggregated memory frameworks of up to 710 terabytes.</w:t>
      </w:r>
      <w:proofErr w:type="gramEnd"/>
      <w:r w:rsidRPr="005058D3">
        <w:rPr>
          <w:rFonts w:ascii="Times New Roman" w:hAnsi="Times New Roman" w:cs="Times New Roman"/>
          <w:sz w:val="24"/>
          <w:szCs w:val="24"/>
        </w:rPr>
        <w:t xml:space="preserve"> The 299, 008 CPU is able to deal with multiple estimations and conduct prominent authenticity</w:t>
      </w:r>
      <w:r w:rsidR="00F02B95">
        <w:rPr>
          <w:rFonts w:ascii="Times New Roman" w:hAnsi="Times New Roman" w:cs="Times New Roman"/>
          <w:sz w:val="24"/>
          <w:szCs w:val="24"/>
        </w:rPr>
        <w:t xml:space="preserve"> </w:t>
      </w:r>
      <w:r w:rsidR="00F02B95">
        <w:rPr>
          <w:rFonts w:ascii="Times New Roman" w:hAnsi="Times New Roman" w:cs="Times New Roman"/>
          <w:sz w:val="24"/>
          <w:szCs w:val="24"/>
        </w:rPr>
        <w:t>(</w:t>
      </w:r>
      <w:proofErr w:type="spellStart"/>
      <w:r w:rsidR="00F02B95">
        <w:rPr>
          <w:rFonts w:ascii="Times New Roman" w:hAnsi="Times New Roman" w:cs="Times New Roman" w:hint="eastAsia"/>
          <w:sz w:val="24"/>
          <w:szCs w:val="24"/>
        </w:rPr>
        <w:t>Segall</w:t>
      </w:r>
      <w:proofErr w:type="spellEnd"/>
      <w:r w:rsidR="00F02B95">
        <w:rPr>
          <w:rFonts w:ascii="Times New Roman" w:hAnsi="Times New Roman" w:cs="Times New Roman" w:hint="eastAsia"/>
          <w:sz w:val="24"/>
          <w:szCs w:val="24"/>
        </w:rPr>
        <w:t>,</w:t>
      </w:r>
      <w:r w:rsidR="00F02B95">
        <w:rPr>
          <w:rFonts w:ascii="Times New Roman" w:hAnsi="Times New Roman" w:cs="Times New Roman"/>
          <w:sz w:val="24"/>
          <w:szCs w:val="24"/>
        </w:rPr>
        <w:t xml:space="preserve"> et al,</w:t>
      </w:r>
      <w:r w:rsidR="00F02B95">
        <w:rPr>
          <w:rFonts w:ascii="Times New Roman" w:hAnsi="Times New Roman" w:cs="Times New Roman" w:hint="eastAsia"/>
          <w:sz w:val="24"/>
          <w:szCs w:val="24"/>
        </w:rPr>
        <w:t xml:space="preserve"> </w:t>
      </w:r>
      <w:r w:rsidR="00F02B95">
        <w:rPr>
          <w:rFonts w:ascii="Times New Roman" w:hAnsi="Times New Roman" w:cs="Times New Roman"/>
          <w:sz w:val="24"/>
          <w:szCs w:val="24"/>
        </w:rPr>
        <w:t>2017)</w:t>
      </w:r>
      <w:r w:rsidRPr="005058D3">
        <w:rPr>
          <w:rFonts w:ascii="Times New Roman" w:hAnsi="Times New Roman" w:cs="Times New Roman"/>
          <w:sz w:val="24"/>
          <w:szCs w:val="24"/>
        </w:rPr>
        <w:t xml:space="preserve">. </w:t>
      </w:r>
    </w:p>
    <w:p w:rsidR="005058D3" w:rsidRPr="005058D3" w:rsidRDefault="005058D3" w:rsidP="005058D3">
      <w:pPr>
        <w:ind w:left="0" w:firstLine="0"/>
        <w:rPr>
          <w:rFonts w:ascii="Times New Roman" w:hAnsi="Times New Roman" w:cs="Times New Roman"/>
          <w:sz w:val="24"/>
          <w:szCs w:val="24"/>
        </w:rPr>
      </w:pPr>
      <w:r w:rsidRPr="005058D3">
        <w:rPr>
          <w:rFonts w:ascii="Times New Roman" w:hAnsi="Times New Roman" w:cs="Times New Roman"/>
          <w:sz w:val="24"/>
          <w:szCs w:val="24"/>
        </w:rPr>
        <w:tab/>
        <w:t xml:space="preserve">Titan-Cray XK7 empowers companies/businesses as well </w:t>
      </w:r>
      <w:proofErr w:type="gramStart"/>
      <w:r w:rsidRPr="005058D3">
        <w:rPr>
          <w:rFonts w:ascii="Times New Roman" w:hAnsi="Times New Roman" w:cs="Times New Roman"/>
          <w:sz w:val="24"/>
          <w:szCs w:val="24"/>
        </w:rPr>
        <w:t>as analysts</w:t>
      </w:r>
      <w:proofErr w:type="gramEnd"/>
      <w:r w:rsidRPr="005058D3">
        <w:rPr>
          <w:rFonts w:ascii="Times New Roman" w:hAnsi="Times New Roman" w:cs="Times New Roman"/>
          <w:sz w:val="24"/>
          <w:szCs w:val="24"/>
        </w:rPr>
        <w:t xml:space="preserve"> to gain unparalleled precision and accomplish their goals quickly. For example, OLCF </w:t>
      </w:r>
      <w:proofErr w:type="gramStart"/>
      <w:r w:rsidRPr="005058D3">
        <w:rPr>
          <w:rFonts w:ascii="Times New Roman" w:hAnsi="Times New Roman" w:cs="Times New Roman"/>
          <w:sz w:val="24"/>
          <w:szCs w:val="24"/>
        </w:rPr>
        <w:t>company</w:t>
      </w:r>
      <w:proofErr w:type="gramEnd"/>
      <w:r w:rsidRPr="005058D3">
        <w:rPr>
          <w:rFonts w:ascii="Times New Roman" w:hAnsi="Times New Roman" w:cs="Times New Roman"/>
          <w:sz w:val="24"/>
          <w:szCs w:val="24"/>
        </w:rPr>
        <w:t xml:space="preserve"> uses Titan-Cray XK7 to execute atomic power plants, flying machines and turbo machinery. </w:t>
      </w:r>
      <w:proofErr w:type="gramStart"/>
      <w:r w:rsidRPr="005058D3">
        <w:rPr>
          <w:rFonts w:ascii="Times New Roman" w:hAnsi="Times New Roman" w:cs="Times New Roman"/>
          <w:sz w:val="24"/>
          <w:szCs w:val="24"/>
        </w:rPr>
        <w:t>Through the use of</w:t>
      </w:r>
      <w:proofErr w:type="gramEnd"/>
      <w:r w:rsidRPr="005058D3">
        <w:rPr>
          <w:rFonts w:ascii="Times New Roman" w:hAnsi="Times New Roman" w:cs="Times New Roman"/>
          <w:sz w:val="24"/>
          <w:szCs w:val="24"/>
        </w:rPr>
        <w:t xml:space="preserve"> Titan-Cray XK7, OLCF has been able to conduct environmental change initiatives, improvements in new and modern medications and propelled materials. On the other hand, specialists in different businesses uses the OLCF frameworks to cover different aspects such as demonstrating supernovas, neurodegenerative illness as well as clean ignition of power</w:t>
      </w:r>
      <w:r w:rsidR="008D6C34">
        <w:rPr>
          <w:rFonts w:ascii="Times New Roman" w:hAnsi="Times New Roman" w:cs="Times New Roman"/>
          <w:sz w:val="24"/>
          <w:szCs w:val="24"/>
        </w:rPr>
        <w:t xml:space="preserve"> (</w:t>
      </w:r>
      <w:proofErr w:type="spellStart"/>
      <w:r w:rsidR="008D6C34">
        <w:rPr>
          <w:rFonts w:ascii="Times New Roman" w:hAnsi="Times New Roman" w:cs="Times New Roman" w:hint="eastAsia"/>
          <w:sz w:val="24"/>
          <w:szCs w:val="24"/>
        </w:rPr>
        <w:t>Segall</w:t>
      </w:r>
      <w:proofErr w:type="spellEnd"/>
      <w:r w:rsidR="008D6C34">
        <w:rPr>
          <w:rFonts w:ascii="Times New Roman" w:hAnsi="Times New Roman" w:cs="Times New Roman" w:hint="eastAsia"/>
          <w:sz w:val="24"/>
          <w:szCs w:val="24"/>
        </w:rPr>
        <w:t>,</w:t>
      </w:r>
      <w:r w:rsidR="008D6C34">
        <w:rPr>
          <w:rFonts w:ascii="Times New Roman" w:hAnsi="Times New Roman" w:cs="Times New Roman"/>
          <w:sz w:val="24"/>
          <w:szCs w:val="24"/>
        </w:rPr>
        <w:t xml:space="preserve"> et al,</w:t>
      </w:r>
      <w:r w:rsidR="008D6C34">
        <w:rPr>
          <w:rFonts w:ascii="Times New Roman" w:hAnsi="Times New Roman" w:cs="Times New Roman" w:hint="eastAsia"/>
          <w:sz w:val="24"/>
          <w:szCs w:val="24"/>
        </w:rPr>
        <w:t xml:space="preserve"> </w:t>
      </w:r>
      <w:r w:rsidR="008D6C34">
        <w:rPr>
          <w:rFonts w:ascii="Times New Roman" w:hAnsi="Times New Roman" w:cs="Times New Roman"/>
          <w:sz w:val="24"/>
          <w:szCs w:val="24"/>
        </w:rPr>
        <w:t>2017</w:t>
      </w:r>
      <w:r w:rsidR="008D6C34">
        <w:rPr>
          <w:rFonts w:ascii="Times New Roman" w:hAnsi="Times New Roman" w:cs="Times New Roman"/>
          <w:sz w:val="24"/>
          <w:szCs w:val="24"/>
        </w:rPr>
        <w:t>)</w:t>
      </w:r>
      <w:r w:rsidRPr="005058D3">
        <w:rPr>
          <w:rFonts w:ascii="Times New Roman" w:hAnsi="Times New Roman" w:cs="Times New Roman"/>
          <w:sz w:val="24"/>
          <w:szCs w:val="24"/>
        </w:rPr>
        <w:t>.</w:t>
      </w:r>
    </w:p>
    <w:p w:rsidR="005058D3" w:rsidRPr="005058D3" w:rsidRDefault="005058D3" w:rsidP="005058D3">
      <w:pPr>
        <w:ind w:left="0" w:firstLine="0"/>
        <w:rPr>
          <w:rFonts w:ascii="Times New Roman" w:hAnsi="Times New Roman" w:cs="Times New Roman"/>
          <w:b/>
          <w:sz w:val="24"/>
          <w:szCs w:val="24"/>
        </w:rPr>
      </w:pPr>
      <w:r w:rsidRPr="005058D3">
        <w:rPr>
          <w:rFonts w:ascii="Times New Roman" w:hAnsi="Times New Roman" w:cs="Times New Roman"/>
          <w:b/>
          <w:sz w:val="24"/>
          <w:szCs w:val="24"/>
        </w:rPr>
        <w:t xml:space="preserve">Research questions </w:t>
      </w:r>
    </w:p>
    <w:p w:rsidR="005058D3" w:rsidRPr="005058D3" w:rsidRDefault="005058D3" w:rsidP="005058D3">
      <w:pPr>
        <w:ind w:left="0" w:firstLine="0"/>
        <w:rPr>
          <w:rFonts w:ascii="Times New Roman" w:hAnsi="Times New Roman" w:cs="Times New Roman"/>
          <w:sz w:val="24"/>
          <w:szCs w:val="24"/>
        </w:rPr>
      </w:pPr>
      <w:r w:rsidRPr="005058D3">
        <w:rPr>
          <w:rFonts w:ascii="Times New Roman" w:hAnsi="Times New Roman" w:cs="Times New Roman"/>
          <w:b/>
          <w:sz w:val="24"/>
          <w:szCs w:val="24"/>
        </w:rPr>
        <w:lastRenderedPageBreak/>
        <w:tab/>
      </w:r>
      <w:r w:rsidRPr="005058D3">
        <w:rPr>
          <w:rFonts w:ascii="Times New Roman" w:hAnsi="Times New Roman" w:cs="Times New Roman"/>
          <w:sz w:val="24"/>
          <w:szCs w:val="24"/>
        </w:rPr>
        <w:t xml:space="preserve">Titan-Cray XK7 clients approach information perception as well as examination through the incorporation of Rhea frameworks, </w:t>
      </w:r>
      <w:proofErr w:type="spellStart"/>
      <w:proofErr w:type="gramStart"/>
      <w:r w:rsidRPr="005058D3">
        <w:rPr>
          <w:rFonts w:ascii="Times New Roman" w:hAnsi="Times New Roman" w:cs="Times New Roman"/>
          <w:sz w:val="24"/>
          <w:szCs w:val="24"/>
        </w:rPr>
        <w:t>EoS</w:t>
      </w:r>
      <w:proofErr w:type="spellEnd"/>
      <w:proofErr w:type="gramEnd"/>
      <w:r w:rsidRPr="005058D3">
        <w:rPr>
          <w:rFonts w:ascii="Times New Roman" w:hAnsi="Times New Roman" w:cs="Times New Roman"/>
          <w:sz w:val="24"/>
          <w:szCs w:val="24"/>
        </w:rPr>
        <w:t xml:space="preserve"> and Exploratory Visualization environment. The clients are bale to approach document frameworks for a quicker information stockpiling at a speed of 1,000 gigabytes each second of the transmission and a 30 petabytes of capacity limit</w:t>
      </w:r>
      <w:r w:rsidR="00F02B95">
        <w:rPr>
          <w:rFonts w:ascii="Times New Roman" w:hAnsi="Times New Roman" w:cs="Times New Roman"/>
          <w:sz w:val="24"/>
          <w:szCs w:val="24"/>
        </w:rPr>
        <w:t xml:space="preserve"> </w:t>
      </w:r>
      <w:r w:rsidR="00F02B95">
        <w:rPr>
          <w:rFonts w:ascii="Times New Roman" w:hAnsi="Times New Roman" w:cs="Times New Roman"/>
          <w:sz w:val="24"/>
          <w:szCs w:val="24"/>
        </w:rPr>
        <w:t>(</w:t>
      </w:r>
      <w:proofErr w:type="spellStart"/>
      <w:r w:rsidR="00F02B95">
        <w:rPr>
          <w:rFonts w:ascii="Times New Roman" w:hAnsi="Times New Roman" w:cs="Times New Roman" w:hint="eastAsia"/>
          <w:sz w:val="24"/>
          <w:szCs w:val="24"/>
        </w:rPr>
        <w:t>Buyya</w:t>
      </w:r>
      <w:proofErr w:type="spellEnd"/>
      <w:r w:rsidR="00F02B95" w:rsidRPr="005058D3">
        <w:rPr>
          <w:rFonts w:ascii="Times New Roman" w:hAnsi="Times New Roman" w:cs="Times New Roman" w:hint="eastAsia"/>
          <w:sz w:val="24"/>
          <w:szCs w:val="24"/>
        </w:rPr>
        <w:t xml:space="preserve">, </w:t>
      </w:r>
      <w:proofErr w:type="spellStart"/>
      <w:r w:rsidR="00F02B95" w:rsidRPr="005058D3">
        <w:rPr>
          <w:rFonts w:ascii="Times New Roman" w:hAnsi="Times New Roman" w:cs="Times New Roman" w:hint="eastAsia"/>
          <w:sz w:val="24"/>
          <w:szCs w:val="24"/>
        </w:rPr>
        <w:t>Vec</w:t>
      </w:r>
      <w:r w:rsidR="00F02B95">
        <w:rPr>
          <w:rFonts w:ascii="Times New Roman" w:hAnsi="Times New Roman" w:cs="Times New Roman" w:hint="eastAsia"/>
          <w:sz w:val="24"/>
          <w:szCs w:val="24"/>
        </w:rPr>
        <w:t>chiola</w:t>
      </w:r>
      <w:proofErr w:type="spellEnd"/>
      <w:r w:rsidR="00F02B95">
        <w:rPr>
          <w:rFonts w:ascii="Times New Roman" w:hAnsi="Times New Roman" w:cs="Times New Roman" w:hint="eastAsia"/>
          <w:sz w:val="24"/>
          <w:szCs w:val="24"/>
        </w:rPr>
        <w:t xml:space="preserve">, &amp; </w:t>
      </w:r>
      <w:proofErr w:type="spellStart"/>
      <w:r w:rsidR="00F02B95">
        <w:rPr>
          <w:rFonts w:ascii="Times New Roman" w:hAnsi="Times New Roman" w:cs="Times New Roman" w:hint="eastAsia"/>
          <w:sz w:val="24"/>
          <w:szCs w:val="24"/>
        </w:rPr>
        <w:t>Selvi</w:t>
      </w:r>
      <w:proofErr w:type="spellEnd"/>
      <w:r w:rsidR="00F02B95">
        <w:rPr>
          <w:rFonts w:ascii="Times New Roman" w:hAnsi="Times New Roman" w:cs="Times New Roman" w:hint="eastAsia"/>
          <w:sz w:val="24"/>
          <w:szCs w:val="24"/>
        </w:rPr>
        <w:t xml:space="preserve">, </w:t>
      </w:r>
      <w:r w:rsidR="00F02B95" w:rsidRPr="005058D3">
        <w:rPr>
          <w:rFonts w:ascii="Times New Roman" w:hAnsi="Times New Roman" w:cs="Times New Roman" w:hint="eastAsia"/>
          <w:sz w:val="24"/>
          <w:szCs w:val="24"/>
        </w:rPr>
        <w:t>2017</w:t>
      </w:r>
      <w:r w:rsidR="00F02B95">
        <w:rPr>
          <w:rFonts w:ascii="Times New Roman" w:hAnsi="Times New Roman" w:cs="Times New Roman"/>
          <w:sz w:val="24"/>
          <w:szCs w:val="24"/>
        </w:rPr>
        <w:t>)</w:t>
      </w:r>
      <w:r w:rsidRPr="005058D3">
        <w:rPr>
          <w:rFonts w:ascii="Times New Roman" w:hAnsi="Times New Roman" w:cs="Times New Roman"/>
          <w:sz w:val="24"/>
          <w:szCs w:val="24"/>
        </w:rPr>
        <w:t xml:space="preserve">. Titan-Cray XK7 high performance storage system (HPSS) is important for chronicled information stockpiling and it is able to deal surges of information. Computer researchers are able to Titan-Cray XK7 for a large number of designated processor hours. Titan-Cray XK7 has an innovative Novel computational impact on experiment programs with vast scale of underpins which affect the utilization of no more than 20% of the Titan’s centers. The Advanced Scientific Computing Research Leadership or the ALCC program is one of the beneficiaries of Titan-Cray </w:t>
      </w:r>
      <w:proofErr w:type="gramStart"/>
      <w:r w:rsidRPr="005058D3">
        <w:rPr>
          <w:rFonts w:ascii="Times New Roman" w:hAnsi="Times New Roman" w:cs="Times New Roman"/>
          <w:sz w:val="24"/>
          <w:szCs w:val="24"/>
        </w:rPr>
        <w:t>XK7 which helps the organization to perform Energy</w:t>
      </w:r>
      <w:proofErr w:type="gramEnd"/>
      <w:r w:rsidRPr="005058D3">
        <w:rPr>
          <w:rFonts w:ascii="Times New Roman" w:hAnsi="Times New Roman" w:cs="Times New Roman"/>
          <w:sz w:val="24"/>
          <w:szCs w:val="24"/>
        </w:rPr>
        <w:t xml:space="preserve"> and high-hazard tries. While using Titan-Cray XK7 it is important for researchers to rethink their problems in order to come up with </w:t>
      </w:r>
      <w:proofErr w:type="gramStart"/>
      <w:r w:rsidRPr="005058D3">
        <w:rPr>
          <w:rFonts w:ascii="Times New Roman" w:hAnsi="Times New Roman" w:cs="Times New Roman"/>
          <w:sz w:val="24"/>
          <w:szCs w:val="24"/>
        </w:rPr>
        <w:t>new innovations</w:t>
      </w:r>
      <w:proofErr w:type="gramEnd"/>
      <w:r w:rsidRPr="005058D3">
        <w:rPr>
          <w:rFonts w:ascii="Times New Roman" w:hAnsi="Times New Roman" w:cs="Times New Roman"/>
          <w:sz w:val="24"/>
          <w:szCs w:val="24"/>
        </w:rPr>
        <w:t xml:space="preserve"> as well as application developments. For example, the development of CAAR applications such as LSMS, LAMMPS, Dynamics applications and many more apps that are able to explore climatic change</w:t>
      </w:r>
      <w:r w:rsidR="00F02B95">
        <w:rPr>
          <w:rFonts w:ascii="Times New Roman" w:hAnsi="Times New Roman" w:cs="Times New Roman"/>
          <w:sz w:val="24"/>
          <w:szCs w:val="24"/>
        </w:rPr>
        <w:t xml:space="preserve"> </w:t>
      </w:r>
      <w:r w:rsidR="00F02B95">
        <w:rPr>
          <w:rFonts w:ascii="Times New Roman" w:hAnsi="Times New Roman" w:cs="Times New Roman"/>
          <w:sz w:val="24"/>
          <w:szCs w:val="24"/>
        </w:rPr>
        <w:t>(</w:t>
      </w:r>
      <w:proofErr w:type="spellStart"/>
      <w:r w:rsidR="00F02B95">
        <w:rPr>
          <w:rFonts w:ascii="Times New Roman" w:hAnsi="Times New Roman" w:cs="Times New Roman" w:hint="eastAsia"/>
          <w:sz w:val="24"/>
          <w:szCs w:val="24"/>
        </w:rPr>
        <w:t>Segall</w:t>
      </w:r>
      <w:proofErr w:type="spellEnd"/>
      <w:r w:rsidR="00F02B95">
        <w:rPr>
          <w:rFonts w:ascii="Times New Roman" w:hAnsi="Times New Roman" w:cs="Times New Roman" w:hint="eastAsia"/>
          <w:sz w:val="24"/>
          <w:szCs w:val="24"/>
        </w:rPr>
        <w:t>,</w:t>
      </w:r>
      <w:r w:rsidR="00F02B95">
        <w:rPr>
          <w:rFonts w:ascii="Times New Roman" w:hAnsi="Times New Roman" w:cs="Times New Roman"/>
          <w:sz w:val="24"/>
          <w:szCs w:val="24"/>
        </w:rPr>
        <w:t xml:space="preserve"> et al,</w:t>
      </w:r>
      <w:r w:rsidR="00F02B95">
        <w:rPr>
          <w:rFonts w:ascii="Times New Roman" w:hAnsi="Times New Roman" w:cs="Times New Roman" w:hint="eastAsia"/>
          <w:sz w:val="24"/>
          <w:szCs w:val="24"/>
        </w:rPr>
        <w:t xml:space="preserve"> </w:t>
      </w:r>
      <w:r w:rsidR="00F02B95">
        <w:rPr>
          <w:rFonts w:ascii="Times New Roman" w:hAnsi="Times New Roman" w:cs="Times New Roman"/>
          <w:sz w:val="24"/>
          <w:szCs w:val="24"/>
        </w:rPr>
        <w:t>2017)</w:t>
      </w:r>
      <w:r w:rsidRPr="005058D3">
        <w:rPr>
          <w:rFonts w:ascii="Times New Roman" w:hAnsi="Times New Roman" w:cs="Times New Roman"/>
          <w:sz w:val="24"/>
          <w:szCs w:val="24"/>
        </w:rPr>
        <w:t xml:space="preserve">. </w:t>
      </w:r>
    </w:p>
    <w:p w:rsidR="005058D3" w:rsidRPr="005058D3" w:rsidRDefault="005058D3" w:rsidP="005058D3">
      <w:pPr>
        <w:ind w:left="0" w:firstLine="0"/>
        <w:rPr>
          <w:rFonts w:ascii="Times New Roman" w:hAnsi="Times New Roman" w:cs="Times New Roman"/>
          <w:sz w:val="24"/>
          <w:szCs w:val="24"/>
        </w:rPr>
      </w:pPr>
      <w:r w:rsidRPr="005058D3">
        <w:rPr>
          <w:rFonts w:ascii="Times New Roman" w:hAnsi="Times New Roman" w:cs="Times New Roman"/>
          <w:sz w:val="24"/>
          <w:szCs w:val="24"/>
        </w:rPr>
        <w:tab/>
        <w:t xml:space="preserve">The codes are able to run at 20 </w:t>
      </w:r>
      <w:proofErr w:type="spellStart"/>
      <w:r w:rsidRPr="005058D3">
        <w:rPr>
          <w:rFonts w:ascii="Times New Roman" w:hAnsi="Times New Roman" w:cs="Times New Roman"/>
          <w:sz w:val="24"/>
          <w:szCs w:val="24"/>
        </w:rPr>
        <w:t>petaflops</w:t>
      </w:r>
      <w:proofErr w:type="spellEnd"/>
      <w:r w:rsidRPr="005058D3">
        <w:rPr>
          <w:rFonts w:ascii="Times New Roman" w:hAnsi="Times New Roman" w:cs="Times New Roman"/>
          <w:sz w:val="24"/>
          <w:szCs w:val="24"/>
        </w:rPr>
        <w:t xml:space="preserve">. E.g. S3D code is able to move beyond the modeling of simple fuels to more complex larger-molecule hydrocarbon </w:t>
      </w:r>
      <w:proofErr w:type="gramStart"/>
      <w:r w:rsidRPr="005058D3">
        <w:rPr>
          <w:rFonts w:ascii="Times New Roman" w:hAnsi="Times New Roman" w:cs="Times New Roman"/>
          <w:sz w:val="24"/>
          <w:szCs w:val="24"/>
        </w:rPr>
        <w:t>fuels  as</w:t>
      </w:r>
      <w:proofErr w:type="gramEnd"/>
      <w:r w:rsidRPr="005058D3">
        <w:rPr>
          <w:rFonts w:ascii="Times New Roman" w:hAnsi="Times New Roman" w:cs="Times New Roman"/>
          <w:sz w:val="24"/>
          <w:szCs w:val="24"/>
        </w:rPr>
        <w:t xml:space="preserve"> well as biofuels such as the </w:t>
      </w:r>
      <w:proofErr w:type="spellStart"/>
      <w:r w:rsidRPr="005058D3">
        <w:rPr>
          <w:rFonts w:ascii="Times New Roman" w:hAnsi="Times New Roman" w:cs="Times New Roman"/>
          <w:sz w:val="24"/>
          <w:szCs w:val="24"/>
        </w:rPr>
        <w:t>butanol</w:t>
      </w:r>
      <w:proofErr w:type="spellEnd"/>
      <w:r w:rsidRPr="005058D3">
        <w:rPr>
          <w:rFonts w:ascii="Times New Roman" w:hAnsi="Times New Roman" w:cs="Times New Roman"/>
          <w:sz w:val="24"/>
          <w:szCs w:val="24"/>
        </w:rPr>
        <w:t xml:space="preserve"> and ethanol. Titan-Cray XK7 is helping America to get greater energy efficiency as well as attain improved combustion engines for locomotives in the country. Titan-Cray XK7 through the CAM-SE has helped the nation to increase its simulation speed of between 1-5 years per computing day. It has brought in competitive ultra-high resolution as well as chemistry </w:t>
      </w:r>
      <w:proofErr w:type="gramStart"/>
      <w:r w:rsidRPr="005058D3">
        <w:rPr>
          <w:rFonts w:ascii="Times New Roman" w:hAnsi="Times New Roman" w:cs="Times New Roman"/>
          <w:sz w:val="24"/>
          <w:szCs w:val="24"/>
        </w:rPr>
        <w:t>simulations which</w:t>
      </w:r>
      <w:proofErr w:type="gramEnd"/>
      <w:r w:rsidRPr="005058D3">
        <w:rPr>
          <w:rFonts w:ascii="Times New Roman" w:hAnsi="Times New Roman" w:cs="Times New Roman"/>
          <w:sz w:val="24"/>
          <w:szCs w:val="24"/>
        </w:rPr>
        <w:t xml:space="preserve"> ensure researchers can run a number of multiple simulations</w:t>
      </w:r>
      <w:r w:rsidR="00713775">
        <w:rPr>
          <w:rFonts w:ascii="Times New Roman" w:hAnsi="Times New Roman" w:cs="Times New Roman"/>
          <w:sz w:val="24"/>
          <w:szCs w:val="24"/>
        </w:rPr>
        <w:t xml:space="preserve"> (</w:t>
      </w:r>
      <w:proofErr w:type="spellStart"/>
      <w:r w:rsidR="00713775">
        <w:rPr>
          <w:rFonts w:ascii="Times New Roman" w:hAnsi="Times New Roman" w:cs="Times New Roman" w:hint="eastAsia"/>
          <w:sz w:val="24"/>
          <w:szCs w:val="24"/>
        </w:rPr>
        <w:t>Buyya</w:t>
      </w:r>
      <w:proofErr w:type="spellEnd"/>
      <w:r w:rsidR="00713775" w:rsidRPr="005058D3">
        <w:rPr>
          <w:rFonts w:ascii="Times New Roman" w:hAnsi="Times New Roman" w:cs="Times New Roman" w:hint="eastAsia"/>
          <w:sz w:val="24"/>
          <w:szCs w:val="24"/>
        </w:rPr>
        <w:t xml:space="preserve">, </w:t>
      </w:r>
      <w:proofErr w:type="spellStart"/>
      <w:r w:rsidR="00713775" w:rsidRPr="005058D3">
        <w:rPr>
          <w:rFonts w:ascii="Times New Roman" w:hAnsi="Times New Roman" w:cs="Times New Roman" w:hint="eastAsia"/>
          <w:sz w:val="24"/>
          <w:szCs w:val="24"/>
        </w:rPr>
        <w:t>Vec</w:t>
      </w:r>
      <w:r w:rsidR="00713775">
        <w:rPr>
          <w:rFonts w:ascii="Times New Roman" w:hAnsi="Times New Roman" w:cs="Times New Roman" w:hint="eastAsia"/>
          <w:sz w:val="24"/>
          <w:szCs w:val="24"/>
        </w:rPr>
        <w:t>chiola</w:t>
      </w:r>
      <w:proofErr w:type="spellEnd"/>
      <w:r w:rsidR="00713775">
        <w:rPr>
          <w:rFonts w:ascii="Times New Roman" w:hAnsi="Times New Roman" w:cs="Times New Roman" w:hint="eastAsia"/>
          <w:sz w:val="24"/>
          <w:szCs w:val="24"/>
        </w:rPr>
        <w:t xml:space="preserve">, &amp; </w:t>
      </w:r>
      <w:proofErr w:type="spellStart"/>
      <w:r w:rsidR="00713775">
        <w:rPr>
          <w:rFonts w:ascii="Times New Roman" w:hAnsi="Times New Roman" w:cs="Times New Roman" w:hint="eastAsia"/>
          <w:sz w:val="24"/>
          <w:szCs w:val="24"/>
        </w:rPr>
        <w:t>Selvi</w:t>
      </w:r>
      <w:proofErr w:type="spellEnd"/>
      <w:r w:rsidR="00713775">
        <w:rPr>
          <w:rFonts w:ascii="Times New Roman" w:hAnsi="Times New Roman" w:cs="Times New Roman" w:hint="eastAsia"/>
          <w:sz w:val="24"/>
          <w:szCs w:val="24"/>
        </w:rPr>
        <w:t xml:space="preserve">, </w:t>
      </w:r>
      <w:r w:rsidR="00713775" w:rsidRPr="005058D3">
        <w:rPr>
          <w:rFonts w:ascii="Times New Roman" w:hAnsi="Times New Roman" w:cs="Times New Roman" w:hint="eastAsia"/>
          <w:sz w:val="24"/>
          <w:szCs w:val="24"/>
        </w:rPr>
        <w:t>2017</w:t>
      </w:r>
      <w:r w:rsidR="00713775">
        <w:rPr>
          <w:rFonts w:ascii="Times New Roman" w:hAnsi="Times New Roman" w:cs="Times New Roman"/>
          <w:sz w:val="24"/>
          <w:szCs w:val="24"/>
        </w:rPr>
        <w:t>)</w:t>
      </w:r>
      <w:r w:rsidRPr="005058D3">
        <w:rPr>
          <w:rFonts w:ascii="Times New Roman" w:hAnsi="Times New Roman" w:cs="Times New Roman"/>
          <w:sz w:val="24"/>
          <w:szCs w:val="24"/>
        </w:rPr>
        <w:t xml:space="preserve">. </w:t>
      </w:r>
    </w:p>
    <w:p w:rsidR="005058D3" w:rsidRPr="005058D3" w:rsidRDefault="005058D3" w:rsidP="005058D3">
      <w:pPr>
        <w:ind w:left="0" w:firstLine="0"/>
        <w:rPr>
          <w:rFonts w:ascii="Times New Roman" w:hAnsi="Times New Roman" w:cs="Times New Roman"/>
          <w:b/>
          <w:sz w:val="24"/>
          <w:szCs w:val="24"/>
        </w:rPr>
      </w:pPr>
      <w:r w:rsidRPr="005058D3">
        <w:rPr>
          <w:rFonts w:ascii="Times New Roman" w:hAnsi="Times New Roman" w:cs="Times New Roman"/>
          <w:b/>
          <w:sz w:val="24"/>
          <w:szCs w:val="24"/>
        </w:rPr>
        <w:lastRenderedPageBreak/>
        <w:t xml:space="preserve">Conclusion </w:t>
      </w:r>
    </w:p>
    <w:p w:rsidR="005058D3" w:rsidRPr="005058D3" w:rsidRDefault="005058D3" w:rsidP="005058D3">
      <w:pPr>
        <w:ind w:left="0" w:firstLine="0"/>
        <w:rPr>
          <w:rFonts w:ascii="Times New Roman" w:hAnsi="Times New Roman" w:cs="Times New Roman"/>
          <w:sz w:val="24"/>
          <w:szCs w:val="24"/>
        </w:rPr>
      </w:pPr>
      <w:r w:rsidRPr="005058D3">
        <w:rPr>
          <w:rFonts w:ascii="Times New Roman" w:hAnsi="Times New Roman" w:cs="Times New Roman"/>
          <w:b/>
          <w:sz w:val="24"/>
          <w:szCs w:val="24"/>
        </w:rPr>
        <w:tab/>
      </w:r>
      <w:r w:rsidRPr="005058D3">
        <w:rPr>
          <w:rFonts w:ascii="Times New Roman" w:hAnsi="Times New Roman" w:cs="Times New Roman"/>
          <w:sz w:val="24"/>
          <w:szCs w:val="24"/>
        </w:rPr>
        <w:t xml:space="preserve">Titan-Cray XK7 </w:t>
      </w:r>
      <w:proofErr w:type="gramStart"/>
      <w:r w:rsidRPr="005058D3">
        <w:rPr>
          <w:rFonts w:ascii="Times New Roman" w:hAnsi="Times New Roman" w:cs="Times New Roman"/>
          <w:sz w:val="24"/>
          <w:szCs w:val="24"/>
        </w:rPr>
        <w:t>is made up</w:t>
      </w:r>
      <w:proofErr w:type="gramEnd"/>
      <w:r w:rsidRPr="005058D3">
        <w:rPr>
          <w:rFonts w:ascii="Times New Roman" w:hAnsi="Times New Roman" w:cs="Times New Roman"/>
          <w:sz w:val="24"/>
          <w:szCs w:val="24"/>
        </w:rPr>
        <w:t xml:space="preserve"> of a combination of GPUs and CPUs that enables the user to perform high performance processes as well as overcome space limitations. It is able to perform millions of calculations in a </w:t>
      </w:r>
      <w:proofErr w:type="gramStart"/>
      <w:r w:rsidRPr="005058D3">
        <w:rPr>
          <w:rFonts w:ascii="Times New Roman" w:hAnsi="Times New Roman" w:cs="Times New Roman"/>
          <w:sz w:val="24"/>
          <w:szCs w:val="24"/>
        </w:rPr>
        <w:t>second  while</w:t>
      </w:r>
      <w:proofErr w:type="gramEnd"/>
      <w:r w:rsidRPr="005058D3">
        <w:rPr>
          <w:rFonts w:ascii="Times New Roman" w:hAnsi="Times New Roman" w:cs="Times New Roman"/>
          <w:sz w:val="24"/>
          <w:szCs w:val="24"/>
        </w:rPr>
        <w:t xml:space="preserve"> drawing modest electricity. It relies on 299,008 CPU cores that enable sit to guide simulations and architectural processes. Titan-Cray XK7 is ten times more powerful in speed and processing than its predecessor </w:t>
      </w:r>
      <w:proofErr w:type="gramStart"/>
      <w:r w:rsidRPr="005058D3">
        <w:rPr>
          <w:rFonts w:ascii="Times New Roman" w:hAnsi="Times New Roman" w:cs="Times New Roman"/>
          <w:sz w:val="24"/>
          <w:szCs w:val="24"/>
        </w:rPr>
        <w:t>Jaguar</w:t>
      </w:r>
      <w:proofErr w:type="gramEnd"/>
      <w:r w:rsidRPr="005058D3">
        <w:rPr>
          <w:rFonts w:ascii="Times New Roman" w:hAnsi="Times New Roman" w:cs="Times New Roman"/>
          <w:sz w:val="24"/>
          <w:szCs w:val="24"/>
        </w:rPr>
        <w:t xml:space="preserve">. Titan-Cray XK7 supercomputer has achieved greater parallelism through the addition of thousands of computing cores, which are super-fast and power hungry. </w:t>
      </w: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Default="005058D3" w:rsidP="005058D3">
      <w:pPr>
        <w:ind w:left="0" w:firstLine="0"/>
        <w:rPr>
          <w:rFonts w:ascii="Times New Roman" w:hAnsi="Times New Roman" w:cs="Times New Roman"/>
          <w:sz w:val="24"/>
          <w:szCs w:val="24"/>
        </w:rPr>
      </w:pPr>
    </w:p>
    <w:p w:rsidR="005058D3" w:rsidRPr="005058D3" w:rsidRDefault="005058D3" w:rsidP="005058D3">
      <w:pPr>
        <w:ind w:left="0" w:firstLine="0"/>
        <w:jc w:val="center"/>
        <w:rPr>
          <w:rFonts w:ascii="Times New Roman" w:hAnsi="Times New Roman" w:cs="Times New Roman"/>
          <w:b/>
          <w:sz w:val="24"/>
          <w:szCs w:val="24"/>
        </w:rPr>
      </w:pPr>
      <w:bookmarkStart w:id="0" w:name="_GoBack"/>
      <w:bookmarkEnd w:id="0"/>
      <w:r w:rsidRPr="005058D3">
        <w:rPr>
          <w:rFonts w:ascii="Times New Roman" w:hAnsi="Times New Roman" w:cs="Times New Roman"/>
          <w:b/>
          <w:sz w:val="24"/>
          <w:szCs w:val="24"/>
        </w:rPr>
        <w:lastRenderedPageBreak/>
        <w:t>References</w:t>
      </w:r>
    </w:p>
    <w:p w:rsidR="005058D3" w:rsidRPr="005058D3" w:rsidRDefault="005058D3" w:rsidP="005058D3">
      <w:pPr>
        <w:rPr>
          <w:rFonts w:ascii="Times New Roman" w:hAnsi="Times New Roman" w:cs="Times New Roman"/>
          <w:sz w:val="24"/>
          <w:szCs w:val="24"/>
        </w:rPr>
      </w:pPr>
      <w:proofErr w:type="spellStart"/>
      <w:r w:rsidRPr="005058D3">
        <w:rPr>
          <w:rFonts w:ascii="Times New Roman" w:hAnsi="Times New Roman" w:cs="Times New Roman" w:hint="eastAsia"/>
          <w:sz w:val="24"/>
          <w:szCs w:val="24"/>
        </w:rPr>
        <w:t>Buyya</w:t>
      </w:r>
      <w:proofErr w:type="spellEnd"/>
      <w:r w:rsidRPr="005058D3">
        <w:rPr>
          <w:rFonts w:ascii="Times New Roman" w:hAnsi="Times New Roman" w:cs="Times New Roman" w:hint="eastAsia"/>
          <w:sz w:val="24"/>
          <w:szCs w:val="24"/>
        </w:rPr>
        <w:t xml:space="preserve">, R., </w:t>
      </w:r>
      <w:proofErr w:type="spellStart"/>
      <w:r w:rsidRPr="005058D3">
        <w:rPr>
          <w:rFonts w:ascii="Times New Roman" w:hAnsi="Times New Roman" w:cs="Times New Roman" w:hint="eastAsia"/>
          <w:sz w:val="24"/>
          <w:szCs w:val="24"/>
        </w:rPr>
        <w:t>Vecchiola</w:t>
      </w:r>
      <w:proofErr w:type="spellEnd"/>
      <w:r w:rsidRPr="005058D3">
        <w:rPr>
          <w:rFonts w:ascii="Times New Roman" w:hAnsi="Times New Roman" w:cs="Times New Roman" w:hint="eastAsia"/>
          <w:sz w:val="24"/>
          <w:szCs w:val="24"/>
        </w:rPr>
        <w:t xml:space="preserve">, C., &amp; </w:t>
      </w:r>
      <w:proofErr w:type="spellStart"/>
      <w:r w:rsidRPr="005058D3">
        <w:rPr>
          <w:rFonts w:ascii="Times New Roman" w:hAnsi="Times New Roman" w:cs="Times New Roman" w:hint="eastAsia"/>
          <w:sz w:val="24"/>
          <w:szCs w:val="24"/>
        </w:rPr>
        <w:t>Selvi</w:t>
      </w:r>
      <w:proofErr w:type="spellEnd"/>
      <w:r w:rsidRPr="005058D3">
        <w:rPr>
          <w:rFonts w:ascii="Times New Roman" w:hAnsi="Times New Roman" w:cs="Times New Roman" w:hint="eastAsia"/>
          <w:sz w:val="24"/>
          <w:szCs w:val="24"/>
        </w:rPr>
        <w:t>, S. T. (2017). </w:t>
      </w:r>
      <w:r w:rsidRPr="005058D3">
        <w:rPr>
          <w:rFonts w:ascii="Times New Roman" w:hAnsi="Times New Roman" w:cs="Times New Roman" w:hint="eastAsia"/>
          <w:i/>
          <w:iCs/>
          <w:sz w:val="24"/>
          <w:szCs w:val="24"/>
        </w:rPr>
        <w:t>Mastering cloud computing: Foundations and applications programming</w:t>
      </w:r>
      <w:r w:rsidRPr="005058D3">
        <w:rPr>
          <w:rFonts w:ascii="Times New Roman" w:hAnsi="Times New Roman" w:cs="Times New Roman" w:hint="eastAsia"/>
          <w:sz w:val="24"/>
          <w:szCs w:val="24"/>
        </w:rPr>
        <w:t>.</w:t>
      </w:r>
    </w:p>
    <w:p w:rsidR="005058D3" w:rsidRPr="005058D3" w:rsidRDefault="005058D3" w:rsidP="005058D3">
      <w:pPr>
        <w:rPr>
          <w:rFonts w:ascii="Times New Roman" w:hAnsi="Times New Roman" w:cs="Times New Roman"/>
          <w:sz w:val="24"/>
          <w:szCs w:val="24"/>
        </w:rPr>
      </w:pPr>
      <w:proofErr w:type="spellStart"/>
      <w:r w:rsidRPr="005058D3">
        <w:rPr>
          <w:rFonts w:ascii="Times New Roman" w:hAnsi="Times New Roman" w:cs="Times New Roman" w:hint="eastAsia"/>
          <w:sz w:val="24"/>
          <w:szCs w:val="24"/>
        </w:rPr>
        <w:t>Segall</w:t>
      </w:r>
      <w:proofErr w:type="spellEnd"/>
      <w:r w:rsidRPr="005058D3">
        <w:rPr>
          <w:rFonts w:ascii="Times New Roman" w:hAnsi="Times New Roman" w:cs="Times New Roman" w:hint="eastAsia"/>
          <w:sz w:val="24"/>
          <w:szCs w:val="24"/>
        </w:rPr>
        <w:t xml:space="preserve">, Richard, Jeffrey S. Cook, and </w:t>
      </w:r>
      <w:proofErr w:type="spellStart"/>
      <w:r w:rsidRPr="005058D3">
        <w:rPr>
          <w:rFonts w:ascii="Times New Roman" w:hAnsi="Times New Roman" w:cs="Times New Roman" w:hint="eastAsia"/>
          <w:sz w:val="24"/>
          <w:szCs w:val="24"/>
        </w:rPr>
        <w:t>Qingyu</w:t>
      </w:r>
      <w:proofErr w:type="spellEnd"/>
      <w:r w:rsidRPr="005058D3">
        <w:rPr>
          <w:rFonts w:ascii="Times New Roman" w:hAnsi="Times New Roman" w:cs="Times New Roman" w:hint="eastAsia"/>
          <w:sz w:val="24"/>
          <w:szCs w:val="24"/>
        </w:rPr>
        <w:t xml:space="preserve"> Zhang</w:t>
      </w:r>
      <w:r w:rsidR="00DF0E71">
        <w:rPr>
          <w:rFonts w:ascii="Times New Roman" w:hAnsi="Times New Roman" w:cs="Times New Roman"/>
          <w:sz w:val="24"/>
          <w:szCs w:val="24"/>
        </w:rPr>
        <w:t xml:space="preserve"> (2017)</w:t>
      </w:r>
      <w:r w:rsidRPr="005058D3">
        <w:rPr>
          <w:rFonts w:ascii="Times New Roman" w:hAnsi="Times New Roman" w:cs="Times New Roman" w:hint="eastAsia"/>
          <w:sz w:val="24"/>
          <w:szCs w:val="24"/>
        </w:rPr>
        <w:t>. </w:t>
      </w:r>
      <w:proofErr w:type="gramStart"/>
      <w:r w:rsidRPr="005058D3">
        <w:rPr>
          <w:rFonts w:ascii="Times New Roman" w:hAnsi="Times New Roman" w:cs="Times New Roman" w:hint="eastAsia"/>
          <w:i/>
          <w:iCs/>
          <w:sz w:val="24"/>
          <w:szCs w:val="24"/>
        </w:rPr>
        <w:t>Research and Applications in Global Supercomputing</w:t>
      </w:r>
      <w:r w:rsidR="00DF0E71">
        <w:rPr>
          <w:rFonts w:ascii="Times New Roman" w:hAnsi="Times New Roman" w:cs="Times New Roman" w:hint="eastAsia"/>
          <w:sz w:val="24"/>
          <w:szCs w:val="24"/>
        </w:rPr>
        <w:t>.</w:t>
      </w:r>
      <w:proofErr w:type="gramEnd"/>
      <w:r w:rsidR="00DF0E71">
        <w:rPr>
          <w:rFonts w:ascii="Times New Roman" w:hAnsi="Times New Roman" w:cs="Times New Roman" w:hint="eastAsia"/>
          <w:sz w:val="24"/>
          <w:szCs w:val="24"/>
        </w:rPr>
        <w:t xml:space="preserve"> ,</w:t>
      </w:r>
      <w:r w:rsidRPr="005058D3">
        <w:rPr>
          <w:rFonts w:ascii="Times New Roman" w:hAnsi="Times New Roman" w:cs="Times New Roman" w:hint="eastAsia"/>
          <w:sz w:val="24"/>
          <w:szCs w:val="24"/>
        </w:rPr>
        <w:t xml:space="preserve"> Internet resource.</w:t>
      </w:r>
    </w:p>
    <w:p w:rsidR="005058D3" w:rsidRPr="005058D3" w:rsidRDefault="005058D3" w:rsidP="005058D3">
      <w:pPr>
        <w:rPr>
          <w:rFonts w:ascii="Times New Roman" w:hAnsi="Times New Roman" w:cs="Times New Roman"/>
          <w:sz w:val="24"/>
          <w:szCs w:val="24"/>
        </w:rPr>
      </w:pPr>
    </w:p>
    <w:p w:rsidR="00853B8E" w:rsidRPr="005058D3" w:rsidRDefault="009D30F5" w:rsidP="005058D3">
      <w:pPr>
        <w:ind w:left="0" w:firstLine="0"/>
        <w:rPr>
          <w:rFonts w:ascii="Times New Roman" w:hAnsi="Times New Roman" w:cs="Times New Roman"/>
          <w:sz w:val="24"/>
          <w:szCs w:val="24"/>
        </w:rPr>
      </w:pPr>
    </w:p>
    <w:p w:rsidR="005058D3" w:rsidRPr="00D87849" w:rsidRDefault="005058D3" w:rsidP="005058D3">
      <w:pPr>
        <w:ind w:left="0" w:firstLine="0"/>
        <w:rPr>
          <w:rFonts w:ascii="Times New Roman" w:hAnsi="Times New Roman" w:cs="Times New Roman"/>
          <w:sz w:val="24"/>
          <w:szCs w:val="24"/>
        </w:rPr>
      </w:pPr>
    </w:p>
    <w:p w:rsidR="008F6607" w:rsidRPr="00D87849" w:rsidRDefault="008F6607" w:rsidP="00D87849">
      <w:pPr>
        <w:ind w:left="0" w:firstLine="0"/>
        <w:rPr>
          <w:rFonts w:ascii="Times New Roman" w:hAnsi="Times New Roman" w:cs="Times New Roman"/>
          <w:sz w:val="24"/>
          <w:szCs w:val="24"/>
        </w:rPr>
      </w:pPr>
    </w:p>
    <w:sectPr w:rsidR="008F6607" w:rsidRPr="00D87849"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0F5" w:rsidRDefault="009D30F5" w:rsidP="004B661E">
      <w:pPr>
        <w:spacing w:line="240" w:lineRule="auto"/>
      </w:pPr>
      <w:r>
        <w:separator/>
      </w:r>
    </w:p>
  </w:endnote>
  <w:endnote w:type="continuationSeparator" w:id="0">
    <w:p w:rsidR="009D30F5" w:rsidRDefault="009D30F5"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0F5" w:rsidRDefault="009D30F5" w:rsidP="004B661E">
      <w:pPr>
        <w:spacing w:line="240" w:lineRule="auto"/>
      </w:pPr>
      <w:r>
        <w:separator/>
      </w:r>
    </w:p>
  </w:footnote>
  <w:footnote w:type="continuationSeparator" w:id="0">
    <w:p w:rsidR="009D30F5" w:rsidRDefault="009D30F5"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713775" w:rsidP="00713775">
        <w:pPr>
          <w:pStyle w:val="Header"/>
          <w:rPr>
            <w:rFonts w:ascii="Times New Roman" w:hAnsi="Times New Roman" w:cs="Times New Roman"/>
            <w:sz w:val="24"/>
            <w:szCs w:val="24"/>
          </w:rPr>
        </w:pPr>
        <w:r w:rsidRPr="00713775">
          <w:rPr>
            <w:rFonts w:ascii="Times New Roman" w:hAnsi="Times New Roman" w:cs="Times New Roman"/>
            <w:sz w:val="24"/>
            <w:szCs w:val="24"/>
          </w:rPr>
          <w:t>RESEARCH PROBLEM</w:t>
        </w:r>
        <w:r w:rsidRPr="00713775">
          <w:rPr>
            <w:rFonts w:ascii="Times New Roman" w:hAnsi="Times New Roman" w:cs="Times New Roman"/>
            <w:sz w:val="24"/>
            <w:szCs w:val="24"/>
          </w:rPr>
          <w:tab/>
        </w:r>
        <w:r w:rsidRPr="00713775">
          <w:rPr>
            <w:rFonts w:ascii="Times New Roman" w:hAnsi="Times New Roman" w:cs="Times New Roman"/>
            <w:sz w:val="24"/>
            <w:szCs w:val="24"/>
          </w:rPr>
          <w:tab/>
        </w:r>
        <w:r w:rsidRPr="00713775">
          <w:rPr>
            <w:rFonts w:ascii="Times New Roman" w:hAnsi="Times New Roman" w:cs="Times New Roman"/>
            <w:sz w:val="24"/>
            <w:szCs w:val="24"/>
          </w:rPr>
          <w:fldChar w:fldCharType="begin"/>
        </w:r>
        <w:r w:rsidRPr="00713775">
          <w:rPr>
            <w:rFonts w:ascii="Times New Roman" w:hAnsi="Times New Roman" w:cs="Times New Roman"/>
            <w:sz w:val="24"/>
            <w:szCs w:val="24"/>
          </w:rPr>
          <w:instrText xml:space="preserve"> PAGE   \* MERGEFORMAT </w:instrText>
        </w:r>
        <w:r w:rsidRPr="00713775">
          <w:rPr>
            <w:rFonts w:ascii="Times New Roman" w:hAnsi="Times New Roman" w:cs="Times New Roman"/>
            <w:sz w:val="24"/>
            <w:szCs w:val="24"/>
          </w:rPr>
          <w:fldChar w:fldCharType="separate"/>
        </w:r>
        <w:r w:rsidR="0089355C">
          <w:rPr>
            <w:rFonts w:ascii="Times New Roman" w:hAnsi="Times New Roman" w:cs="Times New Roman"/>
            <w:noProof/>
            <w:sz w:val="24"/>
            <w:szCs w:val="24"/>
          </w:rPr>
          <w:t>5</w:t>
        </w:r>
        <w:r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RUNNING HEAD: RESEARCH PROBLEM</w:t>
    </w:r>
    <w:r w:rsidRPr="00713775">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93F8C"/>
    <w:rsid w:val="000F0964"/>
    <w:rsid w:val="000F6DC3"/>
    <w:rsid w:val="00101046"/>
    <w:rsid w:val="001116AF"/>
    <w:rsid w:val="00141CDE"/>
    <w:rsid w:val="00156EF3"/>
    <w:rsid w:val="0018698C"/>
    <w:rsid w:val="001E22FF"/>
    <w:rsid w:val="001F4BBA"/>
    <w:rsid w:val="002310C2"/>
    <w:rsid w:val="00242367"/>
    <w:rsid w:val="00246250"/>
    <w:rsid w:val="00287983"/>
    <w:rsid w:val="0029022C"/>
    <w:rsid w:val="002C4224"/>
    <w:rsid w:val="003314E2"/>
    <w:rsid w:val="00333907"/>
    <w:rsid w:val="00356927"/>
    <w:rsid w:val="00357497"/>
    <w:rsid w:val="00365D9C"/>
    <w:rsid w:val="003679A1"/>
    <w:rsid w:val="003801B6"/>
    <w:rsid w:val="00381F64"/>
    <w:rsid w:val="003A5CCF"/>
    <w:rsid w:val="003C35E3"/>
    <w:rsid w:val="003C64A8"/>
    <w:rsid w:val="00431248"/>
    <w:rsid w:val="00481DB4"/>
    <w:rsid w:val="004B661E"/>
    <w:rsid w:val="004D2B11"/>
    <w:rsid w:val="005058D3"/>
    <w:rsid w:val="00513AC3"/>
    <w:rsid w:val="0052427B"/>
    <w:rsid w:val="005C6D70"/>
    <w:rsid w:val="005E0132"/>
    <w:rsid w:val="006042A7"/>
    <w:rsid w:val="0062066C"/>
    <w:rsid w:val="006D3B81"/>
    <w:rsid w:val="006F6A9E"/>
    <w:rsid w:val="00705FF4"/>
    <w:rsid w:val="00713775"/>
    <w:rsid w:val="0077470E"/>
    <w:rsid w:val="00793CAD"/>
    <w:rsid w:val="0079613A"/>
    <w:rsid w:val="007977DF"/>
    <w:rsid w:val="007D291D"/>
    <w:rsid w:val="007E22D4"/>
    <w:rsid w:val="00836E56"/>
    <w:rsid w:val="00842026"/>
    <w:rsid w:val="00855463"/>
    <w:rsid w:val="00884739"/>
    <w:rsid w:val="0089355C"/>
    <w:rsid w:val="008D6C34"/>
    <w:rsid w:val="008F6607"/>
    <w:rsid w:val="00901FF8"/>
    <w:rsid w:val="00941286"/>
    <w:rsid w:val="00995564"/>
    <w:rsid w:val="009D30F5"/>
    <w:rsid w:val="00A16563"/>
    <w:rsid w:val="00A24210"/>
    <w:rsid w:val="00A275AB"/>
    <w:rsid w:val="00A965A5"/>
    <w:rsid w:val="00AA638B"/>
    <w:rsid w:val="00AC2CD4"/>
    <w:rsid w:val="00B04CA4"/>
    <w:rsid w:val="00B111ED"/>
    <w:rsid w:val="00B12D69"/>
    <w:rsid w:val="00B13FCB"/>
    <w:rsid w:val="00B37924"/>
    <w:rsid w:val="00B43541"/>
    <w:rsid w:val="00B60E9D"/>
    <w:rsid w:val="00B65BA8"/>
    <w:rsid w:val="00B917AB"/>
    <w:rsid w:val="00BE6F41"/>
    <w:rsid w:val="00C15AEA"/>
    <w:rsid w:val="00C32325"/>
    <w:rsid w:val="00C51CF1"/>
    <w:rsid w:val="00C80AC4"/>
    <w:rsid w:val="00CB3AFC"/>
    <w:rsid w:val="00CD7223"/>
    <w:rsid w:val="00CE4C08"/>
    <w:rsid w:val="00D07489"/>
    <w:rsid w:val="00D30FAC"/>
    <w:rsid w:val="00D57D7A"/>
    <w:rsid w:val="00D87849"/>
    <w:rsid w:val="00D95091"/>
    <w:rsid w:val="00DC2FE8"/>
    <w:rsid w:val="00DF0E71"/>
    <w:rsid w:val="00E819C3"/>
    <w:rsid w:val="00E92EC1"/>
    <w:rsid w:val="00EB6322"/>
    <w:rsid w:val="00F02B95"/>
    <w:rsid w:val="00F905BB"/>
    <w:rsid w:val="00FC7ED9"/>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2018-01-28T16:54:00Z</dcterms:created>
  <dcterms:modified xsi:type="dcterms:W3CDTF">2018-01-28T16:59:00Z</dcterms:modified>
</cp:coreProperties>
</file>