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F49" w:rsidRDefault="00781E92" w:rsidP="00781E92">
      <w:pPr>
        <w:pStyle w:val="ListParagraph"/>
        <w:numPr>
          <w:ilvl w:val="0"/>
          <w:numId w:val="1"/>
        </w:numPr>
        <w:rPr>
          <w:b/>
        </w:rPr>
      </w:pPr>
      <w:bookmarkStart w:id="0" w:name="_GoBack"/>
      <w:bookmarkEnd w:id="0"/>
      <w:r w:rsidRPr="00781E92">
        <w:rPr>
          <w:b/>
        </w:rPr>
        <w:t>EXECUTIVE SUMMARY</w:t>
      </w:r>
    </w:p>
    <w:p w:rsidR="00795FE3" w:rsidRDefault="00795FE3" w:rsidP="00795FE3">
      <w:pPr>
        <w:ind w:left="360"/>
      </w:pPr>
      <w:r>
        <w:t xml:space="preserve">This </w:t>
      </w:r>
      <w:r w:rsidR="00C06DAD">
        <w:t xml:space="preserve">project aims at implementing </w:t>
      </w:r>
      <w:r>
        <w:t xml:space="preserve">facilities </w:t>
      </w:r>
      <w:r w:rsidR="002C2738">
        <w:t>that</w:t>
      </w:r>
      <w:r>
        <w:t xml:space="preserve"> are s</w:t>
      </w:r>
      <w:r w:rsidR="004B512C">
        <w:t>ecure for data storage in MSI’s infrastructure</w:t>
      </w:r>
      <w:r>
        <w:t>. Some of the data equipment that will need spacious storage facilities include the company’s soft copy files. The Qane IT Data Storage and Security projects ha</w:t>
      </w:r>
      <w:r w:rsidR="002C2738">
        <w:t>ve</w:t>
      </w:r>
      <w:r>
        <w:t xml:space="preserve"> put the activities below for the goal to be achieved:-</w:t>
      </w:r>
    </w:p>
    <w:p w:rsidR="00795FE3" w:rsidRDefault="004B512C" w:rsidP="00795FE3">
      <w:pPr>
        <w:ind w:left="360"/>
      </w:pPr>
      <w:r>
        <w:tab/>
        <w:t>Identification of the kind</w:t>
      </w:r>
      <w:r w:rsidR="00795FE3">
        <w:t xml:space="preserve"> of data available for storage.</w:t>
      </w:r>
    </w:p>
    <w:p w:rsidR="00C06DAD" w:rsidRDefault="00C06DAD" w:rsidP="00795FE3">
      <w:pPr>
        <w:ind w:left="360"/>
      </w:pPr>
      <w:r>
        <w:tab/>
        <w:t>Establishment of competitive data storage prices.</w:t>
      </w:r>
    </w:p>
    <w:p w:rsidR="00C06DAD" w:rsidRDefault="00C06DAD" w:rsidP="00795FE3">
      <w:pPr>
        <w:ind w:left="360"/>
      </w:pPr>
      <w:r>
        <w:tab/>
        <w:t>Securing potential clients.</w:t>
      </w:r>
    </w:p>
    <w:p w:rsidR="00C06DAD" w:rsidRDefault="00C06DAD" w:rsidP="00C06DAD">
      <w:pPr>
        <w:ind w:left="360"/>
      </w:pPr>
      <w:r>
        <w:tab/>
        <w:t>Establishment of departments that are necessary like operations, procurement, and marketing.</w:t>
      </w:r>
    </w:p>
    <w:p w:rsidR="00C06DAD" w:rsidRDefault="00C06DAD" w:rsidP="00C06DAD">
      <w:pPr>
        <w:ind w:left="360"/>
      </w:pPr>
      <w:r>
        <w:t xml:space="preserve">The IT project has </w:t>
      </w:r>
      <w:r w:rsidR="002C2738">
        <w:t>several</w:t>
      </w:r>
      <w:r>
        <w:t xml:space="preserve"> stakeholders specialized </w:t>
      </w:r>
      <w:r w:rsidR="002C2738">
        <w:t>in</w:t>
      </w:r>
      <w:r>
        <w:t xml:space="preserve"> different positions to help achieve the project’s intended goal. Some of its accomplishments include a current state analysis, planning</w:t>
      </w:r>
      <w:r w:rsidR="002C2738">
        <w:t>,</w:t>
      </w:r>
      <w:r>
        <w:t xml:space="preserve"> and management, Strategies used to move and migrate t</w:t>
      </w:r>
      <w:r w:rsidR="004B512C">
        <w:t>h</w:t>
      </w:r>
      <w:r>
        <w:t>e data cent</w:t>
      </w:r>
      <w:r w:rsidR="002C2738">
        <w:t>er</w:t>
      </w:r>
      <w:r>
        <w:t xml:space="preserve"> and a post</w:t>
      </w:r>
      <w:r w:rsidR="002C2738">
        <w:t>-</w:t>
      </w:r>
      <w:r>
        <w:t xml:space="preserve">move verification with the dates </w:t>
      </w:r>
      <w:r w:rsidR="004B512C">
        <w:t xml:space="preserve">when the activities started and when they ended. </w:t>
      </w:r>
      <w:r w:rsidR="00054467">
        <w:t xml:space="preserve">However, MSI has </w:t>
      </w:r>
      <w:r w:rsidR="002C2738">
        <w:t>fewer</w:t>
      </w:r>
      <w:r w:rsidR="00054467">
        <w:t xml:space="preserve"> finances to complete this project.</w:t>
      </w:r>
    </w:p>
    <w:p w:rsidR="00054467" w:rsidRDefault="00054467" w:rsidP="00054467">
      <w:pPr>
        <w:pStyle w:val="ListParagraph"/>
        <w:numPr>
          <w:ilvl w:val="0"/>
          <w:numId w:val="1"/>
        </w:numPr>
        <w:rPr>
          <w:b/>
        </w:rPr>
      </w:pPr>
      <w:r w:rsidRPr="00054467">
        <w:rPr>
          <w:b/>
        </w:rPr>
        <w:t>INTRODUCTION</w:t>
      </w:r>
    </w:p>
    <w:p w:rsidR="00F62805" w:rsidRDefault="005472E2" w:rsidP="00054467">
      <w:pPr>
        <w:ind w:left="360"/>
      </w:pPr>
      <w:r>
        <w:t xml:space="preserve">This MSI Draft Project Closeout, for the Qane IT Data Storage and Security Project at Columbia Southern University, was developed to help identify and develop the best data storage facilities for the excessive files that require storing at the institution. This document was completed </w:t>
      </w:r>
      <w:r w:rsidR="002C2738">
        <w:t>i</w:t>
      </w:r>
      <w:r>
        <w:t xml:space="preserve">n May 2020. </w:t>
      </w:r>
      <w:r w:rsidR="00F62805">
        <w:t xml:space="preserve">This MSI is located in the unit III Charter document and its management was </w:t>
      </w:r>
      <w:r w:rsidR="002C2738">
        <w:t>following</w:t>
      </w:r>
      <w:r w:rsidR="00F62805">
        <w:t xml:space="preserve"> the institution’s principles.</w:t>
      </w:r>
    </w:p>
    <w:p w:rsidR="00F62805" w:rsidRDefault="00F62805" w:rsidP="00F62805">
      <w:pPr>
        <w:pStyle w:val="ListParagraph"/>
        <w:numPr>
          <w:ilvl w:val="0"/>
          <w:numId w:val="1"/>
        </w:numPr>
        <w:rPr>
          <w:b/>
        </w:rPr>
      </w:pPr>
      <w:r w:rsidRPr="00F62805">
        <w:rPr>
          <w:b/>
        </w:rPr>
        <w:t>ACQUISITION APPROACH</w:t>
      </w:r>
    </w:p>
    <w:p w:rsidR="007969D8" w:rsidRDefault="00B470DE" w:rsidP="00F62805">
      <w:pPr>
        <w:ind w:left="360"/>
      </w:pPr>
      <w:r>
        <w:lastRenderedPageBreak/>
        <w:t>MSI acquired the project through Samad Allan, the project manager, who had the definitive authority to successfully execute this pro</w:t>
      </w:r>
      <w:r w:rsidR="002101A1">
        <w:t>ject as per the principles set. Samad Allan hired Dominika Bean an IT leader to look for trained IT personnel. There was also hiring of a marketing leader, Cole Nelson, to help attract investors that would help contribute required finances for completion of the project at hand.</w:t>
      </w:r>
      <w:r w:rsidR="007969D8">
        <w:t xml:space="preserve"> These took place through full and open procurement. The project requirements, specification</w:t>
      </w:r>
      <w:r w:rsidR="002C2738">
        <w:t>s</w:t>
      </w:r>
      <w:r w:rsidR="007969D8">
        <w:t>, and overall design were an original approach developed by the project manager with help from other stakeholders.</w:t>
      </w:r>
    </w:p>
    <w:p w:rsidR="007969D8" w:rsidRPr="007969D8" w:rsidRDefault="007969D8" w:rsidP="007969D8">
      <w:pPr>
        <w:pStyle w:val="ListParagraph"/>
        <w:numPr>
          <w:ilvl w:val="0"/>
          <w:numId w:val="1"/>
        </w:numPr>
      </w:pPr>
      <w:r w:rsidRPr="007969D8">
        <w:rPr>
          <w:b/>
        </w:rPr>
        <w:t>PROJECT ORGANIZATION</w:t>
      </w:r>
    </w:p>
    <w:p w:rsidR="00A11808" w:rsidRDefault="007969D8" w:rsidP="00A11808">
      <w:pPr>
        <w:ind w:left="360"/>
      </w:pPr>
      <w:r>
        <w:t>The project was organized as follows:</w:t>
      </w:r>
    </w:p>
    <w:p w:rsidR="001C63A0" w:rsidRPr="001C63A0" w:rsidRDefault="001C63A0" w:rsidP="00A11808">
      <w:pPr>
        <w:ind w:left="360"/>
        <w:rPr>
          <w:b/>
        </w:rPr>
      </w:pPr>
      <w:r w:rsidRPr="001C63A0">
        <w:rPr>
          <w:b/>
        </w:rPr>
        <w:t>Core Members</w:t>
      </w:r>
    </w:p>
    <w:p w:rsidR="0047611F" w:rsidRDefault="0047611F" w:rsidP="00A11808">
      <w:pPr>
        <w:ind w:left="360"/>
      </w:pPr>
      <w:r>
        <w:t>Project Manager-Samad Allan</w:t>
      </w:r>
    </w:p>
    <w:p w:rsidR="0047611F" w:rsidRDefault="0047611F" w:rsidP="00A11808">
      <w:pPr>
        <w:ind w:left="360"/>
      </w:pPr>
      <w:r>
        <w:t>Project Secretary-Jolie Le</w:t>
      </w:r>
    </w:p>
    <w:p w:rsidR="0047611F" w:rsidRDefault="0047611F" w:rsidP="00A11808">
      <w:pPr>
        <w:ind w:left="360"/>
      </w:pPr>
      <w:r>
        <w:t>Project Sponsor-Atticus Bridges</w:t>
      </w:r>
    </w:p>
    <w:p w:rsidR="0047611F" w:rsidRDefault="0047611F" w:rsidP="00A11808">
      <w:pPr>
        <w:ind w:left="360"/>
      </w:pPr>
      <w:r>
        <w:t>IT Team leader-Dominika Bean</w:t>
      </w:r>
    </w:p>
    <w:p w:rsidR="0047611F" w:rsidRDefault="0047611F" w:rsidP="00A11808">
      <w:pPr>
        <w:ind w:left="360"/>
      </w:pPr>
      <w:r>
        <w:t>Marketing leader-Cole Nelson</w:t>
      </w:r>
    </w:p>
    <w:p w:rsidR="0047611F" w:rsidRDefault="0047611F" w:rsidP="00A11808">
      <w:pPr>
        <w:ind w:left="360"/>
      </w:pPr>
      <w:r>
        <w:t>Training manager-Cherry Cobb</w:t>
      </w:r>
    </w:p>
    <w:p w:rsidR="0047611F" w:rsidRPr="0047611F" w:rsidRDefault="0047611F" w:rsidP="00A11808">
      <w:pPr>
        <w:ind w:left="360"/>
        <w:rPr>
          <w:b/>
        </w:rPr>
      </w:pPr>
      <w:r w:rsidRPr="0047611F">
        <w:rPr>
          <w:b/>
        </w:rPr>
        <w:t>Members</w:t>
      </w:r>
    </w:p>
    <w:p w:rsidR="0047611F" w:rsidRDefault="0047611F" w:rsidP="00A11808">
      <w:pPr>
        <w:ind w:left="360"/>
      </w:pPr>
      <w:r>
        <w:t>Hermione Kumar</w:t>
      </w:r>
    </w:p>
    <w:p w:rsidR="0047611F" w:rsidRDefault="0047611F" w:rsidP="00A11808">
      <w:pPr>
        <w:ind w:left="360"/>
      </w:pPr>
      <w:r>
        <w:t>Mathias Padilla</w:t>
      </w:r>
    </w:p>
    <w:p w:rsidR="0047611F" w:rsidRDefault="0047611F" w:rsidP="00A11808">
      <w:pPr>
        <w:ind w:left="360"/>
      </w:pPr>
      <w:r>
        <w:t>Salman Edge</w:t>
      </w:r>
    </w:p>
    <w:p w:rsidR="0047611F" w:rsidRDefault="0047611F" w:rsidP="00A11808">
      <w:pPr>
        <w:ind w:left="360"/>
      </w:pPr>
      <w:r>
        <w:t>Trey Donald</w:t>
      </w:r>
    </w:p>
    <w:p w:rsidR="0047611F" w:rsidRDefault="0047611F" w:rsidP="00A11808">
      <w:pPr>
        <w:ind w:left="360"/>
      </w:pPr>
      <w:r>
        <w:t>Sapphire Matthams</w:t>
      </w:r>
    </w:p>
    <w:p w:rsidR="0047611F" w:rsidRDefault="0047611F" w:rsidP="0047611F">
      <w:pPr>
        <w:ind w:left="360"/>
      </w:pPr>
      <w:r>
        <w:t>Keiren Rivera</w:t>
      </w:r>
    </w:p>
    <w:p w:rsidR="001C63A0" w:rsidRDefault="001C63A0" w:rsidP="0047611F">
      <w:pPr>
        <w:ind w:left="360"/>
      </w:pPr>
      <w:r>
        <w:rPr>
          <w:noProof/>
        </w:rPr>
        <w:lastRenderedPageBreak/>
        <mc:AlternateContent>
          <mc:Choice Requires="wpc">
            <w:drawing>
              <wp:anchor distT="0" distB="0" distL="114300" distR="114300" simplePos="0" relativeHeight="251672576" behindDoc="1" locked="0" layoutInCell="1" allowOverlap="1" wp14:anchorId="3CEAF35C" wp14:editId="1C86EFA9">
                <wp:simplePos x="0" y="0"/>
                <wp:positionH relativeFrom="margin">
                  <wp:posOffset>-247981</wp:posOffset>
                </wp:positionH>
                <wp:positionV relativeFrom="page">
                  <wp:posOffset>1190956</wp:posOffset>
                </wp:positionV>
                <wp:extent cx="6790055" cy="3950335"/>
                <wp:effectExtent l="0" t="0" r="0" b="0"/>
                <wp:wrapNone/>
                <wp:docPr id="33" name="Canvas 3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c:wpc>
                  </a:graphicData>
                </a:graphic>
                <wp14:sizeRelH relativeFrom="margin">
                  <wp14:pctWidth>0</wp14:pctWidth>
                </wp14:sizeRelH>
                <wp14:sizeRelV relativeFrom="margin">
                  <wp14:pctHeight>0</wp14:pctHeight>
                </wp14:sizeRelV>
              </wp:anchor>
            </w:drawing>
          </mc:Choice>
          <mc:Fallback>
            <w:pict>
              <v:group w14:anchorId="0F429C6E" id="Canvas 33" o:spid="_x0000_s1026" editas="canvas" style="position:absolute;margin-left:-19.55pt;margin-top:93.8pt;width:534.65pt;height:311.05pt;z-index:-251643904;mso-position-horizontal-relative:margin;mso-position-vertical-relative:page;mso-width-relative:margin;mso-height-relative:margin" coordsize="67900,39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900;height:39503;visibility:visible;mso-wrap-style:square">
                  <v:fill o:detectmouseclick="t"/>
                  <v:path o:connecttype="none"/>
                </v:shape>
                <w10:wrap anchorx="margin" anchory="page"/>
              </v:group>
            </w:pict>
          </mc:Fallback>
        </mc:AlternateContent>
      </w:r>
      <w:r>
        <w:t>The lab project team organization is shown below:</w:t>
      </w:r>
    </w:p>
    <w:p w:rsidR="00A11808" w:rsidRDefault="007141BF" w:rsidP="00A11808">
      <w:r>
        <w:rPr>
          <w:noProof/>
        </w:rPr>
        <mc:AlternateContent>
          <mc:Choice Requires="wps">
            <w:drawing>
              <wp:anchor distT="0" distB="0" distL="114300" distR="114300" simplePos="0" relativeHeight="251659264" behindDoc="1" locked="0" layoutInCell="1" allowOverlap="1" wp14:anchorId="527D884D" wp14:editId="34E2D10F">
                <wp:simplePos x="0" y="0"/>
                <wp:positionH relativeFrom="column">
                  <wp:posOffset>2385060</wp:posOffset>
                </wp:positionH>
                <wp:positionV relativeFrom="paragraph">
                  <wp:posOffset>200660</wp:posOffset>
                </wp:positionV>
                <wp:extent cx="1463040" cy="683260"/>
                <wp:effectExtent l="0" t="0" r="22860" b="21590"/>
                <wp:wrapTight wrapText="bothSides">
                  <wp:wrapPolygon edited="0">
                    <wp:start x="281" y="0"/>
                    <wp:lineTo x="0" y="1807"/>
                    <wp:lineTo x="0" y="20476"/>
                    <wp:lineTo x="281" y="21680"/>
                    <wp:lineTo x="21375" y="21680"/>
                    <wp:lineTo x="21656" y="20476"/>
                    <wp:lineTo x="21656" y="1807"/>
                    <wp:lineTo x="21375" y="0"/>
                    <wp:lineTo x="281" y="0"/>
                  </wp:wrapPolygon>
                </wp:wrapTight>
                <wp:docPr id="1" name="Rounded Rectangle 1"/>
                <wp:cNvGraphicFramePr/>
                <a:graphic xmlns:a="http://schemas.openxmlformats.org/drawingml/2006/main">
                  <a:graphicData uri="http://schemas.microsoft.com/office/word/2010/wordprocessingShape">
                    <wps:wsp>
                      <wps:cNvSpPr/>
                      <wps:spPr>
                        <a:xfrm>
                          <a:off x="0" y="0"/>
                          <a:ext cx="1463040" cy="68326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141BF" w:rsidRPr="007141BF" w:rsidRDefault="007141BF" w:rsidP="007141BF">
                            <w:pPr>
                              <w:jc w:val="center"/>
                              <w:rPr>
                                <w:color w:val="000000" w:themeColor="text1"/>
                              </w:rPr>
                            </w:pPr>
                            <w:r>
                              <w:rPr>
                                <w:color w:val="000000" w:themeColor="text1"/>
                              </w:rPr>
                              <w:t>Atticus Bridges Sponsor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7D884D" id="Rounded Rectangle 1" o:spid="_x0000_s1026" style="position:absolute;left:0;text-align:left;margin-left:187.8pt;margin-top:15.8pt;width:115.2pt;height:5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" filled="f" strokecolor="black [3213]" strokeweight="1pt">
                <v:stroke joinstyle="miter"/>
                <v:textbox>
                  <w:txbxContent>
                    <w:p w:rsidR="007141BF" w:rsidRPr="007141BF" w:rsidRDefault="007141BF" w:rsidP="007141BF">
                      <w:pPr>
                        <w:jc w:val="center"/>
                        <w:rPr>
                          <w:color w:val="000000" w:themeColor="text1"/>
                        </w:rPr>
                      </w:pPr>
                      <w:r>
                        <w:rPr>
                          <w:color w:val="000000" w:themeColor="text1"/>
                        </w:rPr>
                        <w:t>Atticus Bridges Sponsor</w:t>
                      </w:r>
                    </w:p>
                  </w:txbxContent>
                </v:textbox>
                <w10:wrap type="tight"/>
              </v:roundrect>
            </w:pict>
          </mc:Fallback>
        </mc:AlternateContent>
      </w:r>
    </w:p>
    <w:p w:rsidR="007969D8" w:rsidRPr="007969D8" w:rsidRDefault="00A11808" w:rsidP="00A11808">
      <w:pPr>
        <w:ind w:left="360"/>
      </w:pPr>
      <w:r>
        <w:tab/>
      </w:r>
    </w:p>
    <w:p w:rsidR="00F62805" w:rsidRPr="00F62805" w:rsidRDefault="007141BF" w:rsidP="007969D8">
      <w:pPr>
        <w:ind w:left="360"/>
      </w:pPr>
      <w:r>
        <w:rPr>
          <w:noProof/>
        </w:rPr>
        <mc:AlternateContent>
          <mc:Choice Requires="wps">
            <w:drawing>
              <wp:anchor distT="0" distB="0" distL="114300" distR="114300" simplePos="0" relativeHeight="251660288" behindDoc="0" locked="0" layoutInCell="1" allowOverlap="1" wp14:anchorId="4BAB7DA5" wp14:editId="0CFFFAC3">
                <wp:simplePos x="0" y="0"/>
                <wp:positionH relativeFrom="column">
                  <wp:posOffset>3085106</wp:posOffset>
                </wp:positionH>
                <wp:positionV relativeFrom="paragraph">
                  <wp:posOffset>200080</wp:posOffset>
                </wp:positionV>
                <wp:extent cx="0" cy="429371"/>
                <wp:effectExtent l="0" t="0" r="19050" b="27940"/>
                <wp:wrapNone/>
                <wp:docPr id="5" name="Straight Connector 5"/>
                <wp:cNvGraphicFramePr/>
                <a:graphic xmlns:a="http://schemas.openxmlformats.org/drawingml/2006/main">
                  <a:graphicData uri="http://schemas.microsoft.com/office/word/2010/wordprocessingShape">
                    <wps:wsp>
                      <wps:cNvCnPr/>
                      <wps:spPr>
                        <a:xfrm>
                          <a:off x="0" y="0"/>
                          <a:ext cx="0" cy="4293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147E0E"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42.9pt,15.75pt" to="242.9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" strokecolor="#5b9bd5 [3204]" strokeweight=".5pt">
                <v:stroke joinstyle="miter"/>
              </v:line>
            </w:pict>
          </mc:Fallback>
        </mc:AlternateContent>
      </w:r>
      <w:r w:rsidR="007969D8">
        <w:t xml:space="preserve"> </w:t>
      </w:r>
      <w:r w:rsidR="002101A1">
        <w:t xml:space="preserve">   </w:t>
      </w:r>
      <w:r w:rsidR="00B470DE">
        <w:t xml:space="preserve"> </w:t>
      </w:r>
    </w:p>
    <w:p w:rsidR="00054467" w:rsidRPr="005472E2" w:rsidRDefault="00745DD8" w:rsidP="00054467">
      <w:pPr>
        <w:ind w:left="360"/>
      </w:pPr>
      <w:r>
        <w:rPr>
          <w:noProof/>
        </w:rPr>
        <mc:AlternateContent>
          <mc:Choice Requires="wps">
            <w:drawing>
              <wp:anchor distT="0" distB="0" distL="114300" distR="114300" simplePos="0" relativeHeight="251661312" behindDoc="0" locked="0" layoutInCell="1" allowOverlap="1" wp14:anchorId="074CC05E" wp14:editId="267C928B">
                <wp:simplePos x="0" y="0"/>
                <wp:positionH relativeFrom="column">
                  <wp:posOffset>2345634</wp:posOffset>
                </wp:positionH>
                <wp:positionV relativeFrom="paragraph">
                  <wp:posOffset>247125</wp:posOffset>
                </wp:positionV>
                <wp:extent cx="1542553" cy="763436"/>
                <wp:effectExtent l="0" t="0" r="19685" b="17780"/>
                <wp:wrapNone/>
                <wp:docPr id="8" name="Flowchart: Alternate Process 8"/>
                <wp:cNvGraphicFramePr/>
                <a:graphic xmlns:a="http://schemas.openxmlformats.org/drawingml/2006/main">
                  <a:graphicData uri="http://schemas.microsoft.com/office/word/2010/wordprocessingShape">
                    <wps:wsp>
                      <wps:cNvSpPr/>
                      <wps:spPr>
                        <a:xfrm>
                          <a:off x="0" y="0"/>
                          <a:ext cx="1542553" cy="763436"/>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45DD8" w:rsidRPr="00745DD8" w:rsidRDefault="002A3EFC" w:rsidP="002A3EFC">
                            <w:pPr>
                              <w:rPr>
                                <w:color w:val="000000" w:themeColor="text1"/>
                              </w:rPr>
                            </w:pPr>
                            <w:r>
                              <w:t xml:space="preserve">    </w:t>
                            </w:r>
                            <w:r w:rsidR="00745DD8">
                              <w:rPr>
                                <w:color w:val="000000" w:themeColor="text1"/>
                              </w:rPr>
                              <w:t>Samad Allan Project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74CC05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7" type="#_x0000_t176" style="position:absolute;left:0;text-align:left;margin-left:184.7pt;margin-top:19.45pt;width:121.45pt;height:60.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" filled="f" strokecolor="black [3213]" strokeweight="1pt">
                <v:textbox>
                  <w:txbxContent>
                    <w:p w:rsidR="00745DD8" w:rsidRPr="00745DD8" w:rsidRDefault="002A3EFC" w:rsidP="002A3EFC">
                      <w:pPr>
                        <w:rPr>
                          <w:color w:val="000000" w:themeColor="text1"/>
                        </w:rPr>
                      </w:pPr>
                      <w:r>
                        <w:t xml:space="preserve">    </w:t>
                      </w:r>
                      <w:proofErr w:type="spellStart"/>
                      <w:r w:rsidR="00745DD8">
                        <w:rPr>
                          <w:color w:val="000000" w:themeColor="text1"/>
                        </w:rPr>
                        <w:t>Samad</w:t>
                      </w:r>
                      <w:proofErr w:type="spellEnd"/>
                      <w:r w:rsidR="00745DD8">
                        <w:rPr>
                          <w:color w:val="000000" w:themeColor="text1"/>
                        </w:rPr>
                        <w:t xml:space="preserve"> Allan Project Manager</w:t>
                      </w:r>
                    </w:p>
                  </w:txbxContent>
                </v:textbox>
              </v:shape>
            </w:pict>
          </mc:Fallback>
        </mc:AlternateContent>
      </w:r>
      <w:r w:rsidR="005472E2">
        <w:t xml:space="preserve"> </w:t>
      </w:r>
    </w:p>
    <w:p w:rsidR="00C06DAD" w:rsidRDefault="00745DD8" w:rsidP="00C06DAD">
      <w:pPr>
        <w:ind w:left="360"/>
      </w:pPr>
      <w:r>
        <w:rPr>
          <w:noProof/>
        </w:rPr>
        <mc:AlternateContent>
          <mc:Choice Requires="wps">
            <w:drawing>
              <wp:anchor distT="0" distB="0" distL="114300" distR="114300" simplePos="0" relativeHeight="251665408" behindDoc="0" locked="0" layoutInCell="1" allowOverlap="1" wp14:anchorId="37DE230A" wp14:editId="5FF31378">
                <wp:simplePos x="0" y="0"/>
                <wp:positionH relativeFrom="column">
                  <wp:posOffset>1192696</wp:posOffset>
                </wp:positionH>
                <wp:positionV relativeFrom="paragraph">
                  <wp:posOffset>278267</wp:posOffset>
                </wp:positionV>
                <wp:extent cx="0" cy="1144905"/>
                <wp:effectExtent l="0" t="0" r="19050" b="36195"/>
                <wp:wrapNone/>
                <wp:docPr id="24" name="Straight Connector 24"/>
                <wp:cNvGraphicFramePr/>
                <a:graphic xmlns:a="http://schemas.openxmlformats.org/drawingml/2006/main">
                  <a:graphicData uri="http://schemas.microsoft.com/office/word/2010/wordprocessingShape">
                    <wps:wsp>
                      <wps:cNvCnPr/>
                      <wps:spPr>
                        <a:xfrm>
                          <a:off x="0" y="0"/>
                          <a:ext cx="0" cy="1144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5E51EE" id="Straight Connector 2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93.9pt,21.9pt" to="93.9pt,1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" strokecolor="black [3213]" strokeweight=".5pt">
                <v:stroke joinstyle="miter"/>
              </v:line>
            </w:pict>
          </mc:Fallback>
        </mc:AlternateContent>
      </w:r>
      <w:r>
        <w:rPr>
          <w:noProof/>
        </w:rPr>
        <mc:AlternateContent>
          <mc:Choice Requires="wps">
            <w:drawing>
              <wp:anchor distT="0" distB="0" distL="114300" distR="114300" simplePos="0" relativeHeight="251664384" behindDoc="0" locked="0" layoutInCell="1" allowOverlap="1" wp14:anchorId="0B3EBE76" wp14:editId="011D5C82">
                <wp:simplePos x="0" y="0"/>
                <wp:positionH relativeFrom="column">
                  <wp:posOffset>1176793</wp:posOffset>
                </wp:positionH>
                <wp:positionV relativeFrom="paragraph">
                  <wp:posOffset>262338</wp:posOffset>
                </wp:positionV>
                <wp:extent cx="1184744" cy="15930"/>
                <wp:effectExtent l="0" t="0" r="15875" b="22225"/>
                <wp:wrapNone/>
                <wp:docPr id="22" name="Straight Connector 22"/>
                <wp:cNvGraphicFramePr/>
                <a:graphic xmlns:a="http://schemas.openxmlformats.org/drawingml/2006/main">
                  <a:graphicData uri="http://schemas.microsoft.com/office/word/2010/wordprocessingShape">
                    <wps:wsp>
                      <wps:cNvCnPr/>
                      <wps:spPr>
                        <a:xfrm flipH="1">
                          <a:off x="0" y="0"/>
                          <a:ext cx="1184744" cy="159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C742F" id="Straight Connector 22"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92.65pt,20.65pt" to="185.9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" strokecolor="black [3213]" strokeweight=".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5E729E13" wp14:editId="6E27173E">
                <wp:simplePos x="0" y="0"/>
                <wp:positionH relativeFrom="column">
                  <wp:posOffset>4874150</wp:posOffset>
                </wp:positionH>
                <wp:positionV relativeFrom="paragraph">
                  <wp:posOffset>278268</wp:posOffset>
                </wp:positionV>
                <wp:extent cx="23853" cy="1144988"/>
                <wp:effectExtent l="0" t="0" r="33655" b="36195"/>
                <wp:wrapNone/>
                <wp:docPr id="21" name="Straight Connector 21"/>
                <wp:cNvGraphicFramePr/>
                <a:graphic xmlns:a="http://schemas.openxmlformats.org/drawingml/2006/main">
                  <a:graphicData uri="http://schemas.microsoft.com/office/word/2010/wordprocessingShape">
                    <wps:wsp>
                      <wps:cNvCnPr/>
                      <wps:spPr>
                        <a:xfrm flipH="1">
                          <a:off x="0" y="0"/>
                          <a:ext cx="23853" cy="11449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80E329" id="Straight Connector 21"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383.8pt,21.9pt" to="385.7pt,1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" strokecolor="black [3213]" strokeweight=".5pt">
                <v:stroke joinstyle="miter"/>
              </v:line>
            </w:pict>
          </mc:Fallback>
        </mc:AlternateContent>
      </w:r>
      <w:r>
        <w:rPr>
          <w:noProof/>
        </w:rPr>
        <mc:AlternateContent>
          <mc:Choice Requires="wps">
            <w:drawing>
              <wp:anchor distT="0" distB="0" distL="114300" distR="114300" simplePos="0" relativeHeight="251662336" behindDoc="0" locked="0" layoutInCell="1" allowOverlap="1" wp14:anchorId="6CB390BE" wp14:editId="3FC4C687">
                <wp:simplePos x="0" y="0"/>
                <wp:positionH relativeFrom="column">
                  <wp:posOffset>3848430</wp:posOffset>
                </wp:positionH>
                <wp:positionV relativeFrom="paragraph">
                  <wp:posOffset>246463</wp:posOffset>
                </wp:positionV>
                <wp:extent cx="1041621" cy="15902"/>
                <wp:effectExtent l="0" t="0" r="25400" b="22225"/>
                <wp:wrapNone/>
                <wp:docPr id="13" name="Straight Connector 13"/>
                <wp:cNvGraphicFramePr/>
                <a:graphic xmlns:a="http://schemas.openxmlformats.org/drawingml/2006/main">
                  <a:graphicData uri="http://schemas.microsoft.com/office/word/2010/wordprocessingShape">
                    <wps:wsp>
                      <wps:cNvCnPr/>
                      <wps:spPr>
                        <a:xfrm>
                          <a:off x="0" y="0"/>
                          <a:ext cx="1041621" cy="1590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FF7A2B" id="Straight Connector 1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3.05pt,19.4pt" to="385.0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" strokecolor="black [3213]" strokeweight=".5pt">
                <v:stroke joinstyle="miter"/>
              </v:line>
            </w:pict>
          </mc:Fallback>
        </mc:AlternateContent>
      </w:r>
      <w:r w:rsidR="00C06DAD">
        <w:tab/>
      </w:r>
    </w:p>
    <w:p w:rsidR="00795FE3" w:rsidRPr="00795FE3" w:rsidRDefault="00745DD8" w:rsidP="00795FE3">
      <w:pPr>
        <w:ind w:left="360"/>
      </w:pPr>
      <w:r>
        <w:rPr>
          <w:noProof/>
        </w:rPr>
        <mc:AlternateContent>
          <mc:Choice Requires="wps">
            <w:drawing>
              <wp:anchor distT="0" distB="0" distL="114300" distR="114300" simplePos="0" relativeHeight="251667456" behindDoc="0" locked="0" layoutInCell="1" allowOverlap="1" wp14:anchorId="763FF222" wp14:editId="0E38FBF7">
                <wp:simplePos x="0" y="0"/>
                <wp:positionH relativeFrom="column">
                  <wp:posOffset>3052776</wp:posOffset>
                </wp:positionH>
                <wp:positionV relativeFrom="paragraph">
                  <wp:posOffset>341216</wp:posOffset>
                </wp:positionV>
                <wp:extent cx="493506" cy="715617"/>
                <wp:effectExtent l="0" t="0" r="20955" b="27940"/>
                <wp:wrapNone/>
                <wp:docPr id="26" name="Straight Connector 26"/>
                <wp:cNvGraphicFramePr/>
                <a:graphic xmlns:a="http://schemas.openxmlformats.org/drawingml/2006/main">
                  <a:graphicData uri="http://schemas.microsoft.com/office/word/2010/wordprocessingShape">
                    <wps:wsp>
                      <wps:cNvCnPr/>
                      <wps:spPr>
                        <a:xfrm>
                          <a:off x="0" y="0"/>
                          <a:ext cx="493506" cy="71561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82F318" id="Straight Connector 2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40.4pt,26.85pt" to="279.2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" strokecolor="black [3213]"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3B26DEB7" wp14:editId="5D3ADDDB">
                <wp:simplePos x="0" y="0"/>
                <wp:positionH relativeFrom="column">
                  <wp:posOffset>2568271</wp:posOffset>
                </wp:positionH>
                <wp:positionV relativeFrom="paragraph">
                  <wp:posOffset>317362</wp:posOffset>
                </wp:positionV>
                <wp:extent cx="485030" cy="699715"/>
                <wp:effectExtent l="0" t="0" r="29845" b="24765"/>
                <wp:wrapNone/>
                <wp:docPr id="25" name="Straight Connector 25"/>
                <wp:cNvGraphicFramePr/>
                <a:graphic xmlns:a="http://schemas.openxmlformats.org/drawingml/2006/main">
                  <a:graphicData uri="http://schemas.microsoft.com/office/word/2010/wordprocessingShape">
                    <wps:wsp>
                      <wps:cNvCnPr/>
                      <wps:spPr>
                        <a:xfrm flipH="1">
                          <a:off x="0" y="0"/>
                          <a:ext cx="485030" cy="699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078C94" id="Straight Connector 25"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202.25pt,25pt" to="240.45pt,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" strokecolor="black [3213]" strokeweight=".5pt">
                <v:stroke joinstyle="miter"/>
              </v:line>
            </w:pict>
          </mc:Fallback>
        </mc:AlternateContent>
      </w:r>
    </w:p>
    <w:p w:rsidR="00781E92" w:rsidRPr="00781E92" w:rsidRDefault="00781E92" w:rsidP="00795FE3">
      <w:pPr>
        <w:pStyle w:val="ListParagraph"/>
        <w:ind w:left="1080"/>
        <w:rPr>
          <w:b/>
        </w:rPr>
      </w:pPr>
    </w:p>
    <w:p w:rsidR="007378DD" w:rsidRDefault="00745DD8">
      <w:pPr>
        <w:rPr>
          <w:b/>
        </w:rPr>
      </w:pPr>
      <w:r>
        <w:rPr>
          <w:b/>
          <w:noProof/>
        </w:rPr>
        <mc:AlternateContent>
          <mc:Choice Requires="wps">
            <w:drawing>
              <wp:anchor distT="0" distB="0" distL="114300" distR="114300" simplePos="0" relativeHeight="251668480" behindDoc="0" locked="0" layoutInCell="1" allowOverlap="1" wp14:anchorId="5BFB625B" wp14:editId="55F92907">
                <wp:simplePos x="0" y="0"/>
                <wp:positionH relativeFrom="column">
                  <wp:posOffset>-166977</wp:posOffset>
                </wp:positionH>
                <wp:positionV relativeFrom="paragraph">
                  <wp:posOffset>371696</wp:posOffset>
                </wp:positionV>
                <wp:extent cx="1542249" cy="763408"/>
                <wp:effectExtent l="0" t="0" r="20320" b="17780"/>
                <wp:wrapNone/>
                <wp:docPr id="28" name="Flowchart: Alternate Process 28"/>
                <wp:cNvGraphicFramePr/>
                <a:graphic xmlns:a="http://schemas.openxmlformats.org/drawingml/2006/main">
                  <a:graphicData uri="http://schemas.microsoft.com/office/word/2010/wordprocessingShape">
                    <wps:wsp>
                      <wps:cNvSpPr/>
                      <wps:spPr>
                        <a:xfrm>
                          <a:off x="0" y="0"/>
                          <a:ext cx="1542249" cy="763408"/>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Jolie Le Project Secretary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BFB625B" id="Flowchart: Alternate Process 28" o:spid="_x0000_s1028" type="#_x0000_t176" style="position:absolute;left:0;text-align:left;margin-left:-13.15pt;margin-top:29.25pt;width:121.45pt;height:60.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" filled="f" strokecolor="black [3213]" strokeweight="1pt">
                <v:textbox>
                  <w:txbxContent>
                    <w:p w:rsidR="002A3EFC" w:rsidRPr="002A3EFC" w:rsidRDefault="002A3EFC" w:rsidP="002A3EFC">
                      <w:pPr>
                        <w:jc w:val="center"/>
                        <w:rPr>
                          <w:color w:val="000000" w:themeColor="text1"/>
                        </w:rPr>
                      </w:pPr>
                      <w:r>
                        <w:rPr>
                          <w:color w:val="000000" w:themeColor="text1"/>
                        </w:rPr>
                        <w:t>Jolie Le Project Secretary</w:t>
                      </w:r>
                    </w:p>
                  </w:txbxContent>
                </v:textbox>
              </v:shape>
            </w:pict>
          </mc:Fallback>
        </mc:AlternateContent>
      </w:r>
    </w:p>
    <w:p w:rsidR="002A3EFC" w:rsidRDefault="0047611F">
      <w:pPr>
        <w:rPr>
          <w:b/>
        </w:rPr>
      </w:pPr>
      <w:r>
        <w:rPr>
          <w:b/>
          <w:noProof/>
        </w:rPr>
        <mc:AlternateContent>
          <mc:Choice Requires="wps">
            <w:drawing>
              <wp:anchor distT="0" distB="0" distL="114300" distR="114300" simplePos="0" relativeHeight="251671552" behindDoc="0" locked="0" layoutInCell="1" allowOverlap="1" wp14:anchorId="396A9CA1" wp14:editId="4A07A055">
                <wp:simplePos x="0" y="0"/>
                <wp:positionH relativeFrom="column">
                  <wp:posOffset>4754162</wp:posOffset>
                </wp:positionH>
                <wp:positionV relativeFrom="paragraph">
                  <wp:posOffset>20513</wp:posOffset>
                </wp:positionV>
                <wp:extent cx="1669774" cy="731520"/>
                <wp:effectExtent l="0" t="0" r="26035" b="11430"/>
                <wp:wrapNone/>
                <wp:docPr id="31" name="Flowchart: Alternate Process 31"/>
                <wp:cNvGraphicFramePr/>
                <a:graphic xmlns:a="http://schemas.openxmlformats.org/drawingml/2006/main">
                  <a:graphicData uri="http://schemas.microsoft.com/office/word/2010/wordprocessingShape">
                    <wps:wsp>
                      <wps:cNvSpPr/>
                      <wps:spPr>
                        <a:xfrm>
                          <a:off x="0" y="0"/>
                          <a:ext cx="1669774" cy="731520"/>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Cherry Cobb Training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A9CA1" id="Flowchart: Alternate Process 31" o:spid="_x0000_s1029" type="#_x0000_t176" style="position:absolute;left:0;text-align:left;margin-left:374.35pt;margin-top:1.6pt;width:131.5pt;height:5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" filled="f" strokecolor="black [3213]" strokeweight="1pt">
                <v:textbox>
                  <w:txbxContent>
                    <w:p w:rsidR="002A3EFC" w:rsidRPr="002A3EFC" w:rsidRDefault="002A3EFC" w:rsidP="002A3EFC">
                      <w:pPr>
                        <w:jc w:val="center"/>
                        <w:rPr>
                          <w:color w:val="000000" w:themeColor="text1"/>
                        </w:rPr>
                      </w:pPr>
                      <w:r>
                        <w:rPr>
                          <w:color w:val="000000" w:themeColor="text1"/>
                        </w:rPr>
                        <w:t>Cherry Cobb Training leader</w:t>
                      </w:r>
                    </w:p>
                  </w:txbxContent>
                </v:textbox>
              </v:shape>
            </w:pict>
          </mc:Fallback>
        </mc:AlternateContent>
      </w:r>
      <w:r w:rsidR="002A3EFC">
        <w:rPr>
          <w:b/>
          <w:noProof/>
        </w:rPr>
        <mc:AlternateContent>
          <mc:Choice Requires="wps">
            <w:drawing>
              <wp:anchor distT="0" distB="0" distL="114300" distR="114300" simplePos="0" relativeHeight="251670528" behindDoc="0" locked="0" layoutInCell="1" allowOverlap="1" wp14:anchorId="219EC089" wp14:editId="624D1192">
                <wp:simplePos x="0" y="0"/>
                <wp:positionH relativeFrom="column">
                  <wp:posOffset>3037398</wp:posOffset>
                </wp:positionH>
                <wp:positionV relativeFrom="paragraph">
                  <wp:posOffset>21176</wp:posOffset>
                </wp:positionV>
                <wp:extent cx="1645920" cy="731520"/>
                <wp:effectExtent l="0" t="0" r="11430" b="11430"/>
                <wp:wrapNone/>
                <wp:docPr id="30" name="Flowchart: Alternate Process 30"/>
                <wp:cNvGraphicFramePr/>
                <a:graphic xmlns:a="http://schemas.openxmlformats.org/drawingml/2006/main">
                  <a:graphicData uri="http://schemas.microsoft.com/office/word/2010/wordprocessingShape">
                    <wps:wsp>
                      <wps:cNvSpPr/>
                      <wps:spPr>
                        <a:xfrm>
                          <a:off x="0" y="0"/>
                          <a:ext cx="1645920" cy="731520"/>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Cole Nelson Marketing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9EC089" id="Flowchart: Alternate Process 30" o:spid="_x0000_s1030" type="#_x0000_t176" style="position:absolute;left:0;text-align:left;margin-left:239.15pt;margin-top:1.65pt;width:129.6pt;height:57.6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" filled="f" strokecolor="black [3213]" strokeweight="1pt">
                <v:textbox>
                  <w:txbxContent>
                    <w:p w:rsidR="002A3EFC" w:rsidRPr="002A3EFC" w:rsidRDefault="002A3EFC" w:rsidP="002A3EFC">
                      <w:pPr>
                        <w:jc w:val="center"/>
                        <w:rPr>
                          <w:color w:val="000000" w:themeColor="text1"/>
                        </w:rPr>
                      </w:pPr>
                      <w:r>
                        <w:rPr>
                          <w:color w:val="000000" w:themeColor="text1"/>
                        </w:rPr>
                        <w:t>Cole Nelson Marketing Leader</w:t>
                      </w:r>
                    </w:p>
                  </w:txbxContent>
                </v:textbox>
              </v:shape>
            </w:pict>
          </mc:Fallback>
        </mc:AlternateContent>
      </w:r>
      <w:r w:rsidR="002A3EFC">
        <w:rPr>
          <w:b/>
          <w:noProof/>
        </w:rPr>
        <mc:AlternateContent>
          <mc:Choice Requires="wps">
            <w:drawing>
              <wp:anchor distT="0" distB="0" distL="114300" distR="114300" simplePos="0" relativeHeight="251669504" behindDoc="0" locked="0" layoutInCell="1" allowOverlap="1" wp14:anchorId="41A80B05" wp14:editId="66BB97C1">
                <wp:simplePos x="0" y="0"/>
                <wp:positionH relativeFrom="column">
                  <wp:posOffset>1431235</wp:posOffset>
                </wp:positionH>
                <wp:positionV relativeFrom="paragraph">
                  <wp:posOffset>5273</wp:posOffset>
                </wp:positionV>
                <wp:extent cx="1526650" cy="788035"/>
                <wp:effectExtent l="0" t="0" r="16510" b="12065"/>
                <wp:wrapNone/>
                <wp:docPr id="29" name="Flowchart: Alternate Process 29"/>
                <wp:cNvGraphicFramePr/>
                <a:graphic xmlns:a="http://schemas.openxmlformats.org/drawingml/2006/main">
                  <a:graphicData uri="http://schemas.microsoft.com/office/word/2010/wordprocessingShape">
                    <wps:wsp>
                      <wps:cNvSpPr/>
                      <wps:spPr>
                        <a:xfrm>
                          <a:off x="0" y="0"/>
                          <a:ext cx="1526650" cy="788035"/>
                        </a:xfrm>
                        <a:prstGeom prst="flowChartAlternateProcess">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A3EFC" w:rsidRPr="002A3EFC" w:rsidRDefault="002A3EFC" w:rsidP="002A3EFC">
                            <w:pPr>
                              <w:jc w:val="center"/>
                              <w:rPr>
                                <w:color w:val="000000" w:themeColor="text1"/>
                              </w:rPr>
                            </w:pPr>
                            <w:r>
                              <w:rPr>
                                <w:color w:val="000000" w:themeColor="text1"/>
                              </w:rPr>
                              <w:t>Dominika Bean IT Team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80B05" id="Flowchart: Alternate Process 29" o:spid="_x0000_s1031" type="#_x0000_t176" style="position:absolute;left:0;text-align:left;margin-left:112.7pt;margin-top:.4pt;width:120.2pt;height:6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" filled="f" strokecolor="black [3213]" strokeweight="1pt">
                <v:textbox>
                  <w:txbxContent>
                    <w:p w:rsidR="002A3EFC" w:rsidRPr="002A3EFC" w:rsidRDefault="002A3EFC" w:rsidP="002A3EFC">
                      <w:pPr>
                        <w:jc w:val="center"/>
                        <w:rPr>
                          <w:color w:val="000000" w:themeColor="text1"/>
                        </w:rPr>
                      </w:pPr>
                      <w:proofErr w:type="spellStart"/>
                      <w:r>
                        <w:rPr>
                          <w:color w:val="000000" w:themeColor="text1"/>
                        </w:rPr>
                        <w:t>Dominika</w:t>
                      </w:r>
                      <w:proofErr w:type="spellEnd"/>
                      <w:r>
                        <w:rPr>
                          <w:color w:val="000000" w:themeColor="text1"/>
                        </w:rPr>
                        <w:t xml:space="preserve"> Bean IT Team Leader</w:t>
                      </w:r>
                    </w:p>
                  </w:txbxContent>
                </v:textbox>
              </v:shape>
            </w:pict>
          </mc:Fallback>
        </mc:AlternateContent>
      </w:r>
    </w:p>
    <w:p w:rsidR="00CB77BA" w:rsidRDefault="00CB77BA">
      <w:pPr>
        <w:rPr>
          <w:b/>
        </w:rPr>
      </w:pPr>
    </w:p>
    <w:p w:rsidR="00CB77BA" w:rsidRDefault="00CB77BA">
      <w:pPr>
        <w:rPr>
          <w:b/>
        </w:rPr>
      </w:pPr>
    </w:p>
    <w:p w:rsidR="001C63A0" w:rsidRDefault="001C63A0" w:rsidP="001C63A0">
      <w:pPr>
        <w:pStyle w:val="ListParagraph"/>
        <w:ind w:left="1080"/>
        <w:rPr>
          <w:b/>
        </w:rPr>
      </w:pPr>
    </w:p>
    <w:p w:rsidR="001C63A0" w:rsidRDefault="00CB77BA" w:rsidP="001C63A0">
      <w:pPr>
        <w:pStyle w:val="ListParagraph"/>
        <w:numPr>
          <w:ilvl w:val="0"/>
          <w:numId w:val="1"/>
        </w:numPr>
        <w:rPr>
          <w:b/>
        </w:rPr>
      </w:pPr>
      <w:r>
        <w:rPr>
          <w:b/>
        </w:rPr>
        <w:t>PROJECT BASELINE</w:t>
      </w:r>
    </w:p>
    <w:p w:rsidR="001C63A0" w:rsidRPr="001C63A0" w:rsidRDefault="001C63A0" w:rsidP="001C63A0">
      <w:pPr>
        <w:pStyle w:val="ListParagraph"/>
        <w:numPr>
          <w:ilvl w:val="1"/>
          <w:numId w:val="1"/>
        </w:numPr>
        <w:rPr>
          <w:b/>
        </w:rPr>
      </w:pPr>
      <w:r w:rsidRPr="001C63A0">
        <w:rPr>
          <w:b/>
        </w:rPr>
        <w:t>Scope Baseline</w:t>
      </w:r>
    </w:p>
    <w:p w:rsidR="001C63A0" w:rsidRDefault="001C63A0" w:rsidP="001C63A0">
      <w:pPr>
        <w:ind w:left="360"/>
      </w:pPr>
      <w:r>
        <w:t xml:space="preserve">IT Technical Project __The MSI project, located at Columbia Southern University, designed by Samad Allan, project manager, was completed, tested, and commissioned at </w:t>
      </w:r>
      <w:r w:rsidR="002C2738">
        <w:t xml:space="preserve">the </w:t>
      </w:r>
      <w:r>
        <w:t>Department of Defense Systems</w:t>
      </w:r>
      <w:r w:rsidR="009B3A16">
        <w:t xml:space="preserve"> facility. The project was declared complete and the following items were achieved. </w:t>
      </w:r>
    </w:p>
    <w:p w:rsidR="009B3A16" w:rsidRDefault="009B3A16" w:rsidP="001C63A0">
      <w:pPr>
        <w:ind w:left="360"/>
      </w:pPr>
      <w:r w:rsidRPr="009B3A16">
        <w:rPr>
          <w:b/>
        </w:rPr>
        <w:t>.</w:t>
      </w:r>
      <w:r>
        <w:rPr>
          <w:b/>
        </w:rPr>
        <w:t xml:space="preserve"> </w:t>
      </w:r>
      <w:r w:rsidR="002C2738">
        <w:t>The f</w:t>
      </w:r>
      <w:r>
        <w:t xml:space="preserve">acility has completed </w:t>
      </w:r>
      <w:r w:rsidR="002C2738">
        <w:t xml:space="preserve">the </w:t>
      </w:r>
      <w:r>
        <w:t>construction of the Qane IT Data Storage and Security for storage of ready data and is ready for occupancy.</w:t>
      </w:r>
    </w:p>
    <w:p w:rsidR="009B3A16" w:rsidRPr="00B63F14" w:rsidRDefault="00B63F14" w:rsidP="00B63F14">
      <w:pPr>
        <w:pStyle w:val="ListParagraph"/>
        <w:numPr>
          <w:ilvl w:val="1"/>
          <w:numId w:val="1"/>
        </w:numPr>
        <w:rPr>
          <w:b/>
        </w:rPr>
      </w:pPr>
      <w:r w:rsidRPr="00B63F14">
        <w:rPr>
          <w:b/>
        </w:rPr>
        <w:t>Schedule Baseline</w:t>
      </w:r>
    </w:p>
    <w:p w:rsidR="00DB275B" w:rsidRDefault="00B63F14" w:rsidP="00B63F14">
      <w:pPr>
        <w:ind w:left="360"/>
      </w:pPr>
      <w:r>
        <w:lastRenderedPageBreak/>
        <w:t xml:space="preserve">Analysis of the current state was supposed to start on 188 April and end after </w:t>
      </w:r>
      <w:r w:rsidR="00CC524C">
        <w:t>two d</w:t>
      </w:r>
      <w:r>
        <w:t>a</w:t>
      </w:r>
      <w:r w:rsidR="00CC524C">
        <w:t>y</w:t>
      </w:r>
      <w:r>
        <w:t>s on 20 April. The planning and management of the project by the team w</w:t>
      </w:r>
      <w:r w:rsidR="002C2738">
        <w:t>ere</w:t>
      </w:r>
      <w:r>
        <w:t xml:space="preserve"> to start on 18 April and end on 21 April. The strategy to be used on moving the data cent</w:t>
      </w:r>
      <w:r w:rsidR="002C2738">
        <w:t>er</w:t>
      </w:r>
      <w:r>
        <w:t xml:space="preserve"> was to start </w:t>
      </w:r>
      <w:r w:rsidR="002C2738">
        <w:t>from</w:t>
      </w:r>
      <w:r>
        <w:t xml:space="preserve"> 22 April to 25 April.  </w:t>
      </w:r>
      <w:r w:rsidR="002C2738">
        <w:t>The a</w:t>
      </w:r>
      <w:r>
        <w:t>ctual m</w:t>
      </w:r>
      <w:r w:rsidR="00CC524C">
        <w:t>i</w:t>
      </w:r>
      <w:r>
        <w:t>gration of the cent</w:t>
      </w:r>
      <w:r w:rsidR="002C2738">
        <w:t>er</w:t>
      </w:r>
      <w:r>
        <w:t xml:space="preserve"> was to take place on 26 April and end on 29 April. The post</w:t>
      </w:r>
      <w:r w:rsidR="002C2738">
        <w:t>-</w:t>
      </w:r>
      <w:r>
        <w:t xml:space="preserve">move verification was to start on 30 April and end on 3 May. </w:t>
      </w:r>
      <w:r w:rsidR="00DB275B">
        <w:t xml:space="preserve">Their major milestones included all vendors being selected within two days, supplies delivered to the store in 4 days, and pricing determined in a day. </w:t>
      </w:r>
    </w:p>
    <w:p w:rsidR="00B63F14" w:rsidRDefault="00DB275B" w:rsidP="00DB275B">
      <w:pPr>
        <w:pStyle w:val="ListParagraph"/>
        <w:numPr>
          <w:ilvl w:val="1"/>
          <w:numId w:val="1"/>
        </w:numPr>
      </w:pPr>
      <w:r w:rsidRPr="00DB275B">
        <w:rPr>
          <w:b/>
        </w:rPr>
        <w:t>Work Breakdown Structure</w:t>
      </w:r>
      <w:r w:rsidR="00B63F14">
        <w:t xml:space="preserve"> </w:t>
      </w:r>
    </w:p>
    <w:p w:rsidR="002C2738" w:rsidRPr="002C2738" w:rsidRDefault="002C2738" w:rsidP="002C2738">
      <w:pPr>
        <w:pStyle w:val="ListParagraph"/>
        <w:numPr>
          <w:ilvl w:val="0"/>
          <w:numId w:val="4"/>
        </w:numPr>
        <w:rPr>
          <w:b/>
        </w:rPr>
      </w:pPr>
      <w:r w:rsidRPr="002C2738">
        <w:rPr>
          <w:b/>
        </w:rPr>
        <w:t>Current State analysis</w:t>
      </w:r>
    </w:p>
    <w:p w:rsidR="002C2738" w:rsidRDefault="002C2738" w:rsidP="002C2738">
      <w:pPr>
        <w:pStyle w:val="ListParagraph"/>
        <w:numPr>
          <w:ilvl w:val="1"/>
          <w:numId w:val="4"/>
        </w:numPr>
      </w:pPr>
      <w:r>
        <w:t>Complete an inventory of all physical and virtual servers</w:t>
      </w:r>
    </w:p>
    <w:p w:rsidR="002C2738" w:rsidRDefault="002C2738" w:rsidP="002C2738">
      <w:pPr>
        <w:pStyle w:val="ListParagraph"/>
        <w:numPr>
          <w:ilvl w:val="1"/>
          <w:numId w:val="4"/>
        </w:numPr>
      </w:pPr>
      <w:r>
        <w:t>Complete an inventory of all software applications currently being provided, and assign a critical index factor for each</w:t>
      </w:r>
    </w:p>
    <w:p w:rsidR="002C2738" w:rsidRDefault="002C2738" w:rsidP="002C2738">
      <w:pPr>
        <w:pStyle w:val="ListParagraph"/>
        <w:numPr>
          <w:ilvl w:val="1"/>
          <w:numId w:val="4"/>
        </w:numPr>
      </w:pPr>
      <w:r>
        <w:t>Identify what an acceptable downtime would be for each application</w:t>
      </w:r>
    </w:p>
    <w:p w:rsidR="002C2738" w:rsidRDefault="002C2738" w:rsidP="002C2738">
      <w:pPr>
        <w:pStyle w:val="ListParagraph"/>
        <w:numPr>
          <w:ilvl w:val="2"/>
          <w:numId w:val="4"/>
        </w:numPr>
      </w:pPr>
      <w:r>
        <w:t>Determine the interdependencies between applications, servers, storage, and telecommunuications.</w:t>
      </w:r>
    </w:p>
    <w:p w:rsidR="002C2738" w:rsidRDefault="002C2738" w:rsidP="002C2738">
      <w:pPr>
        <w:pStyle w:val="ListParagraph"/>
        <w:numPr>
          <w:ilvl w:val="2"/>
          <w:numId w:val="4"/>
        </w:numPr>
      </w:pPr>
      <w:r>
        <w:t>Conduct a benchmarking of existing performances metrics of data center operations.</w:t>
      </w:r>
    </w:p>
    <w:p w:rsidR="002C2738" w:rsidRDefault="002C2738" w:rsidP="002C2738">
      <w:pPr>
        <w:pStyle w:val="ListParagraph"/>
        <w:numPr>
          <w:ilvl w:val="2"/>
          <w:numId w:val="4"/>
        </w:numPr>
      </w:pPr>
      <w:r>
        <w:t>Determine viability of moving existing equipment or cost-benefit of procuring new equipment.</w:t>
      </w:r>
    </w:p>
    <w:p w:rsidR="002C2738" w:rsidRDefault="002C2738" w:rsidP="002C2738">
      <w:pPr>
        <w:pStyle w:val="ListParagraph"/>
        <w:numPr>
          <w:ilvl w:val="0"/>
          <w:numId w:val="4"/>
        </w:numPr>
        <w:rPr>
          <w:b/>
        </w:rPr>
      </w:pPr>
      <w:r w:rsidRPr="002C2738">
        <w:rPr>
          <w:b/>
        </w:rPr>
        <w:t>Planning and Management</w:t>
      </w:r>
    </w:p>
    <w:p w:rsidR="002C2738" w:rsidRDefault="002C2738" w:rsidP="002C2738">
      <w:pPr>
        <w:pStyle w:val="ListParagraph"/>
        <w:numPr>
          <w:ilvl w:val="1"/>
          <w:numId w:val="4"/>
        </w:numPr>
      </w:pPr>
      <w:r>
        <w:t>Identify potential cost</w:t>
      </w:r>
    </w:p>
    <w:p w:rsidR="002C2738" w:rsidRDefault="002C2738" w:rsidP="002C2738">
      <w:pPr>
        <w:pStyle w:val="ListParagraph"/>
        <w:numPr>
          <w:ilvl w:val="1"/>
          <w:numId w:val="4"/>
        </w:numPr>
      </w:pPr>
      <w:r>
        <w:t>Develop a budget</w:t>
      </w:r>
    </w:p>
    <w:p w:rsidR="002C2738" w:rsidRDefault="002C2738" w:rsidP="002C2738">
      <w:pPr>
        <w:pStyle w:val="ListParagraph"/>
        <w:numPr>
          <w:ilvl w:val="1"/>
          <w:numId w:val="4"/>
        </w:numPr>
      </w:pPr>
      <w:r>
        <w:t>Develop a process list of all anticipated move-related tasks</w:t>
      </w:r>
    </w:p>
    <w:p w:rsidR="002C2738" w:rsidRDefault="002C2738" w:rsidP="002C2738">
      <w:pPr>
        <w:pStyle w:val="ListParagraph"/>
        <w:numPr>
          <w:ilvl w:val="1"/>
          <w:numId w:val="4"/>
        </w:numPr>
      </w:pPr>
      <w:r>
        <w:lastRenderedPageBreak/>
        <w:t>Determine lessons learned from past moves</w:t>
      </w:r>
    </w:p>
    <w:p w:rsidR="002C2738" w:rsidRDefault="002C2738" w:rsidP="002C2738">
      <w:pPr>
        <w:pStyle w:val="ListParagraph"/>
        <w:numPr>
          <w:ilvl w:val="1"/>
          <w:numId w:val="4"/>
        </w:numPr>
      </w:pPr>
      <w:r>
        <w:t>Test move processes to identify problems or issues</w:t>
      </w:r>
    </w:p>
    <w:p w:rsidR="002C2738" w:rsidRDefault="002C2738" w:rsidP="002C2738">
      <w:pPr>
        <w:pStyle w:val="ListParagraph"/>
        <w:numPr>
          <w:ilvl w:val="1"/>
          <w:numId w:val="4"/>
        </w:numPr>
      </w:pPr>
      <w:r>
        <w:t>Obtain stakeholder approval to continue project</w:t>
      </w:r>
    </w:p>
    <w:p w:rsidR="002C2738" w:rsidRDefault="002C2738" w:rsidP="002C2738">
      <w:pPr>
        <w:pStyle w:val="ListParagraph"/>
        <w:numPr>
          <w:ilvl w:val="0"/>
          <w:numId w:val="4"/>
        </w:numPr>
        <w:rPr>
          <w:b/>
        </w:rPr>
      </w:pPr>
      <w:r w:rsidRPr="002C2738">
        <w:rPr>
          <w:b/>
        </w:rPr>
        <w:t>Data Center Move Strategy</w:t>
      </w:r>
    </w:p>
    <w:p w:rsidR="002C2738" w:rsidRDefault="002C2738" w:rsidP="002C2738">
      <w:pPr>
        <w:pStyle w:val="ListParagraph"/>
        <w:numPr>
          <w:ilvl w:val="1"/>
          <w:numId w:val="4"/>
        </w:numPr>
      </w:pPr>
      <w:r>
        <w:t>Identify key personnel who will be involved with executing the move</w:t>
      </w:r>
    </w:p>
    <w:p w:rsidR="002C2738" w:rsidRDefault="002C2738" w:rsidP="002C2738">
      <w:pPr>
        <w:pStyle w:val="ListParagraph"/>
        <w:numPr>
          <w:ilvl w:val="2"/>
          <w:numId w:val="4"/>
        </w:numPr>
      </w:pPr>
      <w:r>
        <w:t>Determine if outsourcing of tasks is required</w:t>
      </w:r>
    </w:p>
    <w:p w:rsidR="002C2738" w:rsidRDefault="002C2738" w:rsidP="002C2738">
      <w:pPr>
        <w:pStyle w:val="ListParagraph"/>
        <w:numPr>
          <w:ilvl w:val="1"/>
          <w:numId w:val="4"/>
        </w:numPr>
      </w:pPr>
      <w:r>
        <w:t>Identify potential risks</w:t>
      </w:r>
    </w:p>
    <w:p w:rsidR="002C2738" w:rsidRDefault="002C2738" w:rsidP="002C2738">
      <w:pPr>
        <w:pStyle w:val="ListParagraph"/>
        <w:numPr>
          <w:ilvl w:val="2"/>
          <w:numId w:val="4"/>
        </w:numPr>
      </w:pPr>
      <w:r>
        <w:t xml:space="preserve">Develop risk mitigation processes </w:t>
      </w:r>
    </w:p>
    <w:p w:rsidR="002C2738" w:rsidRDefault="002C2738" w:rsidP="002C2738">
      <w:pPr>
        <w:pStyle w:val="ListParagraph"/>
        <w:numPr>
          <w:ilvl w:val="1"/>
          <w:numId w:val="4"/>
        </w:numPr>
      </w:pPr>
      <w:r>
        <w:t>Assign servers and applications to move bundles</w:t>
      </w:r>
    </w:p>
    <w:p w:rsidR="002C2738" w:rsidRDefault="002C2738" w:rsidP="002C2738">
      <w:pPr>
        <w:pStyle w:val="ListParagraph"/>
        <w:numPr>
          <w:ilvl w:val="1"/>
          <w:numId w:val="4"/>
        </w:numPr>
      </w:pPr>
      <w:r>
        <w:t>Prioritize te older in which bundles will be moved to the new data center.</w:t>
      </w:r>
    </w:p>
    <w:p w:rsidR="002C2738" w:rsidRDefault="002C2738" w:rsidP="002C2738">
      <w:pPr>
        <w:ind w:left="270"/>
        <w:rPr>
          <w:b/>
        </w:rPr>
      </w:pPr>
      <w:r w:rsidRPr="002C2738">
        <w:rPr>
          <w:b/>
        </w:rPr>
        <w:t xml:space="preserve">4 </w:t>
      </w:r>
      <w:r>
        <w:tab/>
      </w:r>
      <w:r w:rsidRPr="002C2738">
        <w:rPr>
          <w:b/>
        </w:rPr>
        <w:t>Data Center Migration</w:t>
      </w:r>
    </w:p>
    <w:p w:rsidR="002C2738" w:rsidRDefault="002C2738" w:rsidP="002C2738">
      <w:r>
        <w:rPr>
          <w:b/>
        </w:rPr>
        <w:tab/>
      </w:r>
      <w:r w:rsidRPr="002C2738">
        <w:t>4.1</w:t>
      </w:r>
      <w:r>
        <w:t xml:space="preserve"> Shift data center operations to a back-up site</w:t>
      </w:r>
    </w:p>
    <w:p w:rsidR="002C2738" w:rsidRDefault="002C2738" w:rsidP="002C2738">
      <w:r>
        <w:t xml:space="preserve"> </w:t>
      </w:r>
      <w:r>
        <w:tab/>
        <w:t>4.2 Verify operations are working properly</w:t>
      </w:r>
    </w:p>
    <w:p w:rsidR="002C2738" w:rsidRDefault="002C2738" w:rsidP="002C2738">
      <w:r>
        <w:tab/>
        <w:t>4.3 Shut down current operations</w:t>
      </w:r>
    </w:p>
    <w:p w:rsidR="002C2738" w:rsidRDefault="002C2738" w:rsidP="002C2738">
      <w:r>
        <w:tab/>
        <w:t>4.4 Procure/order new equipment required</w:t>
      </w:r>
    </w:p>
    <w:p w:rsidR="002C2738" w:rsidRDefault="002C2738" w:rsidP="002C2738">
      <w:r>
        <w:tab/>
        <w:t>4.5 Uninstall existing equipment</w:t>
      </w:r>
    </w:p>
    <w:p w:rsidR="002C2738" w:rsidRDefault="002C2738" w:rsidP="002C2738">
      <w:r>
        <w:tab/>
        <w:t>4.6 Prepare for shipment</w:t>
      </w:r>
    </w:p>
    <w:p w:rsidR="002C2738" w:rsidRDefault="002C2738" w:rsidP="002C2738">
      <w:r>
        <w:tab/>
        <w:t>4.7 Track shipment</w:t>
      </w:r>
    </w:p>
    <w:p w:rsidR="002C2738" w:rsidRDefault="002C2738" w:rsidP="002C2738">
      <w:r>
        <w:tab/>
        <w:t>4.8 Receive shipments at new data center</w:t>
      </w:r>
    </w:p>
    <w:p w:rsidR="002C2738" w:rsidRDefault="002C2738" w:rsidP="002C2738">
      <w:r>
        <w:tab/>
      </w:r>
      <w:r>
        <w:tab/>
        <w:t>4.8.1 New procuments</w:t>
      </w:r>
    </w:p>
    <w:p w:rsidR="002C2738" w:rsidRDefault="002C2738" w:rsidP="002C2738">
      <w:r>
        <w:tab/>
      </w:r>
      <w:r>
        <w:tab/>
        <w:t>4.8.2 Existing equipment</w:t>
      </w:r>
    </w:p>
    <w:p w:rsidR="002C2738" w:rsidRDefault="002C2738" w:rsidP="002C2738">
      <w:r>
        <w:tab/>
        <w:t>4.9 Install equipment</w:t>
      </w:r>
    </w:p>
    <w:p w:rsidR="002C2738" w:rsidRDefault="002C2738" w:rsidP="002C2738">
      <w:r>
        <w:tab/>
      </w:r>
      <w:r>
        <w:tab/>
        <w:t>4.9.1 Test and verify</w:t>
      </w:r>
    </w:p>
    <w:p w:rsidR="002C2738" w:rsidRDefault="002C2738" w:rsidP="002C2738">
      <w:r>
        <w:lastRenderedPageBreak/>
        <w:tab/>
        <w:t>4.9 Install equipment</w:t>
      </w:r>
    </w:p>
    <w:p w:rsidR="002C2738" w:rsidRDefault="002C2738" w:rsidP="002C2738">
      <w:r>
        <w:tab/>
        <w:t>4.10 Install software/applications</w:t>
      </w:r>
    </w:p>
    <w:p w:rsidR="002C2738" w:rsidRDefault="002C2738" w:rsidP="002C2738">
      <w:r>
        <w:tab/>
      </w:r>
      <w:r>
        <w:tab/>
        <w:t>4.10.1 Test and verify</w:t>
      </w:r>
    </w:p>
    <w:p w:rsidR="002C2738" w:rsidRDefault="002C2738" w:rsidP="002C2738">
      <w:r>
        <w:tab/>
        <w:t>4.11 Migrate live data from backup site</w:t>
      </w:r>
    </w:p>
    <w:p w:rsidR="002C2738" w:rsidRDefault="002C2738" w:rsidP="002C2738">
      <w:r>
        <w:tab/>
      </w:r>
      <w:r>
        <w:tab/>
        <w:t>4.11.1 Test and verify</w:t>
      </w:r>
    </w:p>
    <w:p w:rsidR="002C2738" w:rsidRDefault="002C2738" w:rsidP="002C2738">
      <w:pPr>
        <w:rPr>
          <w:b/>
        </w:rPr>
      </w:pPr>
      <w:r>
        <w:t xml:space="preserve">     </w:t>
      </w:r>
      <w:r w:rsidRPr="002C2738">
        <w:rPr>
          <w:b/>
        </w:rPr>
        <w:t>5</w:t>
      </w:r>
      <w:r>
        <w:t xml:space="preserve"> </w:t>
      </w:r>
      <w:r w:rsidRPr="002C2738">
        <w:rPr>
          <w:b/>
        </w:rPr>
        <w:t>Post-move Verification</w:t>
      </w:r>
    </w:p>
    <w:p w:rsidR="002C2738" w:rsidRDefault="002C2738" w:rsidP="002C2738">
      <w:r>
        <w:rPr>
          <w:b/>
        </w:rPr>
        <w:tab/>
      </w:r>
      <w:r w:rsidRPr="002C2738">
        <w:t xml:space="preserve">5.1 </w:t>
      </w:r>
      <w:r>
        <w:t>Ensure all installations are complete</w:t>
      </w:r>
    </w:p>
    <w:p w:rsidR="002C2738" w:rsidRDefault="002C2738" w:rsidP="002C2738">
      <w:r>
        <w:tab/>
        <w:t>5.2 Conduct post-move benchmarks of performance, and compare with pre-move</w:t>
      </w:r>
    </w:p>
    <w:p w:rsidR="002C2738" w:rsidRDefault="002C2738" w:rsidP="002C2738">
      <w:r>
        <w:tab/>
        <w:t>5.3 Benchmarks to determine delta (difference), if any</w:t>
      </w:r>
    </w:p>
    <w:p w:rsidR="002C2738" w:rsidRPr="002C2738" w:rsidRDefault="002C2738" w:rsidP="002C2738">
      <w:r>
        <w:tab/>
        <w:t xml:space="preserve">5.4 Obtain stakeholder approval and acceptance </w:t>
      </w:r>
    </w:p>
    <w:p w:rsidR="00CC524C" w:rsidRDefault="00CC524C" w:rsidP="00DB275B">
      <w:pPr>
        <w:pStyle w:val="ListParagraph"/>
        <w:numPr>
          <w:ilvl w:val="1"/>
          <w:numId w:val="1"/>
        </w:numPr>
        <w:rPr>
          <w:b/>
        </w:rPr>
      </w:pPr>
      <w:r>
        <w:t xml:space="preserve"> </w:t>
      </w:r>
      <w:r w:rsidRPr="00CC524C">
        <w:rPr>
          <w:b/>
        </w:rPr>
        <w:t>Staffing Profile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0"/>
        <w:gridCol w:w="2070"/>
        <w:gridCol w:w="1815"/>
      </w:tblGrid>
      <w:tr w:rsidR="007B65AF" w:rsidRPr="00A4776D" w:rsidTr="007B65AF">
        <w:tc>
          <w:tcPr>
            <w:tcW w:w="2370" w:type="dxa"/>
          </w:tcPr>
          <w:p w:rsidR="007B65AF" w:rsidRPr="007B65AF" w:rsidRDefault="007B65AF" w:rsidP="007B65AF">
            <w:pPr>
              <w:rPr>
                <w:rFonts w:ascii="Times New Roman" w:hAnsi="Times New Roman" w:cs="Times New Roman"/>
                <w:b/>
                <w:sz w:val="24"/>
                <w:szCs w:val="24"/>
              </w:rPr>
            </w:pPr>
            <w:r w:rsidRPr="007B65AF">
              <w:rPr>
                <w:rFonts w:ascii="Times New Roman" w:hAnsi="Times New Roman" w:cs="Times New Roman"/>
                <w:b/>
                <w:sz w:val="24"/>
                <w:szCs w:val="24"/>
              </w:rPr>
              <w:t>Stakeholder Name</w:t>
            </w:r>
          </w:p>
        </w:tc>
        <w:tc>
          <w:tcPr>
            <w:tcW w:w="2070" w:type="dxa"/>
          </w:tcPr>
          <w:p w:rsidR="007B65AF" w:rsidRPr="007B65AF" w:rsidRDefault="007B65AF" w:rsidP="00BD5676">
            <w:pPr>
              <w:rPr>
                <w:rFonts w:ascii="Times New Roman" w:hAnsi="Times New Roman" w:cs="Times New Roman"/>
                <w:b/>
                <w:sz w:val="24"/>
                <w:szCs w:val="24"/>
              </w:rPr>
            </w:pPr>
            <w:r w:rsidRPr="007B65AF">
              <w:rPr>
                <w:rFonts w:ascii="Times New Roman" w:hAnsi="Times New Roman" w:cs="Times New Roman"/>
                <w:b/>
                <w:sz w:val="24"/>
                <w:szCs w:val="24"/>
              </w:rPr>
              <w:t>Position</w:t>
            </w:r>
          </w:p>
        </w:tc>
        <w:tc>
          <w:tcPr>
            <w:tcW w:w="1815" w:type="dxa"/>
          </w:tcPr>
          <w:p w:rsidR="007B65AF" w:rsidRPr="00A4776D" w:rsidRDefault="007B65AF" w:rsidP="00BD5676">
            <w:pPr>
              <w:rPr>
                <w:rFonts w:ascii="Times New Roman" w:hAnsi="Times New Roman" w:cs="Times New Roman"/>
                <w:sz w:val="24"/>
                <w:szCs w:val="24"/>
              </w:rPr>
            </w:pPr>
            <w:r w:rsidRPr="007B65AF">
              <w:rPr>
                <w:rFonts w:ascii="Times New Roman" w:hAnsi="Times New Roman" w:cs="Times New Roman"/>
                <w:b/>
                <w:sz w:val="24"/>
                <w:szCs w:val="24"/>
              </w:rPr>
              <w:t>Potential Impact on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1.</w:t>
            </w:r>
            <w:r w:rsidRPr="00DD2AC2">
              <w:rPr>
                <w:rFonts w:ascii="Times New Roman" w:hAnsi="Times New Roman" w:cs="Times New Roman"/>
                <w:sz w:val="24"/>
                <w:szCs w:val="24"/>
              </w:rPr>
              <w:t>Samad Allan</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Project Manager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 xml:space="preserve">Successful completion of </w:t>
            </w:r>
            <w:r w:rsidRPr="008F0FAB">
              <w:rPr>
                <w:rFonts w:ascii="Times New Roman" w:hAnsi="Times New Roman" w:cs="Times New Roman"/>
                <w:sz w:val="24"/>
                <w:szCs w:val="24"/>
              </w:rPr>
              <w:t> </w:t>
            </w:r>
            <w:r>
              <w:rPr>
                <w:rFonts w:ascii="Times New Roman" w:hAnsi="Times New Roman" w:cs="Times New Roman"/>
                <w:sz w:val="24"/>
                <w:szCs w:val="24"/>
              </w:rPr>
              <w:t>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2.</w:t>
            </w:r>
            <w:r w:rsidRPr="00DD2AC2">
              <w:rPr>
                <w:rFonts w:ascii="Times New Roman" w:hAnsi="Times New Roman" w:cs="Times New Roman"/>
                <w:sz w:val="24"/>
                <w:szCs w:val="24"/>
              </w:rPr>
              <w:t>Jolie Le</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Project Secretary</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Record keeping</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sidRPr="00DD2AC2">
              <w:rPr>
                <w:rFonts w:ascii="Times New Roman" w:hAnsi="Times New Roman" w:cs="Times New Roman"/>
                <w:sz w:val="24"/>
                <w:szCs w:val="24"/>
              </w:rPr>
              <w:t>Atticus Bridges</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Project Sponsor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Availability of the necessary resources</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3.</w:t>
            </w:r>
            <w:r w:rsidRPr="00DD2AC2">
              <w:rPr>
                <w:rFonts w:ascii="Times New Roman" w:hAnsi="Times New Roman" w:cs="Times New Roman"/>
                <w:sz w:val="24"/>
                <w:szCs w:val="24"/>
              </w:rPr>
              <w:t>Dominika Bean</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IT Team Leader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Enhancing high tech data information security</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4.</w:t>
            </w:r>
            <w:r w:rsidRPr="00DD2AC2">
              <w:rPr>
                <w:rFonts w:ascii="Times New Roman" w:hAnsi="Times New Roman" w:cs="Times New Roman"/>
                <w:sz w:val="24"/>
                <w:szCs w:val="24"/>
              </w:rPr>
              <w:t>Cole Nelson</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Marketing Leader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 xml:space="preserve">Attracting potential client </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5.</w:t>
            </w:r>
            <w:r w:rsidRPr="00DD2AC2">
              <w:rPr>
                <w:rFonts w:ascii="Times New Roman" w:hAnsi="Times New Roman" w:cs="Times New Roman"/>
                <w:sz w:val="24"/>
                <w:szCs w:val="24"/>
              </w:rPr>
              <w:t>Cherry Cobb</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Training Manager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Equipping the project team with the necessary skills</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6.</w:t>
            </w:r>
            <w:r w:rsidRPr="00DD2AC2">
              <w:rPr>
                <w:rFonts w:ascii="Times New Roman" w:hAnsi="Times New Roman" w:cs="Times New Roman"/>
                <w:sz w:val="24"/>
                <w:szCs w:val="24"/>
              </w:rPr>
              <w:t>Hermione Kumar</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lastRenderedPageBreak/>
              <w:t>7.</w:t>
            </w:r>
            <w:r w:rsidRPr="00DD2AC2">
              <w:rPr>
                <w:rFonts w:ascii="Times New Roman" w:hAnsi="Times New Roman" w:cs="Times New Roman"/>
                <w:sz w:val="24"/>
                <w:szCs w:val="24"/>
              </w:rPr>
              <w:t>Mathias Padilla</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8.</w:t>
            </w:r>
            <w:r w:rsidRPr="00DD2AC2">
              <w:rPr>
                <w:rFonts w:ascii="Times New Roman" w:hAnsi="Times New Roman" w:cs="Times New Roman"/>
                <w:sz w:val="24"/>
                <w:szCs w:val="24"/>
              </w:rPr>
              <w:t>Salman Edge</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9.</w:t>
            </w:r>
            <w:r w:rsidRPr="00DD2AC2">
              <w:rPr>
                <w:rFonts w:ascii="Times New Roman" w:hAnsi="Times New Roman" w:cs="Times New Roman"/>
                <w:sz w:val="24"/>
                <w:szCs w:val="24"/>
              </w:rPr>
              <w:t>Trey Donald</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10.</w:t>
            </w:r>
            <w:r w:rsidRPr="00DD2AC2">
              <w:rPr>
                <w:rFonts w:ascii="Times New Roman" w:hAnsi="Times New Roman" w:cs="Times New Roman"/>
                <w:sz w:val="24"/>
                <w:szCs w:val="24"/>
              </w:rPr>
              <w:t>Sapphire Matthams</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11.</w:t>
            </w:r>
            <w:r w:rsidRPr="00DD2AC2">
              <w:rPr>
                <w:rFonts w:ascii="Times New Roman" w:hAnsi="Times New Roman" w:cs="Times New Roman"/>
                <w:sz w:val="24"/>
                <w:szCs w:val="24"/>
              </w:rPr>
              <w:t>Keiren Rivera</w:t>
            </w:r>
          </w:p>
        </w:tc>
        <w:tc>
          <w:tcPr>
            <w:tcW w:w="2070" w:type="dxa"/>
          </w:tcPr>
          <w:p w:rsidR="007B65AF" w:rsidRPr="00A4776D" w:rsidRDefault="007B65AF" w:rsidP="00BD5676">
            <w:pPr>
              <w:rPr>
                <w:rFonts w:ascii="Times New Roman" w:hAnsi="Times New Roman" w:cs="Times New Roman"/>
                <w:sz w:val="24"/>
                <w:szCs w:val="24"/>
              </w:rPr>
            </w:pPr>
            <w:r>
              <w:rPr>
                <w:rFonts w:ascii="Times New Roman" w:hAnsi="Times New Roman" w:cs="Times New Roman"/>
                <w:sz w:val="24"/>
                <w:szCs w:val="24"/>
              </w:rPr>
              <w:t>Member</w:t>
            </w:r>
          </w:p>
        </w:tc>
        <w:tc>
          <w:tcPr>
            <w:tcW w:w="1815" w:type="dxa"/>
          </w:tcPr>
          <w:p w:rsidR="007B65AF" w:rsidRDefault="007B65AF" w:rsidP="00BD5676">
            <w:r w:rsidRPr="001665B5">
              <w:rPr>
                <w:rFonts w:ascii="Times New Roman" w:hAnsi="Times New Roman" w:cs="Times New Roman"/>
                <w:sz w:val="24"/>
                <w:szCs w:val="24"/>
              </w:rPr>
              <w:t>Enhancing sound decision making for the project</w:t>
            </w:r>
          </w:p>
        </w:tc>
      </w:tr>
      <w:tr w:rsidR="007B65AF" w:rsidRPr="00A4776D" w:rsidTr="007B65AF">
        <w:tc>
          <w:tcPr>
            <w:tcW w:w="2370" w:type="dxa"/>
          </w:tcPr>
          <w:p w:rsidR="007B65AF" w:rsidRPr="00A4776D" w:rsidRDefault="007B65AF" w:rsidP="00BD5676">
            <w:pPr>
              <w:rPr>
                <w:rFonts w:ascii="Times New Roman" w:hAnsi="Times New Roman" w:cs="Times New Roman"/>
                <w:sz w:val="24"/>
                <w:szCs w:val="24"/>
              </w:rPr>
            </w:pPr>
          </w:p>
        </w:tc>
        <w:tc>
          <w:tcPr>
            <w:tcW w:w="2070" w:type="dxa"/>
          </w:tcPr>
          <w:p w:rsidR="007B65AF" w:rsidRPr="00A4776D" w:rsidRDefault="007B65AF" w:rsidP="00BD5676">
            <w:pPr>
              <w:rPr>
                <w:rFonts w:ascii="Times New Roman" w:hAnsi="Times New Roman" w:cs="Times New Roman"/>
                <w:sz w:val="24"/>
                <w:szCs w:val="24"/>
              </w:rPr>
            </w:pPr>
          </w:p>
        </w:tc>
        <w:tc>
          <w:tcPr>
            <w:tcW w:w="1815" w:type="dxa"/>
          </w:tcPr>
          <w:p w:rsidR="007B65AF" w:rsidRPr="00A4776D" w:rsidRDefault="007B65AF" w:rsidP="00BD5676">
            <w:pPr>
              <w:rPr>
                <w:rFonts w:ascii="Times New Roman" w:hAnsi="Times New Roman" w:cs="Times New Roman"/>
                <w:sz w:val="24"/>
                <w:szCs w:val="24"/>
              </w:rPr>
            </w:pPr>
          </w:p>
        </w:tc>
      </w:tr>
    </w:tbl>
    <w:p w:rsidR="00CC524C" w:rsidRPr="007B65AF" w:rsidRDefault="007B65AF" w:rsidP="007B65AF">
      <w:pPr>
        <w:pStyle w:val="ListParagraph"/>
        <w:numPr>
          <w:ilvl w:val="1"/>
          <w:numId w:val="1"/>
        </w:numPr>
        <w:rPr>
          <w:b/>
        </w:rPr>
      </w:pPr>
      <w:r w:rsidRPr="007B65AF">
        <w:rPr>
          <w:b/>
        </w:rPr>
        <w:t xml:space="preserve">Environmental Requirements/ Permits </w:t>
      </w:r>
    </w:p>
    <w:p w:rsidR="007A7A87" w:rsidRDefault="0045268F" w:rsidP="007B65AF">
      <w:pPr>
        <w:ind w:left="270"/>
      </w:pPr>
      <w:r>
        <w:t>All economic activities and social well-being depend on the environment hence these two have a direct co-relation and affecting one could lead to negative implications on the other. Industrialization without proper environmental consideration has increased pollution load which in turn results in chronic diseases. The act also degrades the quality of environmental elements such as water and air. Taking such impacts into account could improve the economic growth as there would be reduced loss of lives and low productivity due to these ailments.</w:t>
      </w:r>
    </w:p>
    <w:p w:rsidR="007A7A87" w:rsidRPr="007A7A87" w:rsidRDefault="007A7A87" w:rsidP="007A7A87">
      <w:pPr>
        <w:ind w:left="360"/>
        <w:rPr>
          <w:b/>
        </w:rPr>
      </w:pPr>
    </w:p>
    <w:p w:rsidR="00CC524C" w:rsidRPr="00CC524C" w:rsidRDefault="00CC524C" w:rsidP="00CC524C">
      <w:pPr>
        <w:ind w:left="270"/>
        <w:rPr>
          <w:b/>
        </w:rPr>
      </w:pPr>
    </w:p>
    <w:p w:rsidR="00DB275B" w:rsidRPr="009B3A16" w:rsidRDefault="00DB275B" w:rsidP="00CC524C">
      <w:pPr>
        <w:ind w:left="360"/>
      </w:pPr>
    </w:p>
    <w:p w:rsidR="00CB77BA" w:rsidRPr="00CB77BA" w:rsidRDefault="00CB77BA" w:rsidP="00CB77BA">
      <w:pPr>
        <w:ind w:left="360"/>
        <w:rPr>
          <w:b/>
        </w:rPr>
      </w:pPr>
    </w:p>
    <w:sectPr w:rsidR="00CB77BA" w:rsidRPr="00CB7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832F1"/>
    <w:multiLevelType w:val="multilevel"/>
    <w:tmpl w:val="EFECF0E8"/>
    <w:lvl w:ilvl="0">
      <w:start w:val="1"/>
      <w:numFmt w:val="decimal"/>
      <w:lvlText w:val="%1."/>
      <w:lvlJc w:val="left"/>
      <w:pPr>
        <w:ind w:left="1080" w:hanging="720"/>
      </w:pPr>
      <w:rPr>
        <w:rFonts w:hint="default"/>
        <w:b/>
      </w:rPr>
    </w:lvl>
    <w:lvl w:ilvl="1">
      <w:start w:val="1"/>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650978"/>
    <w:multiLevelType w:val="multilevel"/>
    <w:tmpl w:val="97A2D0EA"/>
    <w:lvl w:ilvl="0">
      <w:start w:val="1"/>
      <w:numFmt w:val="decimal"/>
      <w:lvlText w:val="%1."/>
      <w:lvlJc w:val="left"/>
      <w:pPr>
        <w:ind w:left="630" w:hanging="360"/>
      </w:pPr>
      <w:rPr>
        <w:rFonts w:hint="default"/>
      </w:rPr>
    </w:lvl>
    <w:lvl w:ilvl="1">
      <w:start w:val="1"/>
      <w:numFmt w:val="decimal"/>
      <w:isLgl/>
      <w:lvlText w:val="%1.%2"/>
      <w:lvlJc w:val="left"/>
      <w:pPr>
        <w:ind w:left="99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50" w:hanging="1800"/>
      </w:pPr>
      <w:rPr>
        <w:rFonts w:hint="default"/>
      </w:rPr>
    </w:lvl>
  </w:abstractNum>
  <w:abstractNum w:abstractNumId="2" w15:restartNumberingAfterBreak="0">
    <w:nsid w:val="3B805B1D"/>
    <w:multiLevelType w:val="hybridMultilevel"/>
    <w:tmpl w:val="2DDEEA2C"/>
    <w:lvl w:ilvl="0" w:tplc="8A1E2A68">
      <w:start w:val="1"/>
      <w:numFmt w:val="decimal"/>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756C7448"/>
    <w:multiLevelType w:val="hybridMultilevel"/>
    <w:tmpl w:val="313E7556"/>
    <w:lvl w:ilvl="0" w:tplc="039A6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E0tTQ1MjCzNLQ0MzJQ0lEKTi0uzszPAykwqgUAqbXlrSwAAAA="/>
  </w:docVars>
  <w:rsids>
    <w:rsidRoot w:val="007378DD"/>
    <w:rsid w:val="00054467"/>
    <w:rsid w:val="001C63A0"/>
    <w:rsid w:val="002101A1"/>
    <w:rsid w:val="002A3EFC"/>
    <w:rsid w:val="002C2738"/>
    <w:rsid w:val="0045268F"/>
    <w:rsid w:val="0047611F"/>
    <w:rsid w:val="004B512C"/>
    <w:rsid w:val="005472E2"/>
    <w:rsid w:val="00644F49"/>
    <w:rsid w:val="007141BF"/>
    <w:rsid w:val="007378DD"/>
    <w:rsid w:val="00745DD8"/>
    <w:rsid w:val="00781E92"/>
    <w:rsid w:val="00795FE3"/>
    <w:rsid w:val="007969D8"/>
    <w:rsid w:val="007A7A87"/>
    <w:rsid w:val="007B65AF"/>
    <w:rsid w:val="009B3A16"/>
    <w:rsid w:val="00A11808"/>
    <w:rsid w:val="00B470DE"/>
    <w:rsid w:val="00B63F14"/>
    <w:rsid w:val="00C06DAD"/>
    <w:rsid w:val="00C527D7"/>
    <w:rsid w:val="00CB77BA"/>
    <w:rsid w:val="00CC524C"/>
    <w:rsid w:val="00DB275B"/>
    <w:rsid w:val="00EA1387"/>
    <w:rsid w:val="00F62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83D22-830D-428D-98CF-60850418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right="37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E92"/>
    <w:pPr>
      <w:ind w:left="720"/>
      <w:contextualSpacing/>
    </w:pPr>
  </w:style>
  <w:style w:type="table" w:styleId="TableGrid">
    <w:name w:val="Table Grid"/>
    <w:basedOn w:val="TableNormal"/>
    <w:uiPriority w:val="39"/>
    <w:rsid w:val="007969D8"/>
    <w:pPr>
      <w:spacing w:line="240" w:lineRule="auto"/>
      <w:ind w:right="0"/>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2020-09-19T04:13:00Z</dcterms:created>
  <dcterms:modified xsi:type="dcterms:W3CDTF">2020-09-19T04:13:00Z</dcterms:modified>
</cp:coreProperties>
</file>