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C78EA" w:rsidRPr="002C05D7" w:rsidRDefault="00951DC4" w:rsidP="002C05D7">
      <w:pPr>
        <w:spacing w:line="480" w:lineRule="auto"/>
        <w:jc w:val="center"/>
        <w:rPr>
          <w:rFonts w:ascii="Times New Roman" w:hAnsi="Times New Roman" w:cs="Times New Roman"/>
          <w:sz w:val="24"/>
          <w:szCs w:val="24"/>
        </w:rPr>
      </w:pPr>
      <w:r w:rsidRPr="002C05D7">
        <w:rPr>
          <w:rFonts w:ascii="Times New Roman" w:hAnsi="Times New Roman" w:cs="Times New Roman"/>
          <w:sz w:val="24"/>
          <w:szCs w:val="24"/>
        </w:rPr>
        <w:t>Concept Map for Smoking Cessation and Alcohol Abuse</w:t>
      </w:r>
    </w:p>
    <w:p w:rsidR="00897987" w:rsidRPr="002C05D7" w:rsidRDefault="00951DC4" w:rsidP="002C05D7">
      <w:pPr>
        <w:spacing w:line="480" w:lineRule="auto"/>
        <w:jc w:val="center"/>
        <w:rPr>
          <w:rFonts w:ascii="Times New Roman" w:hAnsi="Times New Roman" w:cs="Times New Roman"/>
          <w:sz w:val="24"/>
          <w:szCs w:val="24"/>
        </w:rPr>
      </w:pPr>
      <w:r w:rsidRPr="002C05D7">
        <w:rPr>
          <w:rFonts w:ascii="Times New Roman" w:hAnsi="Times New Roman" w:cs="Times New Roman"/>
          <w:sz w:val="24"/>
          <w:szCs w:val="24"/>
        </w:rPr>
        <w:t>Student’s Name</w:t>
      </w:r>
    </w:p>
    <w:p w:rsidR="00897987" w:rsidRPr="002C05D7" w:rsidRDefault="00951DC4" w:rsidP="002C05D7">
      <w:pPr>
        <w:spacing w:line="480" w:lineRule="auto"/>
        <w:jc w:val="center"/>
        <w:rPr>
          <w:rFonts w:ascii="Times New Roman" w:hAnsi="Times New Roman" w:cs="Times New Roman"/>
          <w:sz w:val="24"/>
          <w:szCs w:val="24"/>
        </w:rPr>
      </w:pPr>
      <w:r w:rsidRPr="002C05D7">
        <w:rPr>
          <w:rFonts w:ascii="Times New Roman" w:hAnsi="Times New Roman" w:cs="Times New Roman"/>
          <w:sz w:val="24"/>
          <w:szCs w:val="24"/>
        </w:rPr>
        <w:t>Professor’s Name</w:t>
      </w:r>
    </w:p>
    <w:p w:rsidR="00897987" w:rsidRPr="002C05D7" w:rsidRDefault="00951DC4" w:rsidP="002C05D7">
      <w:pPr>
        <w:spacing w:line="480" w:lineRule="auto"/>
        <w:jc w:val="center"/>
        <w:rPr>
          <w:rFonts w:ascii="Times New Roman" w:hAnsi="Times New Roman" w:cs="Times New Roman"/>
          <w:sz w:val="24"/>
          <w:szCs w:val="24"/>
        </w:rPr>
      </w:pPr>
      <w:r w:rsidRPr="002C05D7">
        <w:rPr>
          <w:rFonts w:ascii="Times New Roman" w:hAnsi="Times New Roman" w:cs="Times New Roman"/>
          <w:sz w:val="24"/>
          <w:szCs w:val="24"/>
        </w:rPr>
        <w:t>Institutions Affiliation</w:t>
      </w:r>
    </w:p>
    <w:p w:rsidR="00897987" w:rsidRPr="002C05D7" w:rsidRDefault="00951DC4" w:rsidP="002C05D7">
      <w:pPr>
        <w:spacing w:line="480" w:lineRule="auto"/>
        <w:jc w:val="center"/>
        <w:rPr>
          <w:rFonts w:ascii="Times New Roman" w:hAnsi="Times New Roman" w:cs="Times New Roman"/>
          <w:sz w:val="24"/>
          <w:szCs w:val="24"/>
        </w:rPr>
      </w:pPr>
      <w:r w:rsidRPr="002C05D7">
        <w:rPr>
          <w:rFonts w:ascii="Times New Roman" w:hAnsi="Times New Roman" w:cs="Times New Roman"/>
          <w:sz w:val="24"/>
          <w:szCs w:val="24"/>
        </w:rPr>
        <w:t xml:space="preserve">Course </w:t>
      </w:r>
    </w:p>
    <w:p w:rsidR="00897987" w:rsidRPr="002C05D7" w:rsidRDefault="00951DC4" w:rsidP="002C05D7">
      <w:pPr>
        <w:spacing w:line="480" w:lineRule="auto"/>
        <w:jc w:val="center"/>
        <w:rPr>
          <w:rFonts w:ascii="Times New Roman" w:hAnsi="Times New Roman" w:cs="Times New Roman"/>
          <w:sz w:val="24"/>
          <w:szCs w:val="24"/>
        </w:rPr>
      </w:pPr>
      <w:r w:rsidRPr="002C05D7">
        <w:rPr>
          <w:rFonts w:ascii="Times New Roman" w:hAnsi="Times New Roman" w:cs="Times New Roman"/>
          <w:sz w:val="24"/>
          <w:szCs w:val="24"/>
        </w:rPr>
        <w:t>Date</w:t>
      </w:r>
    </w:p>
    <w:p w:rsidR="00897987" w:rsidRPr="002C05D7" w:rsidRDefault="00897987" w:rsidP="002C05D7">
      <w:pPr>
        <w:spacing w:line="480" w:lineRule="auto"/>
        <w:jc w:val="center"/>
        <w:rPr>
          <w:rFonts w:ascii="Times New Roman" w:hAnsi="Times New Roman" w:cs="Times New Roman"/>
          <w:sz w:val="24"/>
          <w:szCs w:val="24"/>
        </w:rPr>
      </w:pPr>
    </w:p>
    <w:p w:rsidR="007E58C7" w:rsidRPr="002C05D7" w:rsidRDefault="007E58C7" w:rsidP="002C05D7">
      <w:pPr>
        <w:spacing w:line="480" w:lineRule="auto"/>
        <w:rPr>
          <w:rFonts w:ascii="Times New Roman" w:hAnsi="Times New Roman" w:cs="Times New Roman"/>
          <w:noProof/>
          <w:sz w:val="24"/>
          <w:szCs w:val="24"/>
        </w:rPr>
      </w:pPr>
    </w:p>
    <w:p w:rsidR="007E58C7" w:rsidRPr="002C05D7" w:rsidRDefault="007E58C7" w:rsidP="002C05D7">
      <w:pPr>
        <w:spacing w:line="480" w:lineRule="auto"/>
        <w:rPr>
          <w:rFonts w:ascii="Times New Roman" w:hAnsi="Times New Roman" w:cs="Times New Roman"/>
          <w:noProof/>
          <w:sz w:val="24"/>
          <w:szCs w:val="24"/>
        </w:rPr>
      </w:pPr>
    </w:p>
    <w:p w:rsidR="007E58C7" w:rsidRPr="002C05D7" w:rsidRDefault="007E58C7" w:rsidP="002C05D7">
      <w:pPr>
        <w:spacing w:line="480" w:lineRule="auto"/>
        <w:rPr>
          <w:rFonts w:ascii="Times New Roman" w:hAnsi="Times New Roman" w:cs="Times New Roman"/>
          <w:noProof/>
          <w:sz w:val="24"/>
          <w:szCs w:val="24"/>
        </w:rPr>
      </w:pPr>
    </w:p>
    <w:p w:rsidR="007E58C7" w:rsidRPr="002C05D7" w:rsidRDefault="00951DC4" w:rsidP="002C05D7">
      <w:pPr>
        <w:spacing w:line="480" w:lineRule="auto"/>
        <w:rPr>
          <w:rFonts w:ascii="Times New Roman" w:hAnsi="Times New Roman" w:cs="Times New Roman"/>
          <w:sz w:val="24"/>
          <w:szCs w:val="24"/>
        </w:rPr>
      </w:pPr>
      <w:r w:rsidRPr="002C05D7">
        <w:rPr>
          <w:rFonts w:ascii="Times New Roman" w:hAnsi="Times New Roman" w:cs="Times New Roman"/>
          <w:noProof/>
          <w:sz w:val="24"/>
          <w:szCs w:val="24"/>
        </w:rPr>
        <w:lastRenderedPageBreak/>
        <w:drawing>
          <wp:inline distT="0" distB="0" distL="0" distR="0">
            <wp:extent cx="5943547" cy="3829050"/>
            <wp:effectExtent l="0" t="0" r="635" b="0"/>
            <wp:docPr id="1" name="Picture 1" descr="Scoring and Statistics: Using Concept Maps in Quantitative Social Science  Research - SAGE Research Metho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1935848" name="Picture 1" descr="Scoring and Statistics: Using Concept Maps in Quantitative Social Science  Research - SAGE Research Methods"/>
                    <pic:cNvPicPr>
                      <a:picLocks noChangeAspect="1" noChangeArrowheads="1"/>
                    </pic:cNvPicPr>
                  </pic:nvPicPr>
                  <pic:blipFill>
                    <a:blip r:embed="rId6">
                      <a:extLst>
                        <a:ext uri="{28A0092B-C50C-407E-A947-70E740481C1C}">
                          <a14:useLocalDpi xmlns:a14="http://schemas.microsoft.com/office/drawing/2010/main" val="0"/>
                        </a:ext>
                      </a:extLst>
                    </a:blip>
                    <a:srcRect b="4860"/>
                    <a:stretch>
                      <a:fillRect/>
                    </a:stretch>
                  </pic:blipFill>
                  <pic:spPr bwMode="auto">
                    <a:xfrm>
                      <a:off x="0" y="0"/>
                      <a:ext cx="5943600" cy="3829084"/>
                    </a:xfrm>
                    <a:prstGeom prst="rect">
                      <a:avLst/>
                    </a:prstGeom>
                    <a:noFill/>
                    <a:ln>
                      <a:noFill/>
                    </a:ln>
                    <a:extLst>
                      <a:ext uri="{53640926-AAD7-44D8-BBD7-CCE9431645EC}">
                        <a14:shadowObscured xmlns:a14="http://schemas.microsoft.com/office/drawing/2010/main"/>
                      </a:ext>
                    </a:extLst>
                  </pic:spPr>
                </pic:pic>
              </a:graphicData>
            </a:graphic>
          </wp:inline>
        </w:drawing>
      </w:r>
    </w:p>
    <w:p w:rsidR="007E58C7" w:rsidRPr="002C05D7" w:rsidRDefault="007E58C7" w:rsidP="002C05D7">
      <w:pPr>
        <w:spacing w:line="480" w:lineRule="auto"/>
        <w:rPr>
          <w:rFonts w:ascii="Times New Roman" w:hAnsi="Times New Roman" w:cs="Times New Roman"/>
          <w:sz w:val="24"/>
          <w:szCs w:val="24"/>
        </w:rPr>
      </w:pPr>
    </w:p>
    <w:p w:rsidR="007E58C7" w:rsidRPr="002C05D7" w:rsidRDefault="00951DC4" w:rsidP="002C05D7">
      <w:pPr>
        <w:spacing w:line="480" w:lineRule="auto"/>
        <w:rPr>
          <w:rFonts w:ascii="Times New Roman" w:hAnsi="Times New Roman" w:cs="Times New Roman"/>
          <w:sz w:val="24"/>
          <w:szCs w:val="24"/>
        </w:rPr>
      </w:pPr>
      <w:r w:rsidRPr="002C05D7">
        <w:rPr>
          <w:rFonts w:ascii="Times New Roman" w:hAnsi="Times New Roman" w:cs="Times New Roman"/>
          <w:sz w:val="24"/>
          <w:szCs w:val="24"/>
        </w:rPr>
        <w:t>The concept map above is purposely created to help reach and connect with many people smoking and abusing alcohol. Research shows that most people using various substances are associated with mental illness or disorders, so the first and foremost step to r</w:t>
      </w:r>
      <w:r w:rsidRPr="002C05D7">
        <w:rPr>
          <w:rFonts w:ascii="Times New Roman" w:hAnsi="Times New Roman" w:cs="Times New Roman"/>
          <w:sz w:val="24"/>
          <w:szCs w:val="24"/>
        </w:rPr>
        <w:t xml:space="preserve">each and help them get required medical services is to connect with them via various kinds of propositions. </w:t>
      </w:r>
      <w:r w:rsidR="001141E8" w:rsidRPr="002C05D7">
        <w:rPr>
          <w:rFonts w:ascii="Times New Roman" w:hAnsi="Times New Roman" w:cs="Times New Roman"/>
          <w:sz w:val="24"/>
          <w:szCs w:val="24"/>
        </w:rPr>
        <w:t>Connecting smoking and alcohol abuse to mental illness is a significant moral and ethical responsibility to aid such people quite these immoral behaviors.</w:t>
      </w:r>
    </w:p>
    <w:p w:rsidR="007E58C7" w:rsidRPr="002C05D7" w:rsidRDefault="00951DC4" w:rsidP="002C05D7">
      <w:pPr>
        <w:spacing w:line="480" w:lineRule="auto"/>
        <w:rPr>
          <w:rFonts w:ascii="Times New Roman" w:hAnsi="Times New Roman" w:cs="Times New Roman"/>
          <w:sz w:val="24"/>
          <w:szCs w:val="24"/>
        </w:rPr>
      </w:pPr>
      <w:r w:rsidRPr="002C05D7">
        <w:rPr>
          <w:rFonts w:ascii="Times New Roman" w:hAnsi="Times New Roman" w:cs="Times New Roman"/>
          <w:sz w:val="24"/>
          <w:szCs w:val="24"/>
        </w:rPr>
        <w:t xml:space="preserve">Another way to help victims of drug abuse is through organizing awareness campaigns, safety, and health talks in various institutions such as schools and prisons to create awareness among drug users. </w:t>
      </w:r>
      <w:r w:rsidR="00304EDD" w:rsidRPr="002C05D7">
        <w:rPr>
          <w:rFonts w:ascii="Times New Roman" w:hAnsi="Times New Roman" w:cs="Times New Roman"/>
          <w:sz w:val="24"/>
          <w:szCs w:val="24"/>
        </w:rPr>
        <w:t>With this in mind, victims can relieve their uncomfortable, irritability, and anxiety feelings that most do experience while quitting smoking and alcohol abuse.</w:t>
      </w:r>
    </w:p>
    <w:p w:rsidR="00304EDD" w:rsidRPr="002C05D7" w:rsidRDefault="00951DC4" w:rsidP="002C05D7">
      <w:pPr>
        <w:spacing w:line="480" w:lineRule="auto"/>
        <w:rPr>
          <w:rFonts w:ascii="Times New Roman" w:hAnsi="Times New Roman" w:cs="Times New Roman"/>
          <w:sz w:val="24"/>
          <w:szCs w:val="24"/>
        </w:rPr>
      </w:pPr>
      <w:r w:rsidRPr="002C05D7">
        <w:rPr>
          <w:rFonts w:ascii="Times New Roman" w:hAnsi="Times New Roman" w:cs="Times New Roman"/>
          <w:sz w:val="24"/>
          <w:szCs w:val="24"/>
        </w:rPr>
        <w:lastRenderedPageBreak/>
        <w:t>Now, the most critical part after organizing awareness talks and connecting with drug addict victims is guiding and positioning them for help.</w:t>
      </w:r>
      <w:r w:rsidRPr="002C05D7">
        <w:rPr>
          <w:rFonts w:ascii="Times New Roman" w:hAnsi="Times New Roman" w:cs="Times New Roman"/>
          <w:sz w:val="24"/>
          <w:szCs w:val="24"/>
        </w:rPr>
        <w:t xml:space="preserve"> </w:t>
      </w:r>
    </w:p>
    <w:p w:rsidR="00304EDD" w:rsidRDefault="00951DC4" w:rsidP="002C05D7">
      <w:pPr>
        <w:spacing w:line="480" w:lineRule="auto"/>
        <w:rPr>
          <w:rFonts w:ascii="Times New Roman" w:hAnsi="Times New Roman" w:cs="Times New Roman"/>
          <w:sz w:val="24"/>
          <w:szCs w:val="24"/>
        </w:rPr>
      </w:pPr>
      <w:r w:rsidRPr="002C05D7">
        <w:rPr>
          <w:rFonts w:ascii="Times New Roman" w:hAnsi="Times New Roman" w:cs="Times New Roman"/>
          <w:sz w:val="24"/>
          <w:szCs w:val="24"/>
        </w:rPr>
        <w:t>As a professional, I am particularly suited to assist the victims in the local commun</w:t>
      </w:r>
      <w:r w:rsidR="000D45D6" w:rsidRPr="002C05D7">
        <w:rPr>
          <w:rFonts w:ascii="Times New Roman" w:hAnsi="Times New Roman" w:cs="Times New Roman"/>
          <w:sz w:val="24"/>
          <w:szCs w:val="24"/>
        </w:rPr>
        <w:t xml:space="preserve">ity since my profession has an array of tools that mainly emphasize behavior change or modification. For instance, cognitive therapy, motivational interviewing, commitment and acceptance therapy, and other sorts may help victims in the community </w:t>
      </w:r>
      <w:r w:rsidR="002C05D7">
        <w:rPr>
          <w:rFonts w:ascii="Times New Roman" w:hAnsi="Times New Roman" w:cs="Times New Roman"/>
          <w:sz w:val="24"/>
          <w:szCs w:val="24"/>
        </w:rPr>
        <w:t>stop smoking and alcohol abuse (Hu et al., 2018).</w:t>
      </w:r>
    </w:p>
    <w:p w:rsidR="002C05D7" w:rsidRDefault="002C05D7" w:rsidP="002C05D7">
      <w:pPr>
        <w:spacing w:line="480" w:lineRule="auto"/>
        <w:rPr>
          <w:rFonts w:ascii="Times New Roman" w:hAnsi="Times New Roman" w:cs="Times New Roman"/>
          <w:sz w:val="24"/>
          <w:szCs w:val="24"/>
        </w:rPr>
      </w:pPr>
    </w:p>
    <w:p w:rsidR="002C05D7" w:rsidRDefault="002C05D7" w:rsidP="002C05D7">
      <w:pPr>
        <w:spacing w:line="480" w:lineRule="auto"/>
        <w:rPr>
          <w:rFonts w:ascii="Times New Roman" w:hAnsi="Times New Roman" w:cs="Times New Roman"/>
          <w:sz w:val="24"/>
          <w:szCs w:val="24"/>
        </w:rPr>
      </w:pPr>
    </w:p>
    <w:p w:rsidR="002C05D7" w:rsidRDefault="002C05D7" w:rsidP="002C05D7">
      <w:pPr>
        <w:spacing w:line="480" w:lineRule="auto"/>
        <w:rPr>
          <w:rFonts w:ascii="Times New Roman" w:hAnsi="Times New Roman" w:cs="Times New Roman"/>
          <w:sz w:val="24"/>
          <w:szCs w:val="24"/>
        </w:rPr>
      </w:pPr>
    </w:p>
    <w:p w:rsidR="002C05D7" w:rsidRDefault="002C05D7" w:rsidP="002C05D7">
      <w:pPr>
        <w:spacing w:line="480" w:lineRule="auto"/>
        <w:rPr>
          <w:rFonts w:ascii="Times New Roman" w:hAnsi="Times New Roman" w:cs="Times New Roman"/>
          <w:sz w:val="24"/>
          <w:szCs w:val="24"/>
        </w:rPr>
      </w:pPr>
    </w:p>
    <w:p w:rsidR="002C05D7" w:rsidRDefault="002C05D7" w:rsidP="002C05D7">
      <w:pPr>
        <w:spacing w:line="480" w:lineRule="auto"/>
        <w:rPr>
          <w:rFonts w:ascii="Times New Roman" w:hAnsi="Times New Roman" w:cs="Times New Roman"/>
          <w:sz w:val="24"/>
          <w:szCs w:val="24"/>
        </w:rPr>
      </w:pPr>
    </w:p>
    <w:p w:rsidR="002C05D7" w:rsidRDefault="002C05D7" w:rsidP="002C05D7">
      <w:pPr>
        <w:spacing w:line="480" w:lineRule="auto"/>
        <w:rPr>
          <w:rFonts w:ascii="Times New Roman" w:hAnsi="Times New Roman" w:cs="Times New Roman"/>
          <w:sz w:val="24"/>
          <w:szCs w:val="24"/>
        </w:rPr>
      </w:pPr>
    </w:p>
    <w:p w:rsidR="002C05D7" w:rsidRDefault="002C05D7" w:rsidP="002C05D7">
      <w:pPr>
        <w:spacing w:line="480" w:lineRule="auto"/>
        <w:rPr>
          <w:rFonts w:ascii="Times New Roman" w:hAnsi="Times New Roman" w:cs="Times New Roman"/>
          <w:sz w:val="24"/>
          <w:szCs w:val="24"/>
        </w:rPr>
      </w:pPr>
    </w:p>
    <w:p w:rsidR="002C05D7" w:rsidRDefault="002C05D7" w:rsidP="002C05D7">
      <w:pPr>
        <w:spacing w:line="480" w:lineRule="auto"/>
        <w:rPr>
          <w:rFonts w:ascii="Times New Roman" w:hAnsi="Times New Roman" w:cs="Times New Roman"/>
          <w:sz w:val="24"/>
          <w:szCs w:val="24"/>
        </w:rPr>
      </w:pPr>
    </w:p>
    <w:p w:rsidR="002C05D7" w:rsidRDefault="002C05D7" w:rsidP="002C05D7">
      <w:pPr>
        <w:spacing w:line="480" w:lineRule="auto"/>
        <w:rPr>
          <w:rFonts w:ascii="Times New Roman" w:hAnsi="Times New Roman" w:cs="Times New Roman"/>
          <w:sz w:val="24"/>
          <w:szCs w:val="24"/>
        </w:rPr>
      </w:pPr>
    </w:p>
    <w:p w:rsidR="002C05D7" w:rsidRDefault="002C05D7" w:rsidP="002C05D7">
      <w:pPr>
        <w:spacing w:line="480" w:lineRule="auto"/>
        <w:rPr>
          <w:rFonts w:ascii="Times New Roman" w:hAnsi="Times New Roman" w:cs="Times New Roman"/>
          <w:sz w:val="24"/>
          <w:szCs w:val="24"/>
        </w:rPr>
      </w:pPr>
    </w:p>
    <w:p w:rsidR="002C05D7" w:rsidRDefault="002C05D7" w:rsidP="002C05D7">
      <w:pPr>
        <w:spacing w:line="480" w:lineRule="auto"/>
        <w:rPr>
          <w:rFonts w:ascii="Times New Roman" w:hAnsi="Times New Roman" w:cs="Times New Roman"/>
          <w:sz w:val="24"/>
          <w:szCs w:val="24"/>
        </w:rPr>
      </w:pPr>
    </w:p>
    <w:p w:rsidR="002C05D7" w:rsidRDefault="002C05D7" w:rsidP="002C05D7">
      <w:pPr>
        <w:spacing w:line="480" w:lineRule="auto"/>
        <w:rPr>
          <w:rFonts w:ascii="Times New Roman" w:hAnsi="Times New Roman" w:cs="Times New Roman"/>
          <w:sz w:val="24"/>
          <w:szCs w:val="24"/>
        </w:rPr>
      </w:pPr>
    </w:p>
    <w:p w:rsidR="002C05D7" w:rsidRDefault="002C05D7" w:rsidP="002C05D7">
      <w:pPr>
        <w:spacing w:line="480" w:lineRule="auto"/>
        <w:jc w:val="center"/>
        <w:rPr>
          <w:rFonts w:ascii="Times New Roman" w:hAnsi="Times New Roman" w:cs="Times New Roman"/>
          <w:sz w:val="24"/>
          <w:szCs w:val="24"/>
        </w:rPr>
      </w:pPr>
    </w:p>
    <w:p w:rsidR="002C05D7" w:rsidRDefault="002C05D7" w:rsidP="002C05D7">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2C05D7" w:rsidRPr="002C05D7" w:rsidRDefault="002C05D7" w:rsidP="002C05D7">
      <w:pPr>
        <w:spacing w:line="480" w:lineRule="auto"/>
        <w:rPr>
          <w:rFonts w:ascii="Times New Roman" w:hAnsi="Times New Roman" w:cs="Times New Roman"/>
          <w:sz w:val="24"/>
          <w:szCs w:val="24"/>
        </w:rPr>
      </w:pPr>
      <w:r w:rsidRPr="002C05D7">
        <w:rPr>
          <w:rFonts w:ascii="Times New Roman" w:hAnsi="Times New Roman" w:cs="Times New Roman"/>
          <w:color w:val="222222"/>
          <w:sz w:val="24"/>
          <w:szCs w:val="24"/>
          <w:shd w:val="clear" w:color="auto" w:fill="FFFFFF"/>
        </w:rPr>
        <w:t xml:space="preserve">Hu, Y., </w:t>
      </w:r>
      <w:proofErr w:type="spellStart"/>
      <w:r w:rsidRPr="002C05D7">
        <w:rPr>
          <w:rFonts w:ascii="Times New Roman" w:hAnsi="Times New Roman" w:cs="Times New Roman"/>
          <w:color w:val="222222"/>
          <w:sz w:val="24"/>
          <w:szCs w:val="24"/>
          <w:shd w:val="clear" w:color="auto" w:fill="FFFFFF"/>
        </w:rPr>
        <w:t>Zong</w:t>
      </w:r>
      <w:proofErr w:type="spellEnd"/>
      <w:r w:rsidRPr="002C05D7">
        <w:rPr>
          <w:rFonts w:ascii="Times New Roman" w:hAnsi="Times New Roman" w:cs="Times New Roman"/>
          <w:color w:val="222222"/>
          <w:sz w:val="24"/>
          <w:szCs w:val="24"/>
          <w:shd w:val="clear" w:color="auto" w:fill="FFFFFF"/>
        </w:rPr>
        <w:t xml:space="preserve">, G., Liu, G., Wang, M., </w:t>
      </w:r>
      <w:proofErr w:type="spellStart"/>
      <w:r w:rsidRPr="002C05D7">
        <w:rPr>
          <w:rFonts w:ascii="Times New Roman" w:hAnsi="Times New Roman" w:cs="Times New Roman"/>
          <w:color w:val="222222"/>
          <w:sz w:val="24"/>
          <w:szCs w:val="24"/>
          <w:shd w:val="clear" w:color="auto" w:fill="FFFFFF"/>
        </w:rPr>
        <w:t>Rosner</w:t>
      </w:r>
      <w:proofErr w:type="spellEnd"/>
      <w:r w:rsidRPr="002C05D7">
        <w:rPr>
          <w:rFonts w:ascii="Times New Roman" w:hAnsi="Times New Roman" w:cs="Times New Roman"/>
          <w:color w:val="222222"/>
          <w:sz w:val="24"/>
          <w:szCs w:val="24"/>
          <w:shd w:val="clear" w:color="auto" w:fill="FFFFFF"/>
        </w:rPr>
        <w:t>, B., Pan, A</w:t>
      </w:r>
      <w:proofErr w:type="gramStart"/>
      <w:r w:rsidRPr="002C05D7">
        <w:rPr>
          <w:rFonts w:ascii="Times New Roman" w:hAnsi="Times New Roman" w:cs="Times New Roman"/>
          <w:color w:val="222222"/>
          <w:sz w:val="24"/>
          <w:szCs w:val="24"/>
          <w:shd w:val="clear" w:color="auto" w:fill="FFFFFF"/>
        </w:rPr>
        <w:t>., ...</w:t>
      </w:r>
      <w:proofErr w:type="gramEnd"/>
      <w:r w:rsidRPr="002C05D7">
        <w:rPr>
          <w:rFonts w:ascii="Times New Roman" w:hAnsi="Times New Roman" w:cs="Times New Roman"/>
          <w:color w:val="222222"/>
          <w:sz w:val="24"/>
          <w:szCs w:val="24"/>
          <w:shd w:val="clear" w:color="auto" w:fill="FFFFFF"/>
        </w:rPr>
        <w:t xml:space="preserve"> &amp; Sun, Q. (2018). Smoking cessation, weight change, type 2 diabetes, a</w:t>
      </w:r>
      <w:bookmarkStart w:id="0" w:name="_GoBack"/>
      <w:bookmarkEnd w:id="0"/>
      <w:r w:rsidRPr="002C05D7">
        <w:rPr>
          <w:rFonts w:ascii="Times New Roman" w:hAnsi="Times New Roman" w:cs="Times New Roman"/>
          <w:color w:val="222222"/>
          <w:sz w:val="24"/>
          <w:szCs w:val="24"/>
          <w:shd w:val="clear" w:color="auto" w:fill="FFFFFF"/>
        </w:rPr>
        <w:t>nd mortality. </w:t>
      </w:r>
      <w:r w:rsidRPr="002C05D7">
        <w:rPr>
          <w:rFonts w:ascii="Times New Roman" w:hAnsi="Times New Roman" w:cs="Times New Roman"/>
          <w:i/>
          <w:iCs/>
          <w:color w:val="222222"/>
          <w:sz w:val="24"/>
          <w:szCs w:val="24"/>
          <w:shd w:val="clear" w:color="auto" w:fill="FFFFFF"/>
        </w:rPr>
        <w:t>New England Journal of Medicine</w:t>
      </w:r>
      <w:r>
        <w:rPr>
          <w:rFonts w:ascii="Arial" w:hAnsi="Arial" w:cs="Arial"/>
          <w:color w:val="222222"/>
          <w:sz w:val="20"/>
          <w:szCs w:val="20"/>
          <w:shd w:val="clear" w:color="auto" w:fill="FFFFFF"/>
        </w:rPr>
        <w:t>.</w:t>
      </w:r>
    </w:p>
    <w:sectPr w:rsidR="002C05D7" w:rsidRPr="002C05D7" w:rsidSect="002C05D7">
      <w:headerReference w:type="default" r:id="rId7"/>
      <w:foot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51DC4" w:rsidRDefault="00951DC4" w:rsidP="002C05D7">
      <w:pPr>
        <w:spacing w:after="0" w:line="240" w:lineRule="auto"/>
      </w:pPr>
      <w:r>
        <w:separator/>
      </w:r>
    </w:p>
  </w:endnote>
  <w:endnote w:type="continuationSeparator" w:id="0">
    <w:p w:rsidR="00951DC4" w:rsidRDefault="00951DC4" w:rsidP="002C05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03799838"/>
      <w:docPartObj>
        <w:docPartGallery w:val="Page Numbers (Bottom of Page)"/>
        <w:docPartUnique/>
      </w:docPartObj>
    </w:sdtPr>
    <w:sdtEndPr>
      <w:rPr>
        <w:noProof/>
      </w:rPr>
    </w:sdtEndPr>
    <w:sdtContent>
      <w:p w:rsidR="002C05D7" w:rsidRDefault="002C05D7">
        <w:pPr>
          <w:pStyle w:val="Footer"/>
          <w:jc w:val="right"/>
        </w:pPr>
        <w:r>
          <w:fldChar w:fldCharType="begin"/>
        </w:r>
        <w:r>
          <w:instrText xml:space="preserve"> PAGE   \* MERGEFORMAT </w:instrText>
        </w:r>
        <w:r>
          <w:fldChar w:fldCharType="separate"/>
        </w:r>
        <w:r w:rsidR="00D267F5">
          <w:rPr>
            <w:noProof/>
          </w:rPr>
          <w:t>4</w:t>
        </w:r>
        <w:r>
          <w:rPr>
            <w:noProof/>
          </w:rPr>
          <w:fldChar w:fldCharType="end"/>
        </w:r>
      </w:p>
    </w:sdtContent>
  </w:sdt>
  <w:p w:rsidR="002C05D7" w:rsidRDefault="002C05D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51DC4" w:rsidRDefault="00951DC4" w:rsidP="002C05D7">
      <w:pPr>
        <w:spacing w:after="0" w:line="240" w:lineRule="auto"/>
      </w:pPr>
      <w:r>
        <w:separator/>
      </w:r>
    </w:p>
  </w:footnote>
  <w:footnote w:type="continuationSeparator" w:id="0">
    <w:p w:rsidR="00951DC4" w:rsidRDefault="00951DC4" w:rsidP="002C05D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C05D7" w:rsidRPr="002C05D7" w:rsidRDefault="002C05D7">
    <w:pPr>
      <w:pStyle w:val="Header"/>
      <w:rPr>
        <w:rFonts w:ascii="Times New Roman" w:hAnsi="Times New Roman" w:cs="Times New Roman"/>
        <w:sz w:val="24"/>
        <w:szCs w:val="24"/>
      </w:rPr>
    </w:pPr>
    <w:r w:rsidRPr="002C05D7">
      <w:rPr>
        <w:rFonts w:ascii="Times New Roman" w:hAnsi="Times New Roman" w:cs="Times New Roman"/>
        <w:sz w:val="24"/>
        <w:szCs w:val="24"/>
      </w:rPr>
      <w:t>CONCEPT MAP FOR SMOKING CESSATION AND ALCOHOL ABUSE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C05D7" w:rsidRPr="002C05D7" w:rsidRDefault="002C05D7" w:rsidP="002C05D7">
    <w:pPr>
      <w:pStyle w:val="Header"/>
      <w:rPr>
        <w:rFonts w:ascii="Times New Roman" w:hAnsi="Times New Roman" w:cs="Times New Roman"/>
        <w:sz w:val="24"/>
        <w:szCs w:val="24"/>
      </w:rPr>
    </w:pPr>
    <w:r w:rsidRPr="002C05D7">
      <w:rPr>
        <w:rFonts w:ascii="Times New Roman" w:hAnsi="Times New Roman" w:cs="Times New Roman"/>
        <w:sz w:val="24"/>
        <w:szCs w:val="24"/>
      </w:rPr>
      <w:t xml:space="preserve">Running head: </w:t>
    </w:r>
    <w:r w:rsidRPr="002C05D7">
      <w:rPr>
        <w:rFonts w:ascii="Times New Roman" w:hAnsi="Times New Roman" w:cs="Times New Roman"/>
        <w:sz w:val="24"/>
        <w:szCs w:val="24"/>
      </w:rPr>
      <w:t>CONCEPT MAP FOR SMOKING CESSATION AND ALCOHOL ABUSE</w:t>
    </w:r>
    <w:r>
      <w:rPr>
        <w:rFonts w:ascii="Times New Roman" w:hAnsi="Times New Roman" w:cs="Times New Roman"/>
        <w:sz w:val="24"/>
        <w:szCs w:val="24"/>
      </w:rPr>
      <w:t xml:space="preserve">      1</w:t>
    </w:r>
  </w:p>
  <w:p w:rsidR="002C05D7" w:rsidRPr="002C05D7" w:rsidRDefault="002C05D7">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58C7"/>
    <w:rsid w:val="000D45D6"/>
    <w:rsid w:val="001141E8"/>
    <w:rsid w:val="002C05D7"/>
    <w:rsid w:val="002C78EA"/>
    <w:rsid w:val="00304EDD"/>
    <w:rsid w:val="007E58C7"/>
    <w:rsid w:val="00897987"/>
    <w:rsid w:val="00951DC4"/>
    <w:rsid w:val="00D267F5"/>
    <w:rsid w:val="00D72D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64A1291-437D-4A84-8FE9-7BACAEB15C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E58C7"/>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304E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4EDD"/>
  </w:style>
  <w:style w:type="paragraph" w:styleId="Footer">
    <w:name w:val="footer"/>
    <w:basedOn w:val="Normal"/>
    <w:link w:val="FooterChar"/>
    <w:uiPriority w:val="99"/>
    <w:unhideWhenUsed/>
    <w:rsid w:val="00304E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4E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259</Words>
  <Characters>1477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2020-09-29T03:57:00Z</dcterms:created>
  <dcterms:modified xsi:type="dcterms:W3CDTF">2020-09-29T03:57:00Z</dcterms:modified>
</cp:coreProperties>
</file>