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FBE48D9" w14:textId="77777777" w:rsidR="00223F5E" w:rsidRDefault="00850716">
      <w:pPr>
        <w:rPr>
          <w:lang w:val="en-CA"/>
        </w:rPr>
      </w:pPr>
      <w:r>
        <w:rPr>
          <w:lang w:val="en-CA"/>
        </w:rPr>
        <w:t xml:space="preserve">CPW4U </w:t>
      </w:r>
    </w:p>
    <w:p w14:paraId="21FD8FD1" w14:textId="77777777" w:rsidR="00850716" w:rsidRDefault="00850716">
      <w:pPr>
        <w:rPr>
          <w:lang w:val="en-CA"/>
        </w:rPr>
      </w:pPr>
      <w:r>
        <w:rPr>
          <w:lang w:val="en-CA"/>
        </w:rPr>
        <w:t>Religion/Nationalism Long Answer Quiz.</w:t>
      </w:r>
    </w:p>
    <w:p w14:paraId="1782F662" w14:textId="77777777" w:rsidR="00850716" w:rsidRDefault="00850716">
      <w:pPr>
        <w:rPr>
          <w:lang w:val="en-CA"/>
        </w:rPr>
      </w:pPr>
    </w:p>
    <w:p w14:paraId="1632BC96" w14:textId="77777777" w:rsidR="00850716" w:rsidRDefault="00850716">
      <w:pPr>
        <w:rPr>
          <w:lang w:val="en-CA"/>
        </w:rPr>
      </w:pPr>
      <w:r>
        <w:rPr>
          <w:lang w:val="en-CA"/>
        </w:rPr>
        <w:t>You will be writing a long answer response to one of the following topics.</w:t>
      </w:r>
    </w:p>
    <w:p w14:paraId="337975B3" w14:textId="77777777" w:rsidR="00850716" w:rsidRDefault="00850716">
      <w:pPr>
        <w:rPr>
          <w:lang w:val="en-CA"/>
        </w:rPr>
      </w:pPr>
      <w:r>
        <w:rPr>
          <w:lang w:val="en-CA"/>
        </w:rPr>
        <w:t>Please choose ONE for Wednesday.</w:t>
      </w:r>
    </w:p>
    <w:p w14:paraId="55A51823" w14:textId="77777777" w:rsidR="00850716" w:rsidRDefault="00850716">
      <w:pPr>
        <w:rPr>
          <w:lang w:val="en-CA"/>
        </w:rPr>
      </w:pPr>
    </w:p>
    <w:p w14:paraId="399BD4D3" w14:textId="77777777" w:rsidR="00850716" w:rsidRPr="00C55C3D" w:rsidRDefault="00850716">
      <w:pPr>
        <w:rPr>
          <w:b/>
          <w:lang w:val="en-CA"/>
        </w:rPr>
      </w:pPr>
      <w:r w:rsidRPr="00C55C3D">
        <w:rPr>
          <w:b/>
          <w:lang w:val="en-CA"/>
        </w:rPr>
        <w:t>1. America, Afghanistan &amp; the Taliban</w:t>
      </w:r>
    </w:p>
    <w:p w14:paraId="2A4081E3" w14:textId="77777777" w:rsidR="003D4DC1" w:rsidRDefault="003D4DC1">
      <w:pPr>
        <w:rPr>
          <w:lang w:val="en-CA"/>
        </w:rPr>
      </w:pPr>
    </w:p>
    <w:p w14:paraId="07C3B623" w14:textId="77777777" w:rsidR="003D4DC1" w:rsidRDefault="003D4DC1">
      <w:pPr>
        <w:rPr>
          <w:lang w:val="en-CA"/>
        </w:rPr>
      </w:pPr>
      <w:hyperlink r:id="rId5" w:history="1">
        <w:r w:rsidRPr="00596DB3">
          <w:rPr>
            <w:rStyle w:val="Hyperlink"/>
            <w:lang w:val="en-CA"/>
          </w:rPr>
          <w:t>https://www.veterans.gc.ca/pdf/cr/pi-sheets/afghanistan-eng.pdf</w:t>
        </w:r>
      </w:hyperlink>
    </w:p>
    <w:p w14:paraId="7A2F19EE" w14:textId="77777777" w:rsidR="003D4DC1" w:rsidRDefault="003D4DC1">
      <w:pPr>
        <w:rPr>
          <w:lang w:val="en-CA"/>
        </w:rPr>
      </w:pPr>
    </w:p>
    <w:p w14:paraId="7C02A8A8" w14:textId="77777777" w:rsidR="00226E6E" w:rsidRDefault="002E2E75">
      <w:pPr>
        <w:rPr>
          <w:lang w:val="en-CA"/>
        </w:rPr>
      </w:pPr>
      <w:hyperlink r:id="rId6" w:history="1">
        <w:r w:rsidRPr="00596DB3">
          <w:rPr>
            <w:rStyle w:val="Hyperlink"/>
            <w:lang w:val="en-CA"/>
          </w:rPr>
          <w:t>https://www.allsides.com/blog/calculating-costs-afghanistan-war-lives-dollars-and-years</w:t>
        </w:r>
      </w:hyperlink>
    </w:p>
    <w:p w14:paraId="0D0D3623" w14:textId="77777777" w:rsidR="003D4DC1" w:rsidRDefault="003D4DC1">
      <w:pPr>
        <w:rPr>
          <w:lang w:val="en-CA"/>
        </w:rPr>
      </w:pPr>
    </w:p>
    <w:p w14:paraId="4EE28EFE" w14:textId="77777777" w:rsidR="002E2E75" w:rsidRDefault="002E2E75">
      <w:pPr>
        <w:rPr>
          <w:lang w:val="en-CA"/>
        </w:rPr>
      </w:pPr>
      <w:hyperlink r:id="rId7" w:history="1">
        <w:r w:rsidRPr="00596DB3">
          <w:rPr>
            <w:rStyle w:val="Hyperlink"/>
            <w:lang w:val="en-CA"/>
          </w:rPr>
          <w:t>https://www.nationalreview.com/2021/09/leaving-afghanistan-and-leaving-americans-behind/</w:t>
        </w:r>
      </w:hyperlink>
    </w:p>
    <w:p w14:paraId="64947B8A" w14:textId="77777777" w:rsidR="002E2E75" w:rsidRDefault="002E2E75">
      <w:pPr>
        <w:rPr>
          <w:lang w:val="en-CA"/>
        </w:rPr>
      </w:pPr>
    </w:p>
    <w:p w14:paraId="2F545219" w14:textId="77777777" w:rsidR="00850716" w:rsidRDefault="00850716">
      <w:pPr>
        <w:rPr>
          <w:lang w:val="en-CA"/>
        </w:rPr>
      </w:pPr>
    </w:p>
    <w:p w14:paraId="50DE5150" w14:textId="77777777" w:rsidR="00850716" w:rsidRPr="00C55C3D" w:rsidRDefault="00850716">
      <w:pPr>
        <w:rPr>
          <w:b/>
          <w:lang w:val="en-CA"/>
        </w:rPr>
      </w:pPr>
      <w:r w:rsidRPr="00C55C3D">
        <w:rPr>
          <w:b/>
          <w:lang w:val="en-CA"/>
        </w:rPr>
        <w:t>2. Indigenous Issues in Canada &amp; the Catholic Church</w:t>
      </w:r>
    </w:p>
    <w:p w14:paraId="7BE247CB" w14:textId="77777777" w:rsidR="001A0509" w:rsidRDefault="001A0509">
      <w:pPr>
        <w:rPr>
          <w:lang w:val="en-CA"/>
        </w:rPr>
      </w:pPr>
    </w:p>
    <w:p w14:paraId="32E93FDE" w14:textId="77777777" w:rsidR="001A0509" w:rsidRDefault="001A0509">
      <w:pPr>
        <w:rPr>
          <w:lang w:val="en-CA"/>
        </w:rPr>
      </w:pPr>
      <w:hyperlink r:id="rId8" w:history="1">
        <w:r w:rsidRPr="00596DB3">
          <w:rPr>
            <w:rStyle w:val="Hyperlink"/>
            <w:lang w:val="en-CA"/>
          </w:rPr>
          <w:t>https://www.macleans.ca/news/canada/one-priests-message-to-the-church-shut-your-mouth-and-just-listen/</w:t>
        </w:r>
      </w:hyperlink>
    </w:p>
    <w:p w14:paraId="3943EAB6" w14:textId="77777777" w:rsidR="00047457" w:rsidRDefault="00047457">
      <w:pPr>
        <w:rPr>
          <w:lang w:val="en-CA"/>
        </w:rPr>
      </w:pPr>
    </w:p>
    <w:p w14:paraId="7D901165" w14:textId="77777777" w:rsidR="001A0509" w:rsidRDefault="00047457">
      <w:pPr>
        <w:rPr>
          <w:lang w:val="en-CA"/>
        </w:rPr>
      </w:pPr>
      <w:hyperlink r:id="rId9" w:history="1">
        <w:bookmarkStart w:id="0" w:name="_GoBack"/>
        <w:r w:rsidRPr="00596DB3">
          <w:rPr>
            <w:rStyle w:val="Hyperlink"/>
            <w:lang w:val="en-CA"/>
          </w:rPr>
          <w:t>https://nationalpost.com/news/canada/pope-addresses-sorrows-of-residential-schools-does-</w:t>
        </w:r>
        <w:bookmarkEnd w:id="0"/>
        <w:r w:rsidRPr="00596DB3">
          <w:rPr>
            <w:rStyle w:val="Hyperlink"/>
            <w:lang w:val="en-CA"/>
          </w:rPr>
          <w:t>not-apologize-in-public-prayer</w:t>
        </w:r>
      </w:hyperlink>
    </w:p>
    <w:p w14:paraId="1AF84242" w14:textId="77777777" w:rsidR="00047457" w:rsidRDefault="00047457">
      <w:pPr>
        <w:rPr>
          <w:lang w:val="en-CA"/>
        </w:rPr>
      </w:pPr>
    </w:p>
    <w:p w14:paraId="4112AD7A" w14:textId="77777777" w:rsidR="00A12082" w:rsidRDefault="00A12082">
      <w:pPr>
        <w:rPr>
          <w:lang w:val="en-CA"/>
        </w:rPr>
      </w:pPr>
      <w:r>
        <w:rPr>
          <w:lang w:val="en-CA"/>
        </w:rPr>
        <w:t xml:space="preserve">Skim over a few of the 94 calls to action from The Truth &amp; Reconciliation </w:t>
      </w:r>
      <w:r w:rsidR="00F3785D">
        <w:rPr>
          <w:lang w:val="en-CA"/>
        </w:rPr>
        <w:t>Commission</w:t>
      </w:r>
      <w:r>
        <w:rPr>
          <w:lang w:val="en-CA"/>
        </w:rPr>
        <w:t>.</w:t>
      </w:r>
    </w:p>
    <w:p w14:paraId="0495F073" w14:textId="77777777" w:rsidR="00A12082" w:rsidRDefault="0087300D">
      <w:pPr>
        <w:rPr>
          <w:lang w:val="en-CA"/>
        </w:rPr>
      </w:pPr>
      <w:hyperlink r:id="rId10" w:history="1">
        <w:r w:rsidRPr="00596DB3">
          <w:rPr>
            <w:rStyle w:val="Hyperlink"/>
            <w:lang w:val="en-CA"/>
          </w:rPr>
          <w:t>https://www2.gov.bc.ca/assets/gov/british-columbians-our-governments/indigenous-people/aboriginal-peoples-documents/calls_to_action_english2.pdf</w:t>
        </w:r>
      </w:hyperlink>
    </w:p>
    <w:p w14:paraId="07361810" w14:textId="77777777" w:rsidR="0087300D" w:rsidRDefault="0087300D">
      <w:pPr>
        <w:rPr>
          <w:lang w:val="en-CA"/>
        </w:rPr>
      </w:pPr>
    </w:p>
    <w:p w14:paraId="4145DEB3" w14:textId="77777777" w:rsidR="00850716" w:rsidRDefault="00850716">
      <w:pPr>
        <w:rPr>
          <w:lang w:val="en-CA"/>
        </w:rPr>
      </w:pPr>
    </w:p>
    <w:p w14:paraId="307D5E68" w14:textId="77777777" w:rsidR="003E589F" w:rsidRDefault="003E589F">
      <w:pPr>
        <w:rPr>
          <w:lang w:val="en-CA"/>
        </w:rPr>
      </w:pPr>
      <w:r>
        <w:rPr>
          <w:lang w:val="en-CA"/>
        </w:rPr>
        <w:t>Your answer will have 4 paragraphs with the following themes:</w:t>
      </w:r>
    </w:p>
    <w:p w14:paraId="549B8C67" w14:textId="77777777" w:rsidR="003E589F" w:rsidRDefault="003E589F">
      <w:pPr>
        <w:rPr>
          <w:lang w:val="en-CA"/>
        </w:rPr>
      </w:pPr>
      <w:r>
        <w:rPr>
          <w:lang w:val="en-CA"/>
        </w:rPr>
        <w:t>Paragraph #1 Introduction</w:t>
      </w:r>
    </w:p>
    <w:p w14:paraId="6E663657" w14:textId="77777777" w:rsidR="003838F2" w:rsidRDefault="003D4DC1">
      <w:pPr>
        <w:rPr>
          <w:lang w:val="en-CA"/>
        </w:rPr>
      </w:pPr>
      <w:r>
        <w:rPr>
          <w:lang w:val="en-CA"/>
        </w:rPr>
        <w:t>Paragraph</w:t>
      </w:r>
      <w:r w:rsidR="003838F2">
        <w:rPr>
          <w:lang w:val="en-CA"/>
        </w:rPr>
        <w:t xml:space="preserve"> #2 One perspective on the issue</w:t>
      </w:r>
    </w:p>
    <w:p w14:paraId="623F8929" w14:textId="77777777" w:rsidR="003838F2" w:rsidRDefault="003838F2">
      <w:pPr>
        <w:rPr>
          <w:lang w:val="en-CA"/>
        </w:rPr>
      </w:pPr>
      <w:r>
        <w:rPr>
          <w:lang w:val="en-CA"/>
        </w:rPr>
        <w:t>Paragraph #3 A differing perspective on the issue</w:t>
      </w:r>
    </w:p>
    <w:p w14:paraId="3A7DD6EA" w14:textId="77777777" w:rsidR="003838F2" w:rsidRDefault="003D4DC1">
      <w:pPr>
        <w:rPr>
          <w:lang w:val="en-CA"/>
        </w:rPr>
      </w:pPr>
      <w:r>
        <w:rPr>
          <w:lang w:val="en-CA"/>
        </w:rPr>
        <w:t>Paragraph</w:t>
      </w:r>
      <w:r w:rsidR="003838F2">
        <w:rPr>
          <w:lang w:val="en-CA"/>
        </w:rPr>
        <w:t xml:space="preserve"> #4 Conclusion and your final assessment/opinion</w:t>
      </w:r>
      <w:r>
        <w:rPr>
          <w:lang w:val="en-CA"/>
        </w:rPr>
        <w:t>.</w:t>
      </w:r>
    </w:p>
    <w:p w14:paraId="08AAB3DD" w14:textId="77777777" w:rsidR="008A24FA" w:rsidRDefault="008A24FA">
      <w:pPr>
        <w:rPr>
          <w:lang w:val="en-CA"/>
        </w:rPr>
      </w:pPr>
    </w:p>
    <w:p w14:paraId="17C2EB7F" w14:textId="77777777" w:rsidR="008A24FA" w:rsidRDefault="00E56C80" w:rsidP="00E56C80">
      <w:pPr>
        <w:pStyle w:val="ListParagraph"/>
        <w:numPr>
          <w:ilvl w:val="0"/>
          <w:numId w:val="1"/>
        </w:numPr>
        <w:rPr>
          <w:lang w:val="en-CA"/>
        </w:rPr>
      </w:pPr>
      <w:r>
        <w:rPr>
          <w:lang w:val="en-CA"/>
        </w:rPr>
        <w:t>Use formal language</w:t>
      </w:r>
    </w:p>
    <w:p w14:paraId="2BD1222F" w14:textId="77777777" w:rsidR="00E56C80" w:rsidRDefault="00E56C80" w:rsidP="00E56C80">
      <w:pPr>
        <w:pStyle w:val="ListParagraph"/>
        <w:numPr>
          <w:ilvl w:val="0"/>
          <w:numId w:val="1"/>
        </w:numPr>
        <w:rPr>
          <w:lang w:val="en-CA"/>
        </w:rPr>
      </w:pPr>
      <w:r>
        <w:rPr>
          <w:lang w:val="en-CA"/>
        </w:rPr>
        <w:t>Use specific examples and names-you have had time to research</w:t>
      </w:r>
    </w:p>
    <w:p w14:paraId="11191DA6" w14:textId="77777777" w:rsidR="00DD0BED" w:rsidRPr="00E56C80" w:rsidRDefault="00DD0BED" w:rsidP="00E56C80">
      <w:pPr>
        <w:pStyle w:val="ListParagraph"/>
        <w:numPr>
          <w:ilvl w:val="0"/>
          <w:numId w:val="1"/>
        </w:numPr>
        <w:rPr>
          <w:lang w:val="en-CA"/>
        </w:rPr>
      </w:pPr>
      <w:r>
        <w:rPr>
          <w:lang w:val="en-CA"/>
        </w:rPr>
        <w:t xml:space="preserve">You can research other sources as well, try allsides.com, CBC, Toronto Star, </w:t>
      </w:r>
      <w:r w:rsidR="00347051">
        <w:rPr>
          <w:lang w:val="en-CA"/>
        </w:rPr>
        <w:t>MacLean’s</w:t>
      </w:r>
      <w:r>
        <w:rPr>
          <w:lang w:val="en-CA"/>
        </w:rPr>
        <w:t xml:space="preserve">, The National Post, New York Times, The Atlantic, BBC. </w:t>
      </w:r>
    </w:p>
    <w:sectPr w:rsidR="00DD0BED" w:rsidRPr="00E56C80" w:rsidSect="00295E5B">
      <w:pgSz w:w="12240" w:h="15840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A494400"/>
    <w:multiLevelType w:val="hybridMultilevel"/>
    <w:tmpl w:val="D3C6EDC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5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0716"/>
    <w:rsid w:val="00047457"/>
    <w:rsid w:val="001A0509"/>
    <w:rsid w:val="00226E6E"/>
    <w:rsid w:val="00295E5B"/>
    <w:rsid w:val="002E2E75"/>
    <w:rsid w:val="00347051"/>
    <w:rsid w:val="003838F2"/>
    <w:rsid w:val="003D4DC1"/>
    <w:rsid w:val="003E589F"/>
    <w:rsid w:val="005E0B3E"/>
    <w:rsid w:val="006B0F5A"/>
    <w:rsid w:val="00850716"/>
    <w:rsid w:val="0087300D"/>
    <w:rsid w:val="0089417E"/>
    <w:rsid w:val="008A24FA"/>
    <w:rsid w:val="00943CF1"/>
    <w:rsid w:val="00A12082"/>
    <w:rsid w:val="00C55C3D"/>
    <w:rsid w:val="00DD0BED"/>
    <w:rsid w:val="00DF1E09"/>
    <w:rsid w:val="00E56C80"/>
    <w:rsid w:val="00F378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D027F9A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B0F5A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E56C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hyperlink" Target="https://www.veterans.gc.ca/pdf/cr/pi-sheets/afghanistan-eng.pdf" TargetMode="External"/><Relationship Id="rId6" Type="http://schemas.openxmlformats.org/officeDocument/2006/relationships/hyperlink" Target="https://www.allsides.com/blog/calculating-costs-afghanistan-war-lives-dollars-and-years" TargetMode="External"/><Relationship Id="rId7" Type="http://schemas.openxmlformats.org/officeDocument/2006/relationships/hyperlink" Target="https://www.nationalreview.com/2021/09/leaving-afghanistan-and-leaving-americans-behind/" TargetMode="External"/><Relationship Id="rId8" Type="http://schemas.openxmlformats.org/officeDocument/2006/relationships/hyperlink" Target="https://www.macleans.ca/news/canada/one-priests-message-to-the-church-shut-your-mouth-and-just-listen/" TargetMode="External"/><Relationship Id="rId9" Type="http://schemas.openxmlformats.org/officeDocument/2006/relationships/hyperlink" Target="https://nationalpost.com/news/canada/pope-addresses-sorrows-of-residential-schools-does-not-apologize-in-public-prayer" TargetMode="External"/><Relationship Id="rId10" Type="http://schemas.openxmlformats.org/officeDocument/2006/relationships/hyperlink" Target="https://www2.gov.bc.ca/assets/gov/british-columbians-our-governments/indigenous-people/aboriginal-peoples-documents/calls_to_action_english2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316</Words>
  <Characters>1804</Characters>
  <Application>Microsoft Macintosh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2116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Greene, Diane</dc:creator>
  <cp:keywords/>
  <dc:description/>
  <cp:lastModifiedBy>Greene, Diane</cp:lastModifiedBy>
  <cp:revision>1</cp:revision>
  <dcterms:created xsi:type="dcterms:W3CDTF">2021-09-18T13:59:00Z</dcterms:created>
  <dcterms:modified xsi:type="dcterms:W3CDTF">2021-09-19T19:17:00Z</dcterms:modified>
</cp:coreProperties>
</file>