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3191" w:rsidRPr="006B6659" w:rsidRDefault="007B3191" w:rsidP="006B6659">
      <w:pPr>
        <w:spacing w:line="480" w:lineRule="auto"/>
        <w:jc w:val="both"/>
        <w:rPr>
          <w:rFonts w:ascii="Times New Roman" w:hAnsi="Times New Roman" w:cs="Times New Roman"/>
          <w:sz w:val="24"/>
          <w:szCs w:val="24"/>
        </w:rPr>
      </w:pPr>
    </w:p>
    <w:p w:rsidR="007B3191" w:rsidRPr="006B6659" w:rsidRDefault="007B3191" w:rsidP="006B6659">
      <w:pPr>
        <w:spacing w:line="480" w:lineRule="auto"/>
        <w:jc w:val="both"/>
        <w:rPr>
          <w:rFonts w:ascii="Times New Roman" w:hAnsi="Times New Roman" w:cs="Times New Roman"/>
          <w:sz w:val="24"/>
          <w:szCs w:val="24"/>
        </w:rPr>
      </w:pPr>
    </w:p>
    <w:p w:rsidR="007B3191" w:rsidRPr="006B6659" w:rsidRDefault="007B3191" w:rsidP="006B6659">
      <w:pPr>
        <w:spacing w:line="480" w:lineRule="auto"/>
        <w:ind w:firstLine="720"/>
        <w:jc w:val="center"/>
        <w:rPr>
          <w:rFonts w:ascii="Times New Roman" w:hAnsi="Times New Roman" w:cs="Times New Roman"/>
          <w:sz w:val="24"/>
          <w:szCs w:val="24"/>
        </w:rPr>
      </w:pPr>
    </w:p>
    <w:p w:rsidR="00A87C6F" w:rsidRDefault="00A87C6F" w:rsidP="006B6659">
      <w:pPr>
        <w:tabs>
          <w:tab w:val="left" w:pos="2025"/>
          <w:tab w:val="left" w:pos="4395"/>
        </w:tabs>
        <w:spacing w:line="480" w:lineRule="auto"/>
        <w:ind w:firstLine="720"/>
        <w:rPr>
          <w:rFonts w:ascii="Times New Roman" w:eastAsia="Times New Roman" w:hAnsi="Times New Roman" w:cs="Times New Roman"/>
          <w:b/>
          <w:bCs/>
          <w:color w:val="111111"/>
          <w:sz w:val="24"/>
          <w:szCs w:val="24"/>
          <w:bdr w:val="none" w:sz="0" w:space="0" w:color="auto" w:frame="1"/>
          <w:lang w:eastAsia="en-GB"/>
        </w:rPr>
      </w:pPr>
      <w:r w:rsidRPr="006B6659">
        <w:rPr>
          <w:rFonts w:ascii="Times New Roman" w:eastAsia="Times New Roman" w:hAnsi="Times New Roman" w:cs="Times New Roman"/>
          <w:b/>
          <w:bCs/>
          <w:color w:val="111111"/>
          <w:sz w:val="24"/>
          <w:szCs w:val="24"/>
          <w:bdr w:val="none" w:sz="0" w:space="0" w:color="auto" w:frame="1"/>
          <w:lang w:eastAsia="en-GB"/>
        </w:rPr>
        <w:tab/>
      </w:r>
      <w:r w:rsidR="006B6659">
        <w:rPr>
          <w:rFonts w:ascii="Times New Roman" w:eastAsia="Times New Roman" w:hAnsi="Times New Roman" w:cs="Times New Roman"/>
          <w:b/>
          <w:bCs/>
          <w:color w:val="111111"/>
          <w:sz w:val="24"/>
          <w:szCs w:val="24"/>
          <w:bdr w:val="none" w:sz="0" w:space="0" w:color="auto" w:frame="1"/>
          <w:lang w:eastAsia="en-GB"/>
        </w:rPr>
        <w:tab/>
      </w:r>
    </w:p>
    <w:p w:rsidR="006B6659" w:rsidRPr="006B6659" w:rsidRDefault="006B6659" w:rsidP="006B6659">
      <w:pPr>
        <w:tabs>
          <w:tab w:val="left" w:pos="2025"/>
          <w:tab w:val="left" w:pos="4395"/>
        </w:tabs>
        <w:spacing w:line="480" w:lineRule="auto"/>
        <w:ind w:firstLine="720"/>
        <w:rPr>
          <w:rFonts w:ascii="Times New Roman" w:eastAsia="Times New Roman" w:hAnsi="Times New Roman" w:cs="Times New Roman"/>
          <w:b/>
          <w:bCs/>
          <w:color w:val="111111"/>
          <w:sz w:val="24"/>
          <w:szCs w:val="24"/>
          <w:bdr w:val="none" w:sz="0" w:space="0" w:color="auto" w:frame="1"/>
          <w:lang w:eastAsia="en-GB"/>
        </w:rPr>
      </w:pPr>
    </w:p>
    <w:p w:rsidR="00A87C6F" w:rsidRPr="006B6659" w:rsidRDefault="00A87C6F" w:rsidP="006B6659">
      <w:pPr>
        <w:tabs>
          <w:tab w:val="left" w:pos="2025"/>
          <w:tab w:val="center" w:pos="5040"/>
        </w:tabs>
        <w:spacing w:line="480" w:lineRule="auto"/>
        <w:ind w:firstLine="720"/>
        <w:jc w:val="center"/>
        <w:rPr>
          <w:rFonts w:ascii="Times New Roman" w:eastAsia="Times New Roman" w:hAnsi="Times New Roman" w:cs="Times New Roman"/>
          <w:b/>
          <w:bCs/>
          <w:color w:val="111111"/>
          <w:sz w:val="24"/>
          <w:szCs w:val="24"/>
          <w:bdr w:val="none" w:sz="0" w:space="0" w:color="auto" w:frame="1"/>
          <w:lang w:eastAsia="en-GB"/>
        </w:rPr>
      </w:pPr>
    </w:p>
    <w:p w:rsidR="00A87C6F" w:rsidRPr="006B6659" w:rsidRDefault="00A87C6F" w:rsidP="006B6659">
      <w:pPr>
        <w:spacing w:line="480" w:lineRule="auto"/>
        <w:jc w:val="center"/>
        <w:rPr>
          <w:rFonts w:ascii="Times New Roman" w:hAnsi="Times New Roman" w:cs="Times New Roman"/>
          <w:sz w:val="24"/>
          <w:szCs w:val="24"/>
        </w:rPr>
      </w:pPr>
      <w:r w:rsidRPr="006B6659">
        <w:rPr>
          <w:rFonts w:ascii="Times New Roman" w:hAnsi="Times New Roman" w:cs="Times New Roman"/>
          <w:sz w:val="24"/>
          <w:szCs w:val="24"/>
          <w:bdr w:val="none" w:sz="0" w:space="0" w:color="auto" w:frame="1"/>
          <w:lang w:eastAsia="en-GB"/>
        </w:rPr>
        <w:t>The Nature of Technology and Technological Change</w:t>
      </w:r>
    </w:p>
    <w:p w:rsidR="007B3191" w:rsidRPr="006B6659" w:rsidRDefault="007B3191" w:rsidP="006B6659">
      <w:pPr>
        <w:spacing w:line="480" w:lineRule="auto"/>
        <w:jc w:val="center"/>
        <w:rPr>
          <w:rFonts w:ascii="Times New Roman" w:hAnsi="Times New Roman" w:cs="Times New Roman"/>
          <w:sz w:val="24"/>
          <w:szCs w:val="24"/>
        </w:rPr>
      </w:pPr>
      <w:r w:rsidRPr="006B6659">
        <w:rPr>
          <w:rFonts w:ascii="Times New Roman" w:hAnsi="Times New Roman" w:cs="Times New Roman"/>
          <w:sz w:val="24"/>
          <w:szCs w:val="24"/>
        </w:rPr>
        <w:t>Name:</w:t>
      </w:r>
    </w:p>
    <w:p w:rsidR="007B3191" w:rsidRPr="006B6659" w:rsidRDefault="007B3191" w:rsidP="006B6659">
      <w:pPr>
        <w:spacing w:line="480" w:lineRule="auto"/>
        <w:jc w:val="center"/>
        <w:rPr>
          <w:rFonts w:ascii="Times New Roman" w:hAnsi="Times New Roman" w:cs="Times New Roman"/>
          <w:sz w:val="24"/>
          <w:szCs w:val="24"/>
        </w:rPr>
      </w:pPr>
      <w:r w:rsidRPr="006B6659">
        <w:rPr>
          <w:rFonts w:ascii="Times New Roman" w:hAnsi="Times New Roman" w:cs="Times New Roman"/>
          <w:sz w:val="24"/>
          <w:szCs w:val="24"/>
        </w:rPr>
        <w:t>Instructor:</w:t>
      </w:r>
    </w:p>
    <w:p w:rsidR="007B3191" w:rsidRPr="006B6659" w:rsidRDefault="00A87C6F" w:rsidP="006B6659">
      <w:pPr>
        <w:tabs>
          <w:tab w:val="left" w:pos="4110"/>
          <w:tab w:val="center" w:pos="4680"/>
        </w:tabs>
        <w:spacing w:line="480" w:lineRule="auto"/>
        <w:rPr>
          <w:rFonts w:ascii="Times New Roman" w:hAnsi="Times New Roman" w:cs="Times New Roman"/>
          <w:sz w:val="24"/>
          <w:szCs w:val="24"/>
        </w:rPr>
      </w:pPr>
      <w:r w:rsidRPr="006B6659">
        <w:rPr>
          <w:rFonts w:ascii="Times New Roman" w:hAnsi="Times New Roman" w:cs="Times New Roman"/>
          <w:sz w:val="24"/>
          <w:szCs w:val="24"/>
        </w:rPr>
        <w:tab/>
      </w:r>
      <w:r w:rsidRPr="006B6659">
        <w:rPr>
          <w:rFonts w:ascii="Times New Roman" w:hAnsi="Times New Roman" w:cs="Times New Roman"/>
          <w:sz w:val="24"/>
          <w:szCs w:val="24"/>
        </w:rPr>
        <w:tab/>
      </w:r>
      <w:r w:rsidR="007B3191" w:rsidRPr="006B6659">
        <w:rPr>
          <w:rFonts w:ascii="Times New Roman" w:hAnsi="Times New Roman" w:cs="Times New Roman"/>
          <w:sz w:val="24"/>
          <w:szCs w:val="24"/>
        </w:rPr>
        <w:t>Course:</w:t>
      </w:r>
    </w:p>
    <w:p w:rsidR="007B3191" w:rsidRPr="006B6659" w:rsidRDefault="007B3191" w:rsidP="006B6659">
      <w:pPr>
        <w:spacing w:line="480" w:lineRule="auto"/>
        <w:jc w:val="center"/>
        <w:rPr>
          <w:rFonts w:ascii="Times New Roman" w:hAnsi="Times New Roman" w:cs="Times New Roman"/>
          <w:sz w:val="24"/>
          <w:szCs w:val="24"/>
        </w:rPr>
      </w:pPr>
      <w:r w:rsidRPr="006B6659">
        <w:rPr>
          <w:rFonts w:ascii="Times New Roman" w:hAnsi="Times New Roman" w:cs="Times New Roman"/>
          <w:sz w:val="24"/>
          <w:szCs w:val="24"/>
        </w:rPr>
        <w:t>Date:</w:t>
      </w:r>
    </w:p>
    <w:p w:rsidR="007B3191" w:rsidRPr="006B6659" w:rsidRDefault="007B3191" w:rsidP="006B6659">
      <w:pPr>
        <w:spacing w:line="480" w:lineRule="auto"/>
        <w:ind w:firstLine="720"/>
        <w:jc w:val="both"/>
        <w:rPr>
          <w:rFonts w:ascii="Times New Roman" w:hAnsi="Times New Roman" w:cs="Times New Roman"/>
          <w:sz w:val="24"/>
          <w:szCs w:val="24"/>
        </w:rPr>
      </w:pPr>
    </w:p>
    <w:p w:rsidR="007B3191" w:rsidRPr="006B6659" w:rsidRDefault="007B3191" w:rsidP="006B6659">
      <w:pPr>
        <w:spacing w:line="480" w:lineRule="auto"/>
        <w:ind w:firstLine="720"/>
        <w:jc w:val="both"/>
        <w:rPr>
          <w:rFonts w:ascii="Times New Roman" w:hAnsi="Times New Roman" w:cs="Times New Roman"/>
          <w:sz w:val="24"/>
          <w:szCs w:val="24"/>
        </w:rPr>
      </w:pPr>
    </w:p>
    <w:p w:rsidR="007B3191" w:rsidRPr="006B6659" w:rsidRDefault="007B3191" w:rsidP="006B6659">
      <w:pPr>
        <w:spacing w:line="480" w:lineRule="auto"/>
        <w:ind w:firstLine="720"/>
        <w:jc w:val="both"/>
        <w:rPr>
          <w:rFonts w:ascii="Times New Roman" w:hAnsi="Times New Roman" w:cs="Times New Roman"/>
          <w:sz w:val="24"/>
          <w:szCs w:val="24"/>
        </w:rPr>
      </w:pPr>
    </w:p>
    <w:p w:rsidR="007B3191" w:rsidRPr="006B6659" w:rsidRDefault="007B3191" w:rsidP="006B6659">
      <w:pPr>
        <w:spacing w:line="480" w:lineRule="auto"/>
        <w:ind w:firstLine="720"/>
        <w:jc w:val="both"/>
        <w:rPr>
          <w:rFonts w:ascii="Times New Roman" w:hAnsi="Times New Roman" w:cs="Times New Roman"/>
          <w:sz w:val="24"/>
          <w:szCs w:val="24"/>
        </w:rPr>
      </w:pPr>
    </w:p>
    <w:p w:rsidR="007B3191" w:rsidRPr="006B6659" w:rsidRDefault="007B3191" w:rsidP="006B6659">
      <w:pPr>
        <w:spacing w:line="480" w:lineRule="auto"/>
        <w:ind w:firstLine="720"/>
        <w:jc w:val="both"/>
        <w:rPr>
          <w:rFonts w:ascii="Times New Roman" w:hAnsi="Times New Roman" w:cs="Times New Roman"/>
          <w:sz w:val="24"/>
          <w:szCs w:val="24"/>
        </w:rPr>
      </w:pPr>
    </w:p>
    <w:p w:rsidR="007B3191" w:rsidRPr="006B6659" w:rsidRDefault="007B3191" w:rsidP="006B6659">
      <w:pPr>
        <w:spacing w:line="480" w:lineRule="auto"/>
        <w:ind w:firstLine="720"/>
        <w:jc w:val="both"/>
        <w:rPr>
          <w:rFonts w:ascii="Times New Roman" w:hAnsi="Times New Roman" w:cs="Times New Roman"/>
          <w:sz w:val="24"/>
          <w:szCs w:val="24"/>
        </w:rPr>
      </w:pPr>
    </w:p>
    <w:p w:rsidR="007B3191" w:rsidRPr="006B6659" w:rsidRDefault="007B3191" w:rsidP="006B6659">
      <w:pPr>
        <w:spacing w:line="480" w:lineRule="auto"/>
        <w:ind w:firstLine="720"/>
        <w:jc w:val="both"/>
        <w:rPr>
          <w:rFonts w:ascii="Times New Roman" w:hAnsi="Times New Roman" w:cs="Times New Roman"/>
          <w:sz w:val="24"/>
          <w:szCs w:val="24"/>
        </w:rPr>
      </w:pPr>
    </w:p>
    <w:p w:rsidR="007B3191" w:rsidRPr="006B6659" w:rsidRDefault="007B3191" w:rsidP="006B6659">
      <w:pPr>
        <w:spacing w:line="480" w:lineRule="auto"/>
        <w:ind w:firstLine="720"/>
        <w:jc w:val="center"/>
        <w:rPr>
          <w:rFonts w:ascii="Times New Roman" w:hAnsi="Times New Roman" w:cs="Times New Roman"/>
          <w:sz w:val="24"/>
          <w:szCs w:val="24"/>
        </w:rPr>
      </w:pPr>
      <w:r w:rsidRPr="006B6659">
        <w:rPr>
          <w:rFonts w:ascii="Times New Roman" w:hAnsi="Times New Roman" w:cs="Times New Roman"/>
          <w:sz w:val="24"/>
          <w:szCs w:val="24"/>
        </w:rPr>
        <w:lastRenderedPageBreak/>
        <w:t>Introduction</w:t>
      </w:r>
    </w:p>
    <w:p w:rsidR="007B3191" w:rsidRPr="006B6659" w:rsidRDefault="007B3191" w:rsidP="006B6659">
      <w:pPr>
        <w:spacing w:line="480" w:lineRule="auto"/>
        <w:ind w:firstLine="720"/>
        <w:jc w:val="both"/>
        <w:rPr>
          <w:rFonts w:ascii="Times New Roman" w:hAnsi="Times New Roman" w:cs="Times New Roman"/>
          <w:sz w:val="24"/>
          <w:szCs w:val="24"/>
        </w:rPr>
      </w:pPr>
      <w:r w:rsidRPr="006B6659">
        <w:rPr>
          <w:rFonts w:ascii="Times New Roman" w:hAnsi="Times New Roman" w:cs="Times New Roman"/>
          <w:sz w:val="24"/>
          <w:szCs w:val="24"/>
        </w:rPr>
        <w:t>Divvy parking company is a company that offers parking service to the motorists in Sydney City. Australia has had issues related</w:t>
      </w:r>
      <w:r w:rsidR="00A87C6F" w:rsidRPr="006B6659">
        <w:rPr>
          <w:rFonts w:ascii="Times New Roman" w:hAnsi="Times New Roman" w:cs="Times New Roman"/>
          <w:sz w:val="24"/>
          <w:szCs w:val="24"/>
        </w:rPr>
        <w:t xml:space="preserve"> to</w:t>
      </w:r>
      <w:r w:rsidRPr="006B6659">
        <w:rPr>
          <w:rFonts w:ascii="Times New Roman" w:hAnsi="Times New Roman" w:cs="Times New Roman"/>
          <w:sz w:val="24"/>
          <w:szCs w:val="24"/>
        </w:rPr>
        <w:t xml:space="preserve"> </w:t>
      </w:r>
      <w:r w:rsidR="00A87C6F" w:rsidRPr="006B6659">
        <w:rPr>
          <w:rFonts w:ascii="Times New Roman" w:hAnsi="Times New Roman" w:cs="Times New Roman"/>
          <w:sz w:val="24"/>
          <w:szCs w:val="24"/>
        </w:rPr>
        <w:t>congestion</w:t>
      </w:r>
      <w:r w:rsidRPr="006B6659">
        <w:rPr>
          <w:rFonts w:ascii="Times New Roman" w:hAnsi="Times New Roman" w:cs="Times New Roman"/>
          <w:sz w:val="24"/>
          <w:szCs w:val="24"/>
        </w:rPr>
        <w:t xml:space="preserve"> of roads in the cities of the country. The management team of the Company spotted this gap in the market and decided to seize the opportunity that came with it. Divvy </w:t>
      </w:r>
      <w:r w:rsidR="00A87C6F" w:rsidRPr="006B6659">
        <w:rPr>
          <w:rFonts w:ascii="Times New Roman" w:hAnsi="Times New Roman" w:cs="Times New Roman"/>
          <w:sz w:val="24"/>
          <w:szCs w:val="24"/>
        </w:rPr>
        <w:t>Company</w:t>
      </w:r>
      <w:r w:rsidRPr="006B6659">
        <w:rPr>
          <w:rFonts w:ascii="Times New Roman" w:hAnsi="Times New Roman" w:cs="Times New Roman"/>
          <w:sz w:val="24"/>
          <w:szCs w:val="24"/>
        </w:rPr>
        <w:t xml:space="preserve"> came in place at the right time as it provided motorists with a solution to the congestion problem. </w:t>
      </w:r>
      <w:r w:rsidR="00A87C6F" w:rsidRPr="006B6659">
        <w:rPr>
          <w:rFonts w:ascii="Times New Roman" w:hAnsi="Times New Roman" w:cs="Times New Roman"/>
          <w:sz w:val="24"/>
          <w:szCs w:val="24"/>
        </w:rPr>
        <w:t>There are s</w:t>
      </w:r>
      <w:r w:rsidRPr="006B6659">
        <w:rPr>
          <w:rFonts w:ascii="Times New Roman" w:hAnsi="Times New Roman" w:cs="Times New Roman"/>
          <w:sz w:val="24"/>
          <w:szCs w:val="24"/>
        </w:rPr>
        <w:t xml:space="preserve">everal conditions that favor </w:t>
      </w:r>
      <w:r w:rsidR="00A87C6F" w:rsidRPr="006B6659">
        <w:rPr>
          <w:rFonts w:ascii="Times New Roman" w:hAnsi="Times New Roman" w:cs="Times New Roman"/>
          <w:sz w:val="24"/>
          <w:szCs w:val="24"/>
        </w:rPr>
        <w:t>the</w:t>
      </w:r>
      <w:r w:rsidRPr="006B6659">
        <w:rPr>
          <w:rFonts w:ascii="Times New Roman" w:hAnsi="Times New Roman" w:cs="Times New Roman"/>
          <w:sz w:val="24"/>
          <w:szCs w:val="24"/>
        </w:rPr>
        <w:t xml:space="preserve"> existence of the company. For instance, the high number of motorists in Australia ensures that the company receives a constant number of customers in the company. However, the company </w:t>
      </w:r>
      <w:r w:rsidR="00A87C6F" w:rsidRPr="006B6659">
        <w:rPr>
          <w:rFonts w:ascii="Times New Roman" w:hAnsi="Times New Roman" w:cs="Times New Roman"/>
          <w:sz w:val="24"/>
          <w:szCs w:val="24"/>
        </w:rPr>
        <w:t>has ever faced</w:t>
      </w:r>
      <w:r w:rsidRPr="006B6659">
        <w:rPr>
          <w:rFonts w:ascii="Times New Roman" w:hAnsi="Times New Roman" w:cs="Times New Roman"/>
          <w:sz w:val="24"/>
          <w:szCs w:val="24"/>
        </w:rPr>
        <w:t xml:space="preserve"> some little challenges when it was launched. </w:t>
      </w:r>
      <w:r w:rsidR="00A87C6F" w:rsidRPr="006B6659">
        <w:rPr>
          <w:rFonts w:ascii="Times New Roman" w:hAnsi="Times New Roman" w:cs="Times New Roman"/>
          <w:sz w:val="24"/>
          <w:szCs w:val="24"/>
        </w:rPr>
        <w:t>Being a competitive company is</w:t>
      </w:r>
      <w:r w:rsidRPr="006B6659">
        <w:rPr>
          <w:rFonts w:ascii="Times New Roman" w:hAnsi="Times New Roman" w:cs="Times New Roman"/>
          <w:sz w:val="24"/>
          <w:szCs w:val="24"/>
        </w:rPr>
        <w:t xml:space="preserve"> </w:t>
      </w:r>
      <w:r w:rsidR="00A87C6F" w:rsidRPr="006B6659">
        <w:rPr>
          <w:rFonts w:ascii="Times New Roman" w:hAnsi="Times New Roman" w:cs="Times New Roman"/>
          <w:sz w:val="24"/>
          <w:szCs w:val="24"/>
        </w:rPr>
        <w:t xml:space="preserve">an advantage that has </w:t>
      </w:r>
      <w:r w:rsidRPr="006B6659">
        <w:rPr>
          <w:rFonts w:ascii="Times New Roman" w:hAnsi="Times New Roman" w:cs="Times New Roman"/>
          <w:sz w:val="24"/>
          <w:szCs w:val="24"/>
        </w:rPr>
        <w:t xml:space="preserve">enabled it to survive these challenges and grow into a known company in Australia. </w:t>
      </w:r>
    </w:p>
    <w:p w:rsidR="007B3191" w:rsidRPr="006B6659" w:rsidRDefault="007B3191" w:rsidP="006B6659">
      <w:pPr>
        <w:spacing w:line="480" w:lineRule="auto"/>
        <w:jc w:val="both"/>
        <w:rPr>
          <w:rFonts w:ascii="Times New Roman" w:hAnsi="Times New Roman" w:cs="Times New Roman"/>
          <w:sz w:val="24"/>
          <w:szCs w:val="24"/>
        </w:rPr>
      </w:pPr>
      <w:r w:rsidRPr="006B6659">
        <w:rPr>
          <w:rFonts w:ascii="Times New Roman" w:hAnsi="Times New Roman" w:cs="Times New Roman"/>
          <w:sz w:val="24"/>
          <w:szCs w:val="24"/>
        </w:rPr>
        <w:t>Capabilities of Divvy Company</w:t>
      </w:r>
    </w:p>
    <w:p w:rsidR="007B3191" w:rsidRPr="006B6659" w:rsidRDefault="007B3191" w:rsidP="006B6659">
      <w:pPr>
        <w:spacing w:line="480" w:lineRule="auto"/>
        <w:ind w:firstLine="720"/>
        <w:jc w:val="both"/>
        <w:rPr>
          <w:rFonts w:ascii="Times New Roman" w:hAnsi="Times New Roman" w:cs="Times New Roman"/>
          <w:sz w:val="24"/>
          <w:szCs w:val="24"/>
        </w:rPr>
      </w:pPr>
      <w:r w:rsidRPr="006B6659">
        <w:rPr>
          <w:rFonts w:ascii="Times New Roman" w:hAnsi="Times New Roman" w:cs="Times New Roman"/>
          <w:sz w:val="24"/>
          <w:szCs w:val="24"/>
        </w:rPr>
        <w:t xml:space="preserve">The company has a partnership deal with real estate owners within the city. </w:t>
      </w:r>
      <w:r w:rsidR="00212762" w:rsidRPr="006B6659">
        <w:rPr>
          <w:rFonts w:ascii="Times New Roman" w:hAnsi="Times New Roman" w:cs="Times New Roman"/>
          <w:sz w:val="24"/>
          <w:szCs w:val="24"/>
        </w:rPr>
        <w:t>T</w:t>
      </w:r>
      <w:r w:rsidRPr="006B6659">
        <w:rPr>
          <w:rFonts w:ascii="Times New Roman" w:hAnsi="Times New Roman" w:cs="Times New Roman"/>
          <w:sz w:val="24"/>
          <w:szCs w:val="24"/>
        </w:rPr>
        <w:t xml:space="preserve">herefore, are provided with enough space for constructing more facilities for the company. The issue of space is one of the limiting factors that face most parking companies in Sydney city. Wishes that many companies in the region have of expanding their boundaries are restricted by the issue of land which is a limited resource in Sydney. Divvy </w:t>
      </w:r>
      <w:r w:rsidR="00212762" w:rsidRPr="006B6659">
        <w:rPr>
          <w:rFonts w:ascii="Times New Roman" w:hAnsi="Times New Roman" w:cs="Times New Roman"/>
          <w:sz w:val="24"/>
          <w:szCs w:val="24"/>
        </w:rPr>
        <w:t>Company</w:t>
      </w:r>
      <w:r w:rsidRPr="006B6659">
        <w:rPr>
          <w:rFonts w:ascii="Times New Roman" w:hAnsi="Times New Roman" w:cs="Times New Roman"/>
          <w:sz w:val="24"/>
          <w:szCs w:val="24"/>
        </w:rPr>
        <w:t>, however, has an advantage over these other companies. The deal struck with the landowners in the region enables its expansion at will. As a result, the company has enough space and can provide room for as many motorists as possible</w:t>
      </w:r>
      <w:r w:rsidR="008125DE" w:rsidRPr="006B6659">
        <w:rPr>
          <w:rFonts w:ascii="Times New Roman" w:hAnsi="Times New Roman" w:cs="Times New Roman"/>
          <w:sz w:val="24"/>
          <w:szCs w:val="24"/>
        </w:rPr>
        <w:t xml:space="preserve"> (Radhika, John, 2016)</w:t>
      </w:r>
      <w:r w:rsidRPr="006B6659">
        <w:rPr>
          <w:rFonts w:ascii="Times New Roman" w:hAnsi="Times New Roman" w:cs="Times New Roman"/>
          <w:sz w:val="24"/>
          <w:szCs w:val="24"/>
        </w:rPr>
        <w:t xml:space="preserve">. The </w:t>
      </w:r>
      <w:r w:rsidR="00212762" w:rsidRPr="006B6659">
        <w:rPr>
          <w:rFonts w:ascii="Times New Roman" w:hAnsi="Times New Roman" w:cs="Times New Roman"/>
          <w:sz w:val="24"/>
          <w:szCs w:val="24"/>
        </w:rPr>
        <w:t>company also earns</w:t>
      </w:r>
      <w:r w:rsidRPr="006B6659">
        <w:rPr>
          <w:rFonts w:ascii="Times New Roman" w:hAnsi="Times New Roman" w:cs="Times New Roman"/>
          <w:sz w:val="24"/>
          <w:szCs w:val="24"/>
        </w:rPr>
        <w:t xml:space="preserve"> </w:t>
      </w:r>
      <w:r w:rsidR="00212762" w:rsidRPr="006B6659">
        <w:rPr>
          <w:rFonts w:ascii="Times New Roman" w:hAnsi="Times New Roman" w:cs="Times New Roman"/>
          <w:sz w:val="24"/>
          <w:szCs w:val="24"/>
        </w:rPr>
        <w:t>good</w:t>
      </w:r>
      <w:r w:rsidRPr="006B6659">
        <w:rPr>
          <w:rFonts w:ascii="Times New Roman" w:hAnsi="Times New Roman" w:cs="Times New Roman"/>
          <w:sz w:val="24"/>
          <w:szCs w:val="24"/>
        </w:rPr>
        <w:t xml:space="preserve"> returns from their daily operations. These returns are attributed to a large number of a motor vehicle parked there on a regular basis. </w:t>
      </w:r>
    </w:p>
    <w:p w:rsidR="007B3191" w:rsidRPr="006B6659" w:rsidRDefault="007B3191" w:rsidP="006B6659">
      <w:pPr>
        <w:spacing w:line="480" w:lineRule="auto"/>
        <w:ind w:firstLine="720"/>
        <w:jc w:val="both"/>
        <w:rPr>
          <w:rFonts w:ascii="Times New Roman" w:hAnsi="Times New Roman" w:cs="Times New Roman"/>
          <w:sz w:val="24"/>
          <w:szCs w:val="24"/>
        </w:rPr>
      </w:pPr>
      <w:r w:rsidRPr="006B6659">
        <w:rPr>
          <w:rFonts w:ascii="Times New Roman" w:hAnsi="Times New Roman" w:cs="Times New Roman"/>
          <w:sz w:val="24"/>
          <w:szCs w:val="24"/>
        </w:rPr>
        <w:t>The company has em</w:t>
      </w:r>
      <w:r w:rsidR="00D854A3" w:rsidRPr="006B6659">
        <w:rPr>
          <w:rFonts w:ascii="Times New Roman" w:hAnsi="Times New Roman" w:cs="Times New Roman"/>
          <w:sz w:val="24"/>
          <w:szCs w:val="24"/>
        </w:rPr>
        <w:t>ployed the use of computer soft</w:t>
      </w:r>
      <w:r w:rsidRPr="006B6659">
        <w:rPr>
          <w:rFonts w:ascii="Times New Roman" w:hAnsi="Times New Roman" w:cs="Times New Roman"/>
          <w:sz w:val="24"/>
          <w:szCs w:val="24"/>
        </w:rPr>
        <w:t>ware in most of its activities. Divvy’s operations are base</w:t>
      </w:r>
      <w:r w:rsidR="00D854A3" w:rsidRPr="006B6659">
        <w:rPr>
          <w:rFonts w:ascii="Times New Roman" w:hAnsi="Times New Roman" w:cs="Times New Roman"/>
          <w:sz w:val="24"/>
          <w:szCs w:val="24"/>
        </w:rPr>
        <w:t>d on soft</w:t>
      </w:r>
      <w:r w:rsidRPr="006B6659">
        <w:rPr>
          <w:rFonts w:ascii="Times New Roman" w:hAnsi="Times New Roman" w:cs="Times New Roman"/>
          <w:sz w:val="24"/>
          <w:szCs w:val="24"/>
        </w:rPr>
        <w:t>ware</w:t>
      </w:r>
      <w:r w:rsidR="00D854A3" w:rsidRPr="006B6659">
        <w:rPr>
          <w:rFonts w:ascii="Times New Roman" w:hAnsi="Times New Roman" w:cs="Times New Roman"/>
          <w:sz w:val="24"/>
          <w:szCs w:val="24"/>
        </w:rPr>
        <w:t xml:space="preserve"> and hardware</w:t>
      </w:r>
      <w:r w:rsidRPr="006B6659">
        <w:rPr>
          <w:rFonts w:ascii="Times New Roman" w:hAnsi="Times New Roman" w:cs="Times New Roman"/>
          <w:sz w:val="24"/>
          <w:szCs w:val="24"/>
        </w:rPr>
        <w:t xml:space="preserve"> with high technological advancements. This has made it easier for them to conduct their daily activities. The company now easily collects its funds electronically thereby reducing possibilities of theft by employees</w:t>
      </w:r>
      <w:r w:rsidR="00AF0BAB" w:rsidRPr="006B6659">
        <w:rPr>
          <w:rFonts w:ascii="Times New Roman" w:eastAsia="Times New Roman" w:hAnsi="Times New Roman" w:cs="Times New Roman"/>
          <w:color w:val="111111"/>
          <w:sz w:val="24"/>
          <w:szCs w:val="24"/>
          <w:lang w:eastAsia="en-GB"/>
        </w:rPr>
        <w:t xml:space="preserve"> (Camilleri, 2015)</w:t>
      </w:r>
      <w:r w:rsidRPr="006B6659">
        <w:rPr>
          <w:rFonts w:ascii="Times New Roman" w:hAnsi="Times New Roman" w:cs="Times New Roman"/>
          <w:sz w:val="24"/>
          <w:szCs w:val="24"/>
        </w:rPr>
        <w:t xml:space="preserve">. The automatic fund collection system enables the company to take account of all the income they receive on a daily basis and thus avoid any fraudulence that could come as a result of manual fund collection. Financial management systems are critical to the success of any organization. Divvy </w:t>
      </w:r>
      <w:r w:rsidR="00D854A3" w:rsidRPr="006B6659">
        <w:rPr>
          <w:rFonts w:ascii="Times New Roman" w:hAnsi="Times New Roman" w:cs="Times New Roman"/>
          <w:sz w:val="24"/>
          <w:szCs w:val="24"/>
        </w:rPr>
        <w:t>Company</w:t>
      </w:r>
      <w:r w:rsidRPr="006B6659">
        <w:rPr>
          <w:rFonts w:ascii="Times New Roman" w:hAnsi="Times New Roman" w:cs="Times New Roman"/>
          <w:sz w:val="24"/>
          <w:szCs w:val="24"/>
        </w:rPr>
        <w:t xml:space="preserve"> has the best team of accountants who ensure that the books of accounts for the company are up to date and safe from unauthorized personnel.</w:t>
      </w:r>
    </w:p>
    <w:p w:rsidR="007B3191" w:rsidRPr="006B6659" w:rsidRDefault="008C2B0E" w:rsidP="006B6659">
      <w:pPr>
        <w:spacing w:line="480" w:lineRule="auto"/>
        <w:ind w:firstLine="720"/>
        <w:jc w:val="both"/>
        <w:rPr>
          <w:rFonts w:ascii="Times New Roman" w:hAnsi="Times New Roman" w:cs="Times New Roman"/>
          <w:sz w:val="24"/>
          <w:szCs w:val="24"/>
        </w:rPr>
      </w:pPr>
      <w:r w:rsidRPr="006B6659">
        <w:rPr>
          <w:rFonts w:ascii="Times New Roman" w:hAnsi="Times New Roman" w:cs="Times New Roman"/>
          <w:sz w:val="24"/>
          <w:szCs w:val="24"/>
        </w:rPr>
        <w:t>Divvy parking C</w:t>
      </w:r>
      <w:r w:rsidR="007B3191" w:rsidRPr="006B6659">
        <w:rPr>
          <w:rFonts w:ascii="Times New Roman" w:hAnsi="Times New Roman" w:cs="Times New Roman"/>
          <w:sz w:val="24"/>
          <w:szCs w:val="24"/>
        </w:rPr>
        <w:t>ompany has a group of competent financial advisors that research on better ways of expanding the company without using their available resources. The</w:t>
      </w:r>
      <w:r w:rsidR="00D854A3" w:rsidRPr="006B6659">
        <w:rPr>
          <w:rFonts w:ascii="Times New Roman" w:hAnsi="Times New Roman" w:cs="Times New Roman"/>
          <w:sz w:val="24"/>
          <w:szCs w:val="24"/>
        </w:rPr>
        <w:t>y access</w:t>
      </w:r>
      <w:r w:rsidR="007B3191" w:rsidRPr="006B6659">
        <w:rPr>
          <w:rFonts w:ascii="Times New Roman" w:hAnsi="Times New Roman" w:cs="Times New Roman"/>
          <w:sz w:val="24"/>
          <w:szCs w:val="24"/>
        </w:rPr>
        <w:t xml:space="preserve"> every possible risk that the company could face and come with possible ways of mitigating these risks before they get out of control. The company is known for its informed advisors who have proved to be useful. The decision on what to do with the surplus funds obtained by the company from proceeds of the sale of parking services is always left at the hands of these professionals. </w:t>
      </w:r>
    </w:p>
    <w:p w:rsidR="007B3191" w:rsidRPr="006B6659" w:rsidRDefault="007B3191" w:rsidP="006B6659">
      <w:pPr>
        <w:spacing w:line="480" w:lineRule="auto"/>
        <w:ind w:firstLine="720"/>
        <w:jc w:val="both"/>
        <w:rPr>
          <w:rFonts w:ascii="Times New Roman" w:hAnsi="Times New Roman" w:cs="Times New Roman"/>
          <w:sz w:val="24"/>
          <w:szCs w:val="24"/>
        </w:rPr>
      </w:pPr>
      <w:r w:rsidRPr="006B6659">
        <w:rPr>
          <w:rFonts w:ascii="Times New Roman" w:hAnsi="Times New Roman" w:cs="Times New Roman"/>
          <w:sz w:val="24"/>
          <w:szCs w:val="24"/>
        </w:rPr>
        <w:t xml:space="preserve">There are plans of expanding this company by opening branches in other cities in Australia. Melbourn </w:t>
      </w:r>
      <w:r w:rsidR="008C2B0E" w:rsidRPr="006B6659">
        <w:rPr>
          <w:rFonts w:ascii="Times New Roman" w:hAnsi="Times New Roman" w:cs="Times New Roman"/>
          <w:sz w:val="24"/>
          <w:szCs w:val="24"/>
        </w:rPr>
        <w:t>C</w:t>
      </w:r>
      <w:r w:rsidRPr="006B6659">
        <w:rPr>
          <w:rFonts w:ascii="Times New Roman" w:hAnsi="Times New Roman" w:cs="Times New Roman"/>
          <w:sz w:val="24"/>
          <w:szCs w:val="24"/>
        </w:rPr>
        <w:t>ity has been suggested following the high population of cars there. More branches will make Divvy to be a nationwide company. It is apparent that any branch of the company would have a good number of customers following a good reputation maintained by the mother company in Sydney city. The proper amounts of profits made by the company will help in ensuring that the services offered in the branches of the company are quality and thus more customers will be acquired</w:t>
      </w:r>
      <w:r w:rsidR="008C2B0E" w:rsidRPr="006B6659">
        <w:rPr>
          <w:rFonts w:ascii="Times New Roman" w:hAnsi="Times New Roman" w:cs="Times New Roman"/>
          <w:sz w:val="24"/>
          <w:szCs w:val="24"/>
        </w:rPr>
        <w:t>.</w:t>
      </w:r>
    </w:p>
    <w:p w:rsidR="007B3191" w:rsidRPr="006B6659" w:rsidRDefault="007B3191" w:rsidP="006B6659">
      <w:pPr>
        <w:spacing w:line="480" w:lineRule="auto"/>
        <w:ind w:firstLine="720"/>
        <w:jc w:val="both"/>
        <w:rPr>
          <w:rFonts w:ascii="Times New Roman" w:hAnsi="Times New Roman" w:cs="Times New Roman"/>
          <w:sz w:val="24"/>
          <w:szCs w:val="24"/>
        </w:rPr>
      </w:pPr>
      <w:r w:rsidRPr="006B6659">
        <w:rPr>
          <w:rFonts w:ascii="Times New Roman" w:hAnsi="Times New Roman" w:cs="Times New Roman"/>
          <w:sz w:val="24"/>
          <w:szCs w:val="24"/>
        </w:rPr>
        <w:t xml:space="preserve">Divvy Parking </w:t>
      </w:r>
      <w:r w:rsidR="008C2B0E" w:rsidRPr="006B6659">
        <w:rPr>
          <w:rFonts w:ascii="Times New Roman" w:hAnsi="Times New Roman" w:cs="Times New Roman"/>
          <w:sz w:val="24"/>
          <w:szCs w:val="24"/>
        </w:rPr>
        <w:t>Company</w:t>
      </w:r>
      <w:r w:rsidRPr="006B6659">
        <w:rPr>
          <w:rFonts w:ascii="Times New Roman" w:hAnsi="Times New Roman" w:cs="Times New Roman"/>
          <w:sz w:val="24"/>
          <w:szCs w:val="24"/>
        </w:rPr>
        <w:t xml:space="preserve"> has managed to penetrate its root into the parking sector in the city. It is considered one of the most successful parking companies in the region. The good reputation that precedes the company plays a crucial role in influencing the number of clients served by the company on a daily basis. The company is known for offering quality service to the clients, and this gives it some advantage over some other companies that have a bad name in the streets. Since the company intends to keep its image to the public, its increase in financial prowess won’t come as a surprise.  </w:t>
      </w:r>
    </w:p>
    <w:p w:rsidR="007B3191" w:rsidRPr="006B6659" w:rsidRDefault="007B3191" w:rsidP="006B6659">
      <w:pPr>
        <w:spacing w:line="480" w:lineRule="auto"/>
        <w:ind w:firstLine="720"/>
        <w:jc w:val="both"/>
        <w:rPr>
          <w:rFonts w:ascii="Times New Roman" w:hAnsi="Times New Roman" w:cs="Times New Roman"/>
          <w:sz w:val="24"/>
          <w:szCs w:val="24"/>
        </w:rPr>
      </w:pPr>
      <w:r w:rsidRPr="006B6659">
        <w:rPr>
          <w:rFonts w:ascii="Times New Roman" w:hAnsi="Times New Roman" w:cs="Times New Roman"/>
          <w:sz w:val="24"/>
          <w:szCs w:val="24"/>
        </w:rPr>
        <w:t xml:space="preserve">The company charges prices that are comparatively lower </w:t>
      </w:r>
      <w:r w:rsidR="008C2B0E" w:rsidRPr="006B6659">
        <w:rPr>
          <w:rFonts w:ascii="Times New Roman" w:hAnsi="Times New Roman" w:cs="Times New Roman"/>
          <w:sz w:val="24"/>
          <w:szCs w:val="24"/>
        </w:rPr>
        <w:t xml:space="preserve">than </w:t>
      </w:r>
      <w:r w:rsidRPr="006B6659">
        <w:rPr>
          <w:rFonts w:ascii="Times New Roman" w:hAnsi="Times New Roman" w:cs="Times New Roman"/>
          <w:sz w:val="24"/>
          <w:szCs w:val="24"/>
        </w:rPr>
        <w:t>those charged by other companies in the industry. The financial planners in the company have managed to plan for efficient operations with the funds collected from the relatively low parking fees charged by the company. This strategy has proven to be effective for the company since the company gets a high inflow of customers as a result (ImraM, Rehman, Aslam, Bilal, 2016). The little fees collected from a good number of motorists turn to be enough to run the company efficiently. The fund has also aided in making the services offered by the company even better. Other competing companies charge too much. The other companies that charge high prices lose their customers to Divvy Company whose prices are customer friendly.</w:t>
      </w:r>
    </w:p>
    <w:p w:rsidR="007B3191" w:rsidRPr="006B6659" w:rsidRDefault="007B3191" w:rsidP="006B6659">
      <w:pPr>
        <w:spacing w:line="480" w:lineRule="auto"/>
        <w:jc w:val="both"/>
        <w:rPr>
          <w:rFonts w:ascii="Times New Roman" w:hAnsi="Times New Roman" w:cs="Times New Roman"/>
          <w:sz w:val="24"/>
          <w:szCs w:val="24"/>
        </w:rPr>
      </w:pPr>
      <w:r w:rsidRPr="006B6659">
        <w:rPr>
          <w:rFonts w:ascii="Times New Roman" w:hAnsi="Times New Roman" w:cs="Times New Roman"/>
          <w:sz w:val="24"/>
          <w:szCs w:val="24"/>
        </w:rPr>
        <w:t>How the Capabilities Will Help Maintain a Competitive Advantage for the Company</w:t>
      </w:r>
    </w:p>
    <w:p w:rsidR="007B3191" w:rsidRPr="006B6659" w:rsidRDefault="007B3191" w:rsidP="006B6659">
      <w:pPr>
        <w:spacing w:line="480" w:lineRule="auto"/>
        <w:ind w:firstLine="720"/>
        <w:jc w:val="both"/>
        <w:rPr>
          <w:rFonts w:ascii="Times New Roman" w:hAnsi="Times New Roman" w:cs="Times New Roman"/>
          <w:sz w:val="24"/>
          <w:szCs w:val="24"/>
        </w:rPr>
      </w:pPr>
      <w:r w:rsidRPr="006B6659">
        <w:rPr>
          <w:rFonts w:ascii="Times New Roman" w:hAnsi="Times New Roman" w:cs="Times New Roman"/>
          <w:sz w:val="24"/>
          <w:szCs w:val="24"/>
        </w:rPr>
        <w:t xml:space="preserve">Unlike other companies, Divvy Parking </w:t>
      </w:r>
      <w:r w:rsidR="00AF0BAB" w:rsidRPr="006B6659">
        <w:rPr>
          <w:rFonts w:ascii="Times New Roman" w:hAnsi="Times New Roman" w:cs="Times New Roman"/>
          <w:sz w:val="24"/>
          <w:szCs w:val="24"/>
        </w:rPr>
        <w:t>Company</w:t>
      </w:r>
      <w:r w:rsidRPr="006B6659">
        <w:rPr>
          <w:rFonts w:ascii="Times New Roman" w:hAnsi="Times New Roman" w:cs="Times New Roman"/>
          <w:sz w:val="24"/>
          <w:szCs w:val="24"/>
        </w:rPr>
        <w:t xml:space="preserve"> only offers parking service to motorists during the day and on weekdays. The company is left with an opportunity of increasing the duration in which they provide services to night times and weekends. Divvy </w:t>
      </w:r>
      <w:r w:rsidR="00AF0BAB" w:rsidRPr="006B6659">
        <w:rPr>
          <w:rFonts w:ascii="Times New Roman" w:hAnsi="Times New Roman" w:cs="Times New Roman"/>
          <w:sz w:val="24"/>
          <w:szCs w:val="24"/>
        </w:rPr>
        <w:t>Company</w:t>
      </w:r>
      <w:r w:rsidRPr="006B6659">
        <w:rPr>
          <w:rFonts w:ascii="Times New Roman" w:hAnsi="Times New Roman" w:cs="Times New Roman"/>
          <w:sz w:val="24"/>
          <w:szCs w:val="24"/>
        </w:rPr>
        <w:t xml:space="preserve">, therefore, has an opportunity of expanding the base of their operations without necessarily increasing their geographical area. It only requires some little financial injection to boost the security of the vehicles parked in the company (Radhika, John, 2016). The </w:t>
      </w:r>
      <w:r w:rsidR="00AF0BAB" w:rsidRPr="006B6659">
        <w:rPr>
          <w:rFonts w:ascii="Times New Roman" w:hAnsi="Times New Roman" w:cs="Times New Roman"/>
          <w:sz w:val="24"/>
          <w:szCs w:val="24"/>
        </w:rPr>
        <w:t>benefits that the company is likely to make from this expansion are</w:t>
      </w:r>
      <w:r w:rsidRPr="006B6659">
        <w:rPr>
          <w:rFonts w:ascii="Times New Roman" w:hAnsi="Times New Roman" w:cs="Times New Roman"/>
          <w:sz w:val="24"/>
          <w:szCs w:val="24"/>
        </w:rPr>
        <w:t xml:space="preserve"> large, and it is for the same reason that the idea of development qualifies to be considered. The implication, therefore, with appropriate technological changes, the company will be able to provide security measures that would enhance its competitive advantage significantly. That is through improving security measures, especially digital security measures, and it will be possible for the company to promote safety which is among the concerns of many customers when they are seeking parking spaces.</w:t>
      </w:r>
    </w:p>
    <w:p w:rsidR="007B3191" w:rsidRPr="006B6659" w:rsidRDefault="007B3191" w:rsidP="006B6659">
      <w:pPr>
        <w:spacing w:line="480" w:lineRule="auto"/>
        <w:ind w:firstLine="720"/>
        <w:jc w:val="both"/>
        <w:rPr>
          <w:rFonts w:ascii="Times New Roman" w:hAnsi="Times New Roman" w:cs="Times New Roman"/>
          <w:sz w:val="24"/>
          <w:szCs w:val="24"/>
        </w:rPr>
      </w:pPr>
      <w:r w:rsidRPr="006B6659">
        <w:rPr>
          <w:rFonts w:ascii="Times New Roman" w:hAnsi="Times New Roman" w:cs="Times New Roman"/>
          <w:sz w:val="24"/>
          <w:szCs w:val="24"/>
        </w:rPr>
        <w:t>The company’s capabilities are likely to be strengthened by the advancement in technology. For instance, it would be much easier to secure the motorcycles parked in the company as CCTV cameras would be installed in them. Collection of parking fees will also be much more comfortable as electronic methods would be used for fund collection. However, changes in political situations in the country will negatively affect the performance of the company.</w:t>
      </w:r>
    </w:p>
    <w:p w:rsidR="007B3191" w:rsidRPr="006B6659" w:rsidRDefault="007B3191" w:rsidP="006B6659">
      <w:pPr>
        <w:spacing w:line="480" w:lineRule="auto"/>
        <w:ind w:firstLine="720"/>
        <w:jc w:val="center"/>
        <w:rPr>
          <w:rFonts w:ascii="Times New Roman" w:hAnsi="Times New Roman" w:cs="Times New Roman"/>
          <w:sz w:val="24"/>
          <w:szCs w:val="24"/>
        </w:rPr>
      </w:pPr>
      <w:r w:rsidRPr="006B6659">
        <w:rPr>
          <w:rFonts w:ascii="Times New Roman" w:hAnsi="Times New Roman" w:cs="Times New Roman"/>
          <w:sz w:val="24"/>
          <w:szCs w:val="24"/>
        </w:rPr>
        <w:t>Conclusion</w:t>
      </w:r>
    </w:p>
    <w:p w:rsidR="007B3191" w:rsidRPr="006B6659" w:rsidRDefault="007B3191" w:rsidP="006B6659">
      <w:pPr>
        <w:spacing w:line="480" w:lineRule="auto"/>
        <w:ind w:firstLine="720"/>
        <w:jc w:val="both"/>
        <w:rPr>
          <w:rFonts w:ascii="Times New Roman" w:hAnsi="Times New Roman" w:cs="Times New Roman"/>
          <w:sz w:val="24"/>
          <w:szCs w:val="24"/>
        </w:rPr>
      </w:pPr>
      <w:r w:rsidRPr="006B6659">
        <w:rPr>
          <w:rFonts w:ascii="Times New Roman" w:hAnsi="Times New Roman" w:cs="Times New Roman"/>
          <w:sz w:val="24"/>
          <w:szCs w:val="24"/>
        </w:rPr>
        <w:t>It is evident that many of the individuals who might have a parking space would find it easy to utilize their parking. Furthermore, there a myriad of capabilities that the company has that makes it possible for the company to enhance its competitive advantage. Additionally, technological changes would help maintain the company’s competitive advantage since using technology will help individuals to locate parking space within the city.</w:t>
      </w:r>
    </w:p>
    <w:p w:rsidR="007B3191" w:rsidRPr="006B6659" w:rsidRDefault="007B3191" w:rsidP="006B6659">
      <w:pPr>
        <w:spacing w:line="480" w:lineRule="auto"/>
        <w:ind w:firstLine="720"/>
        <w:jc w:val="both"/>
        <w:rPr>
          <w:rFonts w:ascii="Times New Roman" w:hAnsi="Times New Roman" w:cs="Times New Roman"/>
          <w:sz w:val="24"/>
          <w:szCs w:val="24"/>
        </w:rPr>
      </w:pPr>
    </w:p>
    <w:p w:rsidR="007B3191" w:rsidRPr="006B6659" w:rsidRDefault="007B3191" w:rsidP="006B6659">
      <w:pPr>
        <w:spacing w:line="480" w:lineRule="auto"/>
        <w:ind w:firstLine="720"/>
        <w:jc w:val="both"/>
        <w:rPr>
          <w:rFonts w:ascii="Times New Roman" w:hAnsi="Times New Roman" w:cs="Times New Roman"/>
          <w:sz w:val="24"/>
          <w:szCs w:val="24"/>
        </w:rPr>
      </w:pPr>
    </w:p>
    <w:p w:rsidR="007B3191" w:rsidRPr="006B6659" w:rsidRDefault="007B3191" w:rsidP="006B6659">
      <w:pPr>
        <w:spacing w:line="480" w:lineRule="auto"/>
        <w:jc w:val="both"/>
        <w:rPr>
          <w:rFonts w:ascii="Times New Roman" w:hAnsi="Times New Roman" w:cs="Times New Roman"/>
          <w:sz w:val="24"/>
          <w:szCs w:val="24"/>
        </w:rPr>
      </w:pPr>
    </w:p>
    <w:p w:rsidR="007B3191" w:rsidRPr="006B6659" w:rsidRDefault="007B3191" w:rsidP="006B6659">
      <w:pPr>
        <w:spacing w:line="480" w:lineRule="auto"/>
        <w:ind w:firstLine="720"/>
        <w:jc w:val="both"/>
        <w:rPr>
          <w:rFonts w:ascii="Times New Roman" w:hAnsi="Times New Roman" w:cs="Times New Roman"/>
          <w:sz w:val="24"/>
          <w:szCs w:val="24"/>
        </w:rPr>
      </w:pPr>
      <w:r w:rsidRPr="006B6659">
        <w:rPr>
          <w:rFonts w:ascii="Times New Roman" w:hAnsi="Times New Roman" w:cs="Times New Roman"/>
          <w:sz w:val="24"/>
          <w:szCs w:val="24"/>
        </w:rPr>
        <w:t xml:space="preserve">                                                           References</w:t>
      </w:r>
    </w:p>
    <w:p w:rsidR="007B3191" w:rsidRPr="006B6659" w:rsidRDefault="007B3191" w:rsidP="006B6659">
      <w:pPr>
        <w:spacing w:line="480" w:lineRule="auto"/>
        <w:ind w:left="720" w:hanging="720"/>
        <w:jc w:val="both"/>
        <w:rPr>
          <w:rFonts w:ascii="Times New Roman" w:hAnsi="Times New Roman" w:cs="Times New Roman"/>
          <w:sz w:val="24"/>
          <w:szCs w:val="24"/>
        </w:rPr>
      </w:pPr>
      <w:r w:rsidRPr="006B6659">
        <w:rPr>
          <w:rFonts w:ascii="Times New Roman" w:hAnsi="Times New Roman" w:cs="Times New Roman"/>
          <w:sz w:val="24"/>
          <w:szCs w:val="24"/>
        </w:rPr>
        <w:t>Imran, M. K., Rehman, C. A., Aslam, U., &amp; Bilal, A. R. (2016). What’s organization knowledge management strategy for successful change implementation? Journal of Organizational Change Management, 29, 1097-1117. Retrieved from doi:10.1108/JOCM-07-2015-0130</w:t>
      </w:r>
    </w:p>
    <w:p w:rsidR="007B3191" w:rsidRPr="006B6659" w:rsidRDefault="007B3191" w:rsidP="006B6659">
      <w:pPr>
        <w:spacing w:line="480" w:lineRule="auto"/>
        <w:ind w:left="720" w:hanging="720"/>
        <w:jc w:val="both"/>
        <w:rPr>
          <w:rFonts w:ascii="Times New Roman" w:hAnsi="Times New Roman" w:cs="Times New Roman"/>
          <w:sz w:val="24"/>
          <w:szCs w:val="24"/>
        </w:rPr>
      </w:pPr>
      <w:r w:rsidRPr="006B6659">
        <w:rPr>
          <w:rFonts w:ascii="Times New Roman" w:hAnsi="Times New Roman" w:cs="Times New Roman"/>
          <w:sz w:val="24"/>
          <w:szCs w:val="24"/>
        </w:rPr>
        <w:t>Radhika, R., &amp; John, F. (2016). E-recruitment - An organizational change. International Journal of Multidisciplinary Approach &amp; Studies, 3(4), 78-86.</w:t>
      </w:r>
    </w:p>
    <w:p w:rsidR="007252FA" w:rsidRPr="006B6659" w:rsidRDefault="007252FA" w:rsidP="006B6659">
      <w:pPr>
        <w:shd w:val="clear" w:color="auto" w:fill="FFFFFF"/>
        <w:spacing w:after="0" w:line="480" w:lineRule="auto"/>
        <w:ind w:left="720" w:hanging="720"/>
        <w:rPr>
          <w:rFonts w:ascii="Times New Roman" w:eastAsia="Times New Roman" w:hAnsi="Times New Roman" w:cs="Times New Roman"/>
          <w:color w:val="111111"/>
          <w:sz w:val="24"/>
          <w:szCs w:val="24"/>
          <w:lang w:eastAsia="en-GB"/>
        </w:rPr>
      </w:pPr>
      <w:r w:rsidRPr="006B6659">
        <w:rPr>
          <w:rFonts w:ascii="Times New Roman" w:eastAsia="Times New Roman" w:hAnsi="Times New Roman" w:cs="Times New Roman"/>
          <w:color w:val="111111"/>
          <w:sz w:val="24"/>
          <w:szCs w:val="24"/>
          <w:lang w:eastAsia="en-GB"/>
        </w:rPr>
        <w:t>Camilleri, M. A. (2015). </w:t>
      </w:r>
      <w:hyperlink r:id="rId7" w:tgtFrame="_blank" w:history="1">
        <w:r w:rsidRPr="006B6659">
          <w:rPr>
            <w:rFonts w:ascii="Times New Roman" w:eastAsia="Times New Roman" w:hAnsi="Times New Roman" w:cs="Times New Roman"/>
            <w:color w:val="00748B"/>
            <w:sz w:val="24"/>
            <w:szCs w:val="24"/>
            <w:u w:val="single"/>
            <w:bdr w:val="none" w:sz="0" w:space="0" w:color="auto" w:frame="1"/>
            <w:lang w:eastAsia="en-GB"/>
          </w:rPr>
          <w:t>Valuing stakeholder engagement and sustainability reporting</w:t>
        </w:r>
      </w:hyperlink>
      <w:r w:rsidRPr="006B6659">
        <w:rPr>
          <w:rFonts w:ascii="Times New Roman" w:eastAsia="Times New Roman" w:hAnsi="Times New Roman" w:cs="Times New Roman"/>
          <w:color w:val="111111"/>
          <w:sz w:val="24"/>
          <w:szCs w:val="24"/>
          <w:lang w:eastAsia="en-GB"/>
        </w:rPr>
        <w:t>.</w:t>
      </w:r>
      <w:r w:rsidRPr="006B6659">
        <w:rPr>
          <w:rFonts w:ascii="Times New Roman" w:eastAsia="Times New Roman" w:hAnsi="Times New Roman" w:cs="Times New Roman"/>
          <w:i/>
          <w:iCs/>
          <w:color w:val="111111"/>
          <w:sz w:val="24"/>
          <w:szCs w:val="24"/>
          <w:bdr w:val="none" w:sz="0" w:space="0" w:color="auto" w:frame="1"/>
          <w:lang w:eastAsia="en-GB"/>
        </w:rPr>
        <w:t> Corporate Reputation Review, 18</w:t>
      </w:r>
      <w:r w:rsidRPr="006B6659">
        <w:rPr>
          <w:rFonts w:ascii="Times New Roman" w:eastAsia="Times New Roman" w:hAnsi="Times New Roman" w:cs="Times New Roman"/>
          <w:color w:val="111111"/>
          <w:sz w:val="24"/>
          <w:szCs w:val="24"/>
          <w:lang w:eastAsia="en-GB"/>
        </w:rPr>
        <w:t>(3), 210-222.  Retrieved from doi:10.1057/crr.2015.9</w:t>
      </w:r>
    </w:p>
    <w:p w:rsidR="007252FA" w:rsidRPr="006B6659" w:rsidRDefault="007252FA" w:rsidP="006B6659">
      <w:pPr>
        <w:spacing w:line="480" w:lineRule="auto"/>
        <w:ind w:left="720" w:hanging="720"/>
        <w:jc w:val="both"/>
        <w:rPr>
          <w:rFonts w:ascii="Times New Roman" w:hAnsi="Times New Roman" w:cs="Times New Roman"/>
          <w:sz w:val="24"/>
          <w:szCs w:val="24"/>
        </w:rPr>
      </w:pPr>
      <w:r w:rsidRPr="006B6659">
        <w:rPr>
          <w:rFonts w:ascii="Times New Roman" w:hAnsi="Times New Roman" w:cs="Times New Roman"/>
          <w:sz w:val="24"/>
          <w:szCs w:val="24"/>
        </w:rPr>
        <w:t xml:space="preserve"> </w:t>
      </w:r>
    </w:p>
    <w:p w:rsidR="007B3191" w:rsidRPr="006B6659" w:rsidRDefault="007B3191" w:rsidP="006B6659">
      <w:pPr>
        <w:spacing w:line="480" w:lineRule="auto"/>
        <w:ind w:firstLine="720"/>
        <w:jc w:val="both"/>
        <w:rPr>
          <w:rFonts w:ascii="Times New Roman" w:hAnsi="Times New Roman" w:cs="Times New Roman"/>
          <w:sz w:val="24"/>
          <w:szCs w:val="24"/>
        </w:rPr>
      </w:pPr>
    </w:p>
    <w:p w:rsidR="007B3191" w:rsidRPr="006B6659" w:rsidRDefault="007B3191" w:rsidP="006B6659">
      <w:pPr>
        <w:spacing w:line="480" w:lineRule="auto"/>
        <w:ind w:firstLine="720"/>
        <w:jc w:val="both"/>
        <w:rPr>
          <w:rFonts w:ascii="Times New Roman" w:hAnsi="Times New Roman" w:cs="Times New Roman"/>
          <w:sz w:val="24"/>
          <w:szCs w:val="24"/>
        </w:rPr>
      </w:pPr>
    </w:p>
    <w:p w:rsidR="007B3191" w:rsidRPr="006B6659" w:rsidRDefault="007B3191" w:rsidP="006B6659">
      <w:pPr>
        <w:spacing w:line="480" w:lineRule="auto"/>
        <w:ind w:firstLine="720"/>
        <w:jc w:val="both"/>
        <w:rPr>
          <w:rFonts w:ascii="Times New Roman" w:hAnsi="Times New Roman" w:cs="Times New Roman"/>
          <w:sz w:val="24"/>
          <w:szCs w:val="24"/>
        </w:rPr>
      </w:pPr>
    </w:p>
    <w:p w:rsidR="007B3191" w:rsidRPr="006B6659" w:rsidRDefault="007B3191" w:rsidP="006B6659">
      <w:pPr>
        <w:spacing w:line="480" w:lineRule="auto"/>
        <w:ind w:firstLine="720"/>
        <w:jc w:val="both"/>
        <w:rPr>
          <w:rFonts w:ascii="Times New Roman" w:hAnsi="Times New Roman" w:cs="Times New Roman"/>
          <w:sz w:val="24"/>
          <w:szCs w:val="24"/>
        </w:rPr>
      </w:pPr>
    </w:p>
    <w:p w:rsidR="007B3191" w:rsidRPr="006B6659" w:rsidRDefault="007B3191" w:rsidP="006B6659">
      <w:pPr>
        <w:spacing w:line="480" w:lineRule="auto"/>
        <w:ind w:firstLine="720"/>
        <w:jc w:val="both"/>
        <w:rPr>
          <w:rFonts w:ascii="Times New Roman" w:hAnsi="Times New Roman" w:cs="Times New Roman"/>
          <w:sz w:val="24"/>
          <w:szCs w:val="24"/>
        </w:rPr>
      </w:pPr>
      <w:r w:rsidRPr="006B6659">
        <w:rPr>
          <w:rFonts w:ascii="Times New Roman" w:hAnsi="Times New Roman" w:cs="Times New Roman"/>
          <w:sz w:val="24"/>
          <w:szCs w:val="24"/>
        </w:rPr>
        <w:t> </w:t>
      </w:r>
    </w:p>
    <w:p w:rsidR="00AF4BB9" w:rsidRPr="006B6659" w:rsidRDefault="00AF4BB9" w:rsidP="006B6659">
      <w:pPr>
        <w:spacing w:line="480" w:lineRule="auto"/>
        <w:ind w:firstLine="720"/>
        <w:jc w:val="both"/>
        <w:rPr>
          <w:rFonts w:ascii="Times New Roman" w:hAnsi="Times New Roman" w:cs="Times New Roman"/>
          <w:sz w:val="24"/>
          <w:szCs w:val="24"/>
        </w:rPr>
      </w:pPr>
    </w:p>
    <w:sectPr w:rsidR="00AF4BB9" w:rsidRPr="006B6659" w:rsidSect="00A87C6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3062A" w:rsidRDefault="00A3062A" w:rsidP="00AF4BB9">
      <w:pPr>
        <w:spacing w:after="0" w:line="240" w:lineRule="auto"/>
      </w:pPr>
      <w:r>
        <w:separator/>
      </w:r>
    </w:p>
  </w:endnote>
  <w:endnote w:type="continuationSeparator" w:id="1">
    <w:p w:rsidR="00A3062A" w:rsidRDefault="00A3062A" w:rsidP="00AF4BB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3062A" w:rsidRDefault="00A3062A" w:rsidP="00AF4BB9">
      <w:pPr>
        <w:spacing w:after="0" w:line="240" w:lineRule="auto"/>
      </w:pPr>
      <w:r>
        <w:separator/>
      </w:r>
    </w:p>
  </w:footnote>
  <w:footnote w:type="continuationSeparator" w:id="1">
    <w:p w:rsidR="00A3062A" w:rsidRDefault="00A3062A" w:rsidP="00AF4BB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2217837"/>
      <w:docPartObj>
        <w:docPartGallery w:val="Page Numbers (Top of Page)"/>
        <w:docPartUnique/>
      </w:docPartObj>
    </w:sdtPr>
    <w:sdtContent>
      <w:p w:rsidR="00AF4BB9" w:rsidRPr="00A87C6F" w:rsidRDefault="00A87C6F">
        <w:pPr>
          <w:pStyle w:val="Header"/>
          <w:rPr>
            <w:rFonts w:ascii="Times New Roman" w:hAnsi="Times New Roman" w:cs="Times New Roman"/>
            <w:sz w:val="24"/>
            <w:szCs w:val="24"/>
          </w:rPr>
        </w:pPr>
        <w:r w:rsidRPr="00A87C6F">
          <w:rPr>
            <w:rFonts w:ascii="Times New Roman" w:hAnsi="Times New Roman" w:cs="Times New Roman"/>
            <w:sz w:val="24"/>
            <w:szCs w:val="24"/>
          </w:rPr>
          <w:t>CRITICAL THINKING</w:t>
        </w:r>
        <w:r w:rsidRPr="00A87C6F">
          <w:rPr>
            <w:rFonts w:ascii="Times New Roman" w:hAnsi="Times New Roman" w:cs="Times New Roman"/>
            <w:sz w:val="24"/>
            <w:szCs w:val="24"/>
          </w:rPr>
          <w:tab/>
        </w:r>
        <w:r w:rsidRPr="00A87C6F">
          <w:rPr>
            <w:rFonts w:ascii="Times New Roman" w:hAnsi="Times New Roman" w:cs="Times New Roman"/>
            <w:sz w:val="24"/>
            <w:szCs w:val="24"/>
          </w:rPr>
          <w:tab/>
        </w:r>
        <w:r w:rsidRPr="00A87C6F">
          <w:rPr>
            <w:rFonts w:ascii="Times New Roman" w:hAnsi="Times New Roman" w:cs="Times New Roman"/>
            <w:sz w:val="24"/>
            <w:szCs w:val="24"/>
          </w:rPr>
          <w:fldChar w:fldCharType="begin"/>
        </w:r>
        <w:r w:rsidRPr="00A87C6F">
          <w:rPr>
            <w:rFonts w:ascii="Times New Roman" w:hAnsi="Times New Roman" w:cs="Times New Roman"/>
            <w:sz w:val="24"/>
            <w:szCs w:val="24"/>
          </w:rPr>
          <w:instrText xml:space="preserve"> PAGE   \* MERGEFORMAT </w:instrText>
        </w:r>
        <w:r w:rsidRPr="00A87C6F">
          <w:rPr>
            <w:rFonts w:ascii="Times New Roman" w:hAnsi="Times New Roman" w:cs="Times New Roman"/>
            <w:sz w:val="24"/>
            <w:szCs w:val="24"/>
          </w:rPr>
          <w:fldChar w:fldCharType="separate"/>
        </w:r>
        <w:r w:rsidR="006B6659">
          <w:rPr>
            <w:rFonts w:ascii="Times New Roman" w:hAnsi="Times New Roman" w:cs="Times New Roman"/>
            <w:noProof/>
            <w:sz w:val="24"/>
            <w:szCs w:val="24"/>
          </w:rPr>
          <w:t>6</w:t>
        </w:r>
        <w:r w:rsidRPr="00A87C6F">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BB9" w:rsidRPr="00A87C6F" w:rsidRDefault="00A87C6F" w:rsidP="00A87C6F">
    <w:pPr>
      <w:pStyle w:val="Header"/>
      <w:jc w:val="right"/>
      <w:rPr>
        <w:rFonts w:ascii="Times New Roman" w:hAnsi="Times New Roman" w:cs="Times New Roman"/>
        <w:sz w:val="24"/>
        <w:szCs w:val="24"/>
      </w:rPr>
    </w:pPr>
    <w:r w:rsidRPr="00A87C6F">
      <w:rPr>
        <w:rFonts w:ascii="Times New Roman" w:hAnsi="Times New Roman" w:cs="Times New Roman"/>
        <w:sz w:val="24"/>
        <w:szCs w:val="24"/>
      </w:rPr>
      <w:t xml:space="preserve">Running head: CRITICAL THINKING </w:t>
    </w:r>
    <w:r w:rsidRPr="00A87C6F">
      <w:rPr>
        <w:rFonts w:ascii="Times New Roman" w:hAnsi="Times New Roman" w:cs="Times New Roman"/>
        <w:sz w:val="24"/>
        <w:szCs w:val="24"/>
      </w:rPr>
      <w:tab/>
    </w:r>
    <w:r w:rsidRPr="00A87C6F">
      <w:rPr>
        <w:rFonts w:ascii="Times New Roman" w:hAnsi="Times New Roman" w:cs="Times New Roman"/>
        <w:sz w:val="24"/>
        <w:szCs w:val="24"/>
      </w:rPr>
      <w:tab/>
    </w:r>
    <w:sdt>
      <w:sdtPr>
        <w:rPr>
          <w:rFonts w:ascii="Times New Roman" w:hAnsi="Times New Roman" w:cs="Times New Roman"/>
          <w:sz w:val="24"/>
          <w:szCs w:val="24"/>
        </w:rPr>
        <w:id w:val="22217785"/>
        <w:docPartObj>
          <w:docPartGallery w:val="Page Numbers (Top of Page)"/>
          <w:docPartUnique/>
        </w:docPartObj>
      </w:sdtPr>
      <w:sdtContent>
        <w:r w:rsidRPr="00A87C6F">
          <w:rPr>
            <w:rFonts w:ascii="Times New Roman" w:hAnsi="Times New Roman" w:cs="Times New Roman"/>
            <w:sz w:val="24"/>
            <w:szCs w:val="24"/>
          </w:rPr>
          <w:fldChar w:fldCharType="begin"/>
        </w:r>
        <w:r w:rsidRPr="00A87C6F">
          <w:rPr>
            <w:rFonts w:ascii="Times New Roman" w:hAnsi="Times New Roman" w:cs="Times New Roman"/>
            <w:sz w:val="24"/>
            <w:szCs w:val="24"/>
          </w:rPr>
          <w:instrText xml:space="preserve"> PAGE   \* MERGEFORMAT </w:instrText>
        </w:r>
        <w:r w:rsidRPr="00A87C6F">
          <w:rPr>
            <w:rFonts w:ascii="Times New Roman" w:hAnsi="Times New Roman" w:cs="Times New Roman"/>
            <w:sz w:val="24"/>
            <w:szCs w:val="24"/>
          </w:rPr>
          <w:fldChar w:fldCharType="separate"/>
        </w:r>
        <w:r w:rsidR="00A3062A">
          <w:rPr>
            <w:rFonts w:ascii="Times New Roman" w:hAnsi="Times New Roman" w:cs="Times New Roman"/>
            <w:noProof/>
            <w:sz w:val="24"/>
            <w:szCs w:val="24"/>
          </w:rPr>
          <w:t>1</w:t>
        </w:r>
        <w:r w:rsidRPr="00A87C6F">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8FB0054"/>
    <w:multiLevelType w:val="hybridMultilevel"/>
    <w:tmpl w:val="8954E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CCD0A42"/>
    <w:multiLevelType w:val="hybridMultilevel"/>
    <w:tmpl w:val="4E72BE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DU1tbQwMTMztTAwMDNR0lEKTi0uzszPAykwqgUAZBbE7CwAAAA="/>
  </w:docVars>
  <w:rsids>
    <w:rsidRoot w:val="00AF4BB9"/>
    <w:rsid w:val="000D4FEF"/>
    <w:rsid w:val="001D505A"/>
    <w:rsid w:val="00212762"/>
    <w:rsid w:val="004964DF"/>
    <w:rsid w:val="00592B6E"/>
    <w:rsid w:val="005C2AAC"/>
    <w:rsid w:val="005C49F5"/>
    <w:rsid w:val="005D0EBD"/>
    <w:rsid w:val="00681515"/>
    <w:rsid w:val="006B6659"/>
    <w:rsid w:val="006D4C48"/>
    <w:rsid w:val="006D7331"/>
    <w:rsid w:val="007252FA"/>
    <w:rsid w:val="007453C8"/>
    <w:rsid w:val="007B3191"/>
    <w:rsid w:val="008125DE"/>
    <w:rsid w:val="00884557"/>
    <w:rsid w:val="00894E1C"/>
    <w:rsid w:val="00894F5A"/>
    <w:rsid w:val="008C2B0E"/>
    <w:rsid w:val="009768E5"/>
    <w:rsid w:val="00A03BC8"/>
    <w:rsid w:val="00A10FED"/>
    <w:rsid w:val="00A3062A"/>
    <w:rsid w:val="00A42BDF"/>
    <w:rsid w:val="00A42F52"/>
    <w:rsid w:val="00A60B45"/>
    <w:rsid w:val="00A87C6F"/>
    <w:rsid w:val="00AA5A0F"/>
    <w:rsid w:val="00AF0BAB"/>
    <w:rsid w:val="00AF4BB9"/>
    <w:rsid w:val="00B1181C"/>
    <w:rsid w:val="00B11D21"/>
    <w:rsid w:val="00B61609"/>
    <w:rsid w:val="00BE5C19"/>
    <w:rsid w:val="00C04DD4"/>
    <w:rsid w:val="00C85B81"/>
    <w:rsid w:val="00D80C48"/>
    <w:rsid w:val="00D854A3"/>
    <w:rsid w:val="00DF171B"/>
    <w:rsid w:val="00E236FF"/>
    <w:rsid w:val="00E65B1B"/>
    <w:rsid w:val="00E735ED"/>
    <w:rsid w:val="00EE4F98"/>
    <w:rsid w:val="00F521CE"/>
    <w:rsid w:val="00FA0271"/>
    <w:rsid w:val="00FF41D7"/>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before="240" w:after="24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4BB9"/>
    <w:pPr>
      <w:spacing w:before="0" w:after="160" w:line="259" w:lineRule="auto"/>
    </w:pPr>
  </w:style>
  <w:style w:type="paragraph" w:styleId="Heading1">
    <w:name w:val="heading 1"/>
    <w:basedOn w:val="Normal"/>
    <w:next w:val="Normal"/>
    <w:link w:val="Heading1Char"/>
    <w:uiPriority w:val="9"/>
    <w:qFormat/>
    <w:rsid w:val="00AF4BB9"/>
    <w:pPr>
      <w:keepNext/>
      <w:keepLines/>
      <w:spacing w:before="240" w:after="0" w:line="276" w:lineRule="auto"/>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4B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4BB9"/>
  </w:style>
  <w:style w:type="paragraph" w:styleId="Footer">
    <w:name w:val="footer"/>
    <w:basedOn w:val="Normal"/>
    <w:link w:val="FooterChar"/>
    <w:uiPriority w:val="99"/>
    <w:unhideWhenUsed/>
    <w:rsid w:val="00AF4B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4BB9"/>
  </w:style>
  <w:style w:type="character" w:customStyle="1" w:styleId="Heading1Char">
    <w:name w:val="Heading 1 Char"/>
    <w:basedOn w:val="DefaultParagraphFont"/>
    <w:link w:val="Heading1"/>
    <w:uiPriority w:val="9"/>
    <w:rsid w:val="00AF4BB9"/>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D80C48"/>
    <w:pPr>
      <w:spacing w:after="200" w:line="276" w:lineRule="auto"/>
      <w:ind w:left="720"/>
      <w:contextualSpacing/>
    </w:pPr>
    <w:rPr>
      <w:rFonts w:eastAsiaTheme="minorEastAsia"/>
    </w:rPr>
  </w:style>
  <w:style w:type="character" w:styleId="Hyperlink">
    <w:name w:val="Hyperlink"/>
    <w:basedOn w:val="DefaultParagraphFont"/>
    <w:uiPriority w:val="99"/>
    <w:semiHidden/>
    <w:unhideWhenUsed/>
    <w:rsid w:val="00592B6E"/>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232669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search-proquest-com.sdl.idm.oclc.org/docview/1700262549?accountid=14290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1194</Words>
  <Characters>6808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stephen</dc:creator>
  <cp:lastModifiedBy>Kelvin Jackson</cp:lastModifiedBy>
  <cp:revision>2</cp:revision>
  <dcterms:created xsi:type="dcterms:W3CDTF">2018-11-01T21:25:00Z</dcterms:created>
  <dcterms:modified xsi:type="dcterms:W3CDTF">2018-11-01T21:25:00Z</dcterms:modified>
</cp:coreProperties>
</file>