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620D" w:rsidRDefault="0038620D" w:rsidP="008C4EF1">
      <w:pPr>
        <w:spacing w:line="480" w:lineRule="auto"/>
        <w:jc w:val="both"/>
        <w:rPr>
          <w:rFonts w:ascii="Times New Roman" w:hAnsi="Times New Roman" w:cs="Times New Roman"/>
          <w:sz w:val="24"/>
        </w:rPr>
      </w:pPr>
      <w:bookmarkStart w:id="0" w:name="_GoBack"/>
      <w:bookmarkEnd w:id="0"/>
    </w:p>
    <w:p w:rsidR="0038620D" w:rsidRDefault="0038620D" w:rsidP="008C4EF1">
      <w:pPr>
        <w:spacing w:line="480" w:lineRule="auto"/>
        <w:jc w:val="both"/>
        <w:rPr>
          <w:rFonts w:ascii="Times New Roman" w:hAnsi="Times New Roman" w:cs="Times New Roman"/>
          <w:sz w:val="24"/>
        </w:rPr>
      </w:pPr>
    </w:p>
    <w:p w:rsidR="0038620D" w:rsidRDefault="0038620D" w:rsidP="008C4EF1">
      <w:pPr>
        <w:spacing w:line="480" w:lineRule="auto"/>
        <w:jc w:val="both"/>
        <w:rPr>
          <w:rFonts w:ascii="Times New Roman" w:hAnsi="Times New Roman" w:cs="Times New Roman"/>
          <w:sz w:val="24"/>
        </w:rPr>
      </w:pPr>
    </w:p>
    <w:p w:rsidR="0038620D" w:rsidRDefault="0038620D" w:rsidP="008C4EF1">
      <w:pPr>
        <w:spacing w:line="480" w:lineRule="auto"/>
        <w:jc w:val="both"/>
        <w:rPr>
          <w:rFonts w:ascii="Times New Roman" w:hAnsi="Times New Roman" w:cs="Times New Roman"/>
          <w:sz w:val="24"/>
        </w:rPr>
      </w:pPr>
    </w:p>
    <w:p w:rsidR="0038620D" w:rsidRDefault="0038620D" w:rsidP="00C6367A">
      <w:pPr>
        <w:spacing w:line="480" w:lineRule="auto"/>
        <w:jc w:val="center"/>
        <w:rPr>
          <w:rFonts w:ascii="Times New Roman" w:hAnsi="Times New Roman" w:cs="Times New Roman"/>
          <w:sz w:val="24"/>
        </w:rPr>
      </w:pPr>
      <w:r>
        <w:rPr>
          <w:rFonts w:ascii="Times New Roman" w:hAnsi="Times New Roman" w:cs="Times New Roman"/>
          <w:sz w:val="24"/>
        </w:rPr>
        <w:t>Effective ways of Treating Cardiovascular Diseases</w:t>
      </w:r>
    </w:p>
    <w:p w:rsidR="0038620D" w:rsidRDefault="0038620D" w:rsidP="00C6367A">
      <w:pPr>
        <w:spacing w:line="480" w:lineRule="auto"/>
        <w:jc w:val="center"/>
        <w:rPr>
          <w:rFonts w:ascii="Times New Roman" w:hAnsi="Times New Roman" w:cs="Times New Roman"/>
          <w:sz w:val="24"/>
        </w:rPr>
      </w:pPr>
      <w:r>
        <w:rPr>
          <w:rFonts w:ascii="Times New Roman" w:hAnsi="Times New Roman" w:cs="Times New Roman"/>
          <w:sz w:val="24"/>
        </w:rPr>
        <w:t>Institution Affiliation</w:t>
      </w:r>
    </w:p>
    <w:p w:rsidR="0038620D" w:rsidRDefault="0038620D" w:rsidP="00C6367A">
      <w:pPr>
        <w:spacing w:line="480" w:lineRule="auto"/>
        <w:jc w:val="center"/>
        <w:rPr>
          <w:rFonts w:ascii="Times New Roman" w:hAnsi="Times New Roman" w:cs="Times New Roman"/>
          <w:sz w:val="24"/>
        </w:rPr>
      </w:pPr>
      <w:r>
        <w:rPr>
          <w:rFonts w:ascii="Times New Roman" w:hAnsi="Times New Roman" w:cs="Times New Roman"/>
          <w:sz w:val="24"/>
        </w:rPr>
        <w:t>Name</w:t>
      </w:r>
    </w:p>
    <w:p w:rsidR="0038620D" w:rsidRDefault="0038620D" w:rsidP="00C6367A">
      <w:pPr>
        <w:spacing w:line="480" w:lineRule="auto"/>
        <w:jc w:val="center"/>
        <w:rPr>
          <w:rFonts w:ascii="Times New Roman" w:hAnsi="Times New Roman" w:cs="Times New Roman"/>
          <w:sz w:val="24"/>
        </w:rPr>
      </w:pPr>
      <w:r>
        <w:rPr>
          <w:rFonts w:ascii="Times New Roman" w:hAnsi="Times New Roman" w:cs="Times New Roman"/>
          <w:sz w:val="24"/>
        </w:rPr>
        <w:t>Course</w:t>
      </w:r>
    </w:p>
    <w:p w:rsidR="0038620D" w:rsidRDefault="0038620D" w:rsidP="008C4EF1">
      <w:pPr>
        <w:spacing w:line="480" w:lineRule="auto"/>
        <w:jc w:val="both"/>
        <w:rPr>
          <w:rFonts w:ascii="Times New Roman" w:hAnsi="Times New Roman" w:cs="Times New Roman"/>
          <w:sz w:val="24"/>
        </w:rPr>
      </w:pPr>
    </w:p>
    <w:p w:rsidR="009C19B0" w:rsidRDefault="009C19B0" w:rsidP="008C4EF1">
      <w:pPr>
        <w:spacing w:line="480" w:lineRule="auto"/>
        <w:jc w:val="both"/>
        <w:rPr>
          <w:rFonts w:ascii="Times New Roman" w:hAnsi="Times New Roman" w:cs="Times New Roman"/>
          <w:sz w:val="24"/>
        </w:rPr>
      </w:pPr>
    </w:p>
    <w:p w:rsidR="009C19B0" w:rsidRDefault="009C19B0" w:rsidP="008C4EF1">
      <w:pPr>
        <w:spacing w:line="480" w:lineRule="auto"/>
        <w:jc w:val="both"/>
        <w:rPr>
          <w:rFonts w:ascii="Times New Roman" w:hAnsi="Times New Roman" w:cs="Times New Roman"/>
          <w:sz w:val="24"/>
        </w:rPr>
      </w:pPr>
    </w:p>
    <w:p w:rsidR="009C19B0" w:rsidRDefault="009C19B0" w:rsidP="008C4EF1">
      <w:pPr>
        <w:spacing w:line="480" w:lineRule="auto"/>
        <w:jc w:val="both"/>
        <w:rPr>
          <w:rFonts w:ascii="Times New Roman" w:hAnsi="Times New Roman" w:cs="Times New Roman"/>
          <w:sz w:val="24"/>
        </w:rPr>
      </w:pPr>
    </w:p>
    <w:p w:rsidR="009C19B0" w:rsidRDefault="009C19B0" w:rsidP="008C4EF1">
      <w:pPr>
        <w:spacing w:line="480" w:lineRule="auto"/>
        <w:jc w:val="both"/>
        <w:rPr>
          <w:rFonts w:ascii="Times New Roman" w:hAnsi="Times New Roman" w:cs="Times New Roman"/>
          <w:sz w:val="24"/>
        </w:rPr>
      </w:pPr>
    </w:p>
    <w:p w:rsidR="009C19B0" w:rsidRDefault="009C19B0" w:rsidP="008C4EF1">
      <w:pPr>
        <w:spacing w:line="480" w:lineRule="auto"/>
        <w:jc w:val="both"/>
        <w:rPr>
          <w:rFonts w:ascii="Times New Roman" w:hAnsi="Times New Roman" w:cs="Times New Roman"/>
          <w:sz w:val="24"/>
        </w:rPr>
      </w:pPr>
    </w:p>
    <w:p w:rsidR="009C19B0" w:rsidRDefault="009C19B0" w:rsidP="008C4EF1">
      <w:pPr>
        <w:spacing w:line="480" w:lineRule="auto"/>
        <w:jc w:val="both"/>
        <w:rPr>
          <w:rFonts w:ascii="Times New Roman" w:hAnsi="Times New Roman" w:cs="Times New Roman"/>
          <w:sz w:val="24"/>
        </w:rPr>
      </w:pPr>
    </w:p>
    <w:p w:rsidR="009C19B0" w:rsidRDefault="009C19B0" w:rsidP="008C4EF1">
      <w:pPr>
        <w:spacing w:line="480" w:lineRule="auto"/>
        <w:jc w:val="both"/>
        <w:rPr>
          <w:rFonts w:ascii="Times New Roman" w:hAnsi="Times New Roman" w:cs="Times New Roman"/>
          <w:sz w:val="24"/>
        </w:rPr>
      </w:pPr>
    </w:p>
    <w:p w:rsidR="009C19B0" w:rsidRDefault="009C19B0" w:rsidP="008C4EF1">
      <w:pPr>
        <w:spacing w:line="480" w:lineRule="auto"/>
        <w:jc w:val="both"/>
        <w:rPr>
          <w:rFonts w:ascii="Times New Roman" w:hAnsi="Times New Roman" w:cs="Times New Roman"/>
          <w:sz w:val="24"/>
        </w:rPr>
      </w:pPr>
    </w:p>
    <w:p w:rsidR="009C19B0" w:rsidRDefault="009C19B0" w:rsidP="008C4EF1">
      <w:pPr>
        <w:spacing w:line="480" w:lineRule="auto"/>
        <w:jc w:val="both"/>
        <w:rPr>
          <w:rFonts w:ascii="Times New Roman" w:hAnsi="Times New Roman" w:cs="Times New Roman"/>
          <w:sz w:val="24"/>
        </w:rPr>
      </w:pPr>
    </w:p>
    <w:p w:rsidR="00883B5D" w:rsidRPr="00883B5D" w:rsidRDefault="00883B5D" w:rsidP="00883B5D">
      <w:pPr>
        <w:spacing w:line="480" w:lineRule="auto"/>
        <w:ind w:firstLine="720"/>
        <w:jc w:val="both"/>
        <w:rPr>
          <w:rFonts w:ascii="Times New Roman" w:hAnsi="Times New Roman" w:cs="Times New Roman"/>
          <w:sz w:val="24"/>
        </w:rPr>
      </w:pPr>
      <w:r w:rsidRPr="00883B5D">
        <w:rPr>
          <w:rFonts w:ascii="Times New Roman" w:hAnsi="Times New Roman" w:cs="Times New Roman"/>
          <w:sz w:val="24"/>
        </w:rPr>
        <w:lastRenderedPageBreak/>
        <w:t>After reading all through the factors that impact the CVD outcomes within the US is the psychosocial factors since it seems to represent the largest percentage of those who have been highly affected. "A prospective observational cohort in the US, individuals earning less than $ 35000 annually who reported both stress and depressive symptoms had a 48% higher risk of developing CVD …. (Schultz, 2018)." The disparity that was realized seems to have been caused by inadequate resources that could have helped the people to cope with the stressful life situations. Hence, psychosocial factors such as depression and stress have appeared to be strongly linked to the adverse CVD outcomes, and growing evidence seems to be suggesting they might disparately affect people of low SES.</w:t>
      </w:r>
    </w:p>
    <w:p w:rsidR="00883B5D" w:rsidRPr="00362927" w:rsidRDefault="00883B5D" w:rsidP="00883B5D">
      <w:pPr>
        <w:spacing w:line="480" w:lineRule="auto"/>
        <w:ind w:firstLine="720"/>
        <w:jc w:val="both"/>
        <w:rPr>
          <w:rFonts w:ascii="Times New Roman" w:hAnsi="Times New Roman" w:cs="Times New Roman"/>
          <w:b/>
          <w:sz w:val="24"/>
        </w:rPr>
      </w:pPr>
      <w:r w:rsidRPr="00362927">
        <w:rPr>
          <w:rFonts w:ascii="Times New Roman" w:hAnsi="Times New Roman" w:cs="Times New Roman"/>
          <w:b/>
          <w:sz w:val="24"/>
        </w:rPr>
        <w:t xml:space="preserve">Effective Intervention Method </w:t>
      </w:r>
    </w:p>
    <w:p w:rsidR="00883B5D" w:rsidRPr="00883B5D" w:rsidRDefault="00883B5D" w:rsidP="00883B5D">
      <w:pPr>
        <w:spacing w:line="480" w:lineRule="auto"/>
        <w:ind w:firstLine="720"/>
        <w:jc w:val="both"/>
        <w:rPr>
          <w:rFonts w:ascii="Times New Roman" w:hAnsi="Times New Roman" w:cs="Times New Roman"/>
          <w:sz w:val="24"/>
        </w:rPr>
      </w:pPr>
      <w:r w:rsidRPr="00883B5D">
        <w:rPr>
          <w:rFonts w:ascii="Times New Roman" w:hAnsi="Times New Roman" w:cs="Times New Roman"/>
          <w:sz w:val="24"/>
        </w:rPr>
        <w:t>The most effective method of treating and preventing heart-related diseases is behavioral counseling that is aimed at decreasing CVD risk factors such as cholesterol levels, blood pressure, and diabetes mellitus. The latter method or program has been proved to be effective in preventing CVD diseases by the US Preventive Services Task Force (Schultz, 2018). When a family member has been diagnosed with the CVD, the family members ought to be advised on how to improve their dietary intake and physical activity. Such people are supposed to be advised on how to lead a healthy life since they are at a higher risk of vascular events.</w:t>
      </w:r>
    </w:p>
    <w:p w:rsidR="00883B5D" w:rsidRPr="00883B5D" w:rsidRDefault="00883B5D" w:rsidP="00883B5D">
      <w:pPr>
        <w:spacing w:line="480" w:lineRule="auto"/>
        <w:ind w:firstLine="720"/>
        <w:jc w:val="both"/>
        <w:rPr>
          <w:rFonts w:ascii="Times New Roman" w:hAnsi="Times New Roman" w:cs="Times New Roman"/>
          <w:sz w:val="24"/>
        </w:rPr>
      </w:pPr>
      <w:r w:rsidRPr="00883B5D">
        <w:rPr>
          <w:rFonts w:ascii="Times New Roman" w:hAnsi="Times New Roman" w:cs="Times New Roman"/>
          <w:sz w:val="24"/>
        </w:rPr>
        <w:t xml:space="preserve">The family members can get health screenings on a regular basis to help detect signs of the disease at an early stage. It has been noted that high blood pressure and high cholesterol can damage an individual's heart together with the blood vessels. Without testing for such health conditions, it will not be possible to know if an individual has these conditions. Hence, regular </w:t>
      </w:r>
      <w:r w:rsidRPr="00883B5D">
        <w:rPr>
          <w:rFonts w:ascii="Times New Roman" w:hAnsi="Times New Roman" w:cs="Times New Roman"/>
          <w:sz w:val="24"/>
        </w:rPr>
        <w:lastRenderedPageBreak/>
        <w:t xml:space="preserve">screening can help detect any sign of such diseases and thus give that person the go-ahead on what action to take. </w:t>
      </w:r>
    </w:p>
    <w:p w:rsidR="00883B5D" w:rsidRPr="00883B5D" w:rsidRDefault="00883B5D" w:rsidP="00883B5D">
      <w:pPr>
        <w:spacing w:line="480" w:lineRule="auto"/>
        <w:ind w:firstLine="720"/>
        <w:jc w:val="both"/>
        <w:rPr>
          <w:rFonts w:ascii="Times New Roman" w:hAnsi="Times New Roman" w:cs="Times New Roman"/>
          <w:sz w:val="24"/>
        </w:rPr>
      </w:pPr>
    </w:p>
    <w:p w:rsidR="00883B5D" w:rsidRPr="00883B5D" w:rsidRDefault="00883B5D" w:rsidP="00883B5D">
      <w:pPr>
        <w:spacing w:line="480" w:lineRule="auto"/>
        <w:ind w:firstLine="720"/>
        <w:jc w:val="both"/>
        <w:rPr>
          <w:rFonts w:ascii="Times New Roman" w:hAnsi="Times New Roman" w:cs="Times New Roman"/>
          <w:sz w:val="24"/>
        </w:rPr>
      </w:pPr>
    </w:p>
    <w:p w:rsidR="00883B5D" w:rsidRPr="00883B5D" w:rsidRDefault="00883B5D" w:rsidP="00883B5D">
      <w:pPr>
        <w:spacing w:line="480" w:lineRule="auto"/>
        <w:ind w:firstLine="720"/>
        <w:jc w:val="both"/>
        <w:rPr>
          <w:rFonts w:ascii="Times New Roman" w:hAnsi="Times New Roman" w:cs="Times New Roman"/>
          <w:sz w:val="24"/>
        </w:rPr>
      </w:pPr>
    </w:p>
    <w:p w:rsidR="00883B5D" w:rsidRPr="00883B5D" w:rsidRDefault="00883B5D" w:rsidP="00883B5D">
      <w:pPr>
        <w:spacing w:line="480" w:lineRule="auto"/>
        <w:ind w:firstLine="720"/>
        <w:jc w:val="both"/>
        <w:rPr>
          <w:rFonts w:ascii="Times New Roman" w:hAnsi="Times New Roman" w:cs="Times New Roman"/>
          <w:sz w:val="24"/>
        </w:rPr>
      </w:pPr>
    </w:p>
    <w:p w:rsidR="00883B5D" w:rsidRPr="00883B5D" w:rsidRDefault="00883B5D" w:rsidP="00883B5D">
      <w:pPr>
        <w:spacing w:line="480" w:lineRule="auto"/>
        <w:ind w:firstLine="720"/>
        <w:jc w:val="both"/>
        <w:rPr>
          <w:rFonts w:ascii="Times New Roman" w:hAnsi="Times New Roman" w:cs="Times New Roman"/>
          <w:sz w:val="24"/>
        </w:rPr>
      </w:pPr>
    </w:p>
    <w:p w:rsidR="00883B5D" w:rsidRPr="00883B5D" w:rsidRDefault="00883B5D" w:rsidP="00883B5D">
      <w:pPr>
        <w:spacing w:line="480" w:lineRule="auto"/>
        <w:ind w:firstLine="720"/>
        <w:jc w:val="both"/>
        <w:rPr>
          <w:rFonts w:ascii="Times New Roman" w:hAnsi="Times New Roman" w:cs="Times New Roman"/>
          <w:sz w:val="24"/>
        </w:rPr>
      </w:pPr>
    </w:p>
    <w:p w:rsidR="00883B5D" w:rsidRPr="00883B5D" w:rsidRDefault="00883B5D" w:rsidP="00883B5D">
      <w:pPr>
        <w:spacing w:line="480" w:lineRule="auto"/>
        <w:ind w:firstLine="720"/>
        <w:jc w:val="both"/>
        <w:rPr>
          <w:rFonts w:ascii="Times New Roman" w:hAnsi="Times New Roman" w:cs="Times New Roman"/>
          <w:sz w:val="24"/>
        </w:rPr>
      </w:pPr>
    </w:p>
    <w:p w:rsidR="00883B5D" w:rsidRPr="00883B5D" w:rsidRDefault="00883B5D" w:rsidP="00883B5D">
      <w:pPr>
        <w:spacing w:line="480" w:lineRule="auto"/>
        <w:ind w:firstLine="720"/>
        <w:jc w:val="both"/>
        <w:rPr>
          <w:rFonts w:ascii="Times New Roman" w:hAnsi="Times New Roman" w:cs="Times New Roman"/>
          <w:sz w:val="24"/>
        </w:rPr>
      </w:pPr>
    </w:p>
    <w:p w:rsidR="00883B5D" w:rsidRPr="00883B5D" w:rsidRDefault="00883B5D" w:rsidP="00883B5D">
      <w:pPr>
        <w:spacing w:line="480" w:lineRule="auto"/>
        <w:ind w:firstLine="720"/>
        <w:jc w:val="both"/>
        <w:rPr>
          <w:rFonts w:ascii="Times New Roman" w:hAnsi="Times New Roman" w:cs="Times New Roman"/>
          <w:sz w:val="24"/>
        </w:rPr>
      </w:pPr>
    </w:p>
    <w:p w:rsidR="00883B5D" w:rsidRPr="00883B5D" w:rsidRDefault="00883B5D" w:rsidP="00883B5D">
      <w:pPr>
        <w:spacing w:line="480" w:lineRule="auto"/>
        <w:ind w:firstLine="720"/>
        <w:jc w:val="both"/>
        <w:rPr>
          <w:rFonts w:ascii="Times New Roman" w:hAnsi="Times New Roman" w:cs="Times New Roman"/>
          <w:sz w:val="24"/>
        </w:rPr>
      </w:pPr>
    </w:p>
    <w:p w:rsidR="00883B5D" w:rsidRPr="00883B5D" w:rsidRDefault="00883B5D" w:rsidP="00883B5D">
      <w:pPr>
        <w:spacing w:line="480" w:lineRule="auto"/>
        <w:ind w:firstLine="720"/>
        <w:jc w:val="both"/>
        <w:rPr>
          <w:rFonts w:ascii="Times New Roman" w:hAnsi="Times New Roman" w:cs="Times New Roman"/>
          <w:sz w:val="24"/>
        </w:rPr>
      </w:pPr>
    </w:p>
    <w:p w:rsidR="00883B5D" w:rsidRPr="00883B5D" w:rsidRDefault="00883B5D" w:rsidP="00883B5D">
      <w:pPr>
        <w:spacing w:line="480" w:lineRule="auto"/>
        <w:ind w:firstLine="720"/>
        <w:jc w:val="both"/>
        <w:rPr>
          <w:rFonts w:ascii="Times New Roman" w:hAnsi="Times New Roman" w:cs="Times New Roman"/>
          <w:sz w:val="24"/>
        </w:rPr>
      </w:pPr>
    </w:p>
    <w:p w:rsidR="00883B5D" w:rsidRPr="00883B5D" w:rsidRDefault="00883B5D" w:rsidP="00883B5D">
      <w:pPr>
        <w:spacing w:line="480" w:lineRule="auto"/>
        <w:ind w:firstLine="720"/>
        <w:jc w:val="both"/>
        <w:rPr>
          <w:rFonts w:ascii="Times New Roman" w:hAnsi="Times New Roman" w:cs="Times New Roman"/>
          <w:sz w:val="24"/>
        </w:rPr>
      </w:pPr>
    </w:p>
    <w:p w:rsidR="00E8129D" w:rsidRDefault="00E8129D" w:rsidP="00BC77B5">
      <w:pPr>
        <w:spacing w:line="480" w:lineRule="auto"/>
        <w:jc w:val="both"/>
        <w:rPr>
          <w:rFonts w:ascii="Times New Roman" w:hAnsi="Times New Roman" w:cs="Times New Roman"/>
          <w:sz w:val="24"/>
        </w:rPr>
      </w:pPr>
    </w:p>
    <w:p w:rsidR="00E8129D" w:rsidRDefault="00E8129D" w:rsidP="00E51D74">
      <w:pPr>
        <w:spacing w:line="480" w:lineRule="auto"/>
        <w:ind w:firstLine="720"/>
        <w:jc w:val="both"/>
        <w:rPr>
          <w:rFonts w:ascii="Times New Roman" w:hAnsi="Times New Roman" w:cs="Times New Roman"/>
          <w:sz w:val="24"/>
        </w:rPr>
      </w:pPr>
    </w:p>
    <w:p w:rsidR="00E8129D" w:rsidRDefault="00E8129D" w:rsidP="00E51D74">
      <w:pPr>
        <w:spacing w:line="480" w:lineRule="auto"/>
        <w:ind w:firstLine="720"/>
        <w:jc w:val="both"/>
        <w:rPr>
          <w:rFonts w:ascii="Times New Roman" w:hAnsi="Times New Roman" w:cs="Times New Roman"/>
          <w:sz w:val="24"/>
        </w:rPr>
      </w:pPr>
    </w:p>
    <w:p w:rsidR="00E51D74" w:rsidRDefault="00E51D74" w:rsidP="00E8129D">
      <w:pPr>
        <w:spacing w:line="480" w:lineRule="auto"/>
        <w:ind w:firstLine="720"/>
        <w:jc w:val="center"/>
        <w:rPr>
          <w:rFonts w:ascii="Times New Roman" w:hAnsi="Times New Roman" w:cs="Times New Roman"/>
          <w:sz w:val="24"/>
        </w:rPr>
      </w:pPr>
      <w:r>
        <w:rPr>
          <w:rFonts w:ascii="Times New Roman" w:hAnsi="Times New Roman" w:cs="Times New Roman"/>
          <w:sz w:val="24"/>
        </w:rPr>
        <w:lastRenderedPageBreak/>
        <w:t>Reference</w:t>
      </w:r>
    </w:p>
    <w:p w:rsidR="00E8129D" w:rsidRPr="00D4642A" w:rsidRDefault="00E8129D" w:rsidP="00D4642A">
      <w:pPr>
        <w:pStyle w:val="Bibliography"/>
        <w:spacing w:line="480" w:lineRule="auto"/>
        <w:ind w:left="720" w:hanging="720"/>
        <w:rPr>
          <w:rFonts w:ascii="Times New Roman" w:hAnsi="Times New Roman" w:cs="Times New Roman"/>
          <w:noProof/>
          <w:sz w:val="28"/>
          <w:szCs w:val="24"/>
        </w:rPr>
      </w:pPr>
      <w:r w:rsidRPr="00D4642A">
        <w:rPr>
          <w:rFonts w:ascii="Times New Roman" w:hAnsi="Times New Roman" w:cs="Times New Roman"/>
          <w:noProof/>
          <w:sz w:val="24"/>
        </w:rPr>
        <w:t xml:space="preserve">William M. Schultz, M. (2018). Socioeconomic Status and Cardiovascular . </w:t>
      </w:r>
      <w:r w:rsidRPr="00D4642A">
        <w:rPr>
          <w:rFonts w:ascii="Times New Roman" w:hAnsi="Times New Roman" w:cs="Times New Roman"/>
          <w:i/>
          <w:iCs/>
          <w:noProof/>
          <w:sz w:val="24"/>
        </w:rPr>
        <w:t>Circulation In Depth</w:t>
      </w:r>
      <w:r w:rsidRPr="00D4642A">
        <w:rPr>
          <w:rFonts w:ascii="Times New Roman" w:hAnsi="Times New Roman" w:cs="Times New Roman"/>
          <w:noProof/>
          <w:sz w:val="24"/>
        </w:rPr>
        <w:t>, 1-13.</w:t>
      </w:r>
    </w:p>
    <w:p w:rsidR="00E51D74" w:rsidRPr="008E2114" w:rsidRDefault="00E51D74" w:rsidP="00E8129D">
      <w:pPr>
        <w:spacing w:line="480" w:lineRule="auto"/>
        <w:jc w:val="both"/>
        <w:rPr>
          <w:rFonts w:ascii="Times New Roman" w:hAnsi="Times New Roman" w:cs="Times New Roman"/>
          <w:sz w:val="24"/>
        </w:rPr>
      </w:pPr>
    </w:p>
    <w:sectPr w:rsidR="00E51D74" w:rsidRPr="008E2114" w:rsidSect="00EF292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064E" w:rsidRDefault="0067064E" w:rsidP="00EF2927">
      <w:pPr>
        <w:spacing w:after="0" w:line="240" w:lineRule="auto"/>
      </w:pPr>
      <w:r>
        <w:separator/>
      </w:r>
    </w:p>
  </w:endnote>
  <w:endnote w:type="continuationSeparator" w:id="0">
    <w:p w:rsidR="0067064E" w:rsidRDefault="0067064E" w:rsidP="00EF29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064E" w:rsidRDefault="0067064E" w:rsidP="00EF2927">
      <w:pPr>
        <w:spacing w:after="0" w:line="240" w:lineRule="auto"/>
      </w:pPr>
      <w:r>
        <w:separator/>
      </w:r>
    </w:p>
  </w:footnote>
  <w:footnote w:type="continuationSeparator" w:id="0">
    <w:p w:rsidR="0067064E" w:rsidRDefault="0067064E" w:rsidP="00EF292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19B0" w:rsidRPr="009C19B0" w:rsidRDefault="009C19B0" w:rsidP="009C19B0">
    <w:pPr>
      <w:pStyle w:val="Header"/>
      <w:spacing w:line="480" w:lineRule="auto"/>
      <w:jc w:val="right"/>
      <w:rPr>
        <w:rFonts w:ascii="Times New Roman" w:hAnsi="Times New Roman" w:cs="Times New Roman"/>
        <w:sz w:val="24"/>
      </w:rPr>
    </w:pPr>
    <w:r w:rsidRPr="009C19B0">
      <w:rPr>
        <w:rFonts w:ascii="Times New Roman" w:hAnsi="Times New Roman" w:cs="Times New Roman"/>
        <w:sz w:val="24"/>
      </w:rPr>
      <w:t>WAYS OF TREATING CARDIOVASCULAR DISEASES</w:t>
    </w:r>
    <w:sdt>
      <w:sdtPr>
        <w:rPr>
          <w:rFonts w:ascii="Times New Roman" w:hAnsi="Times New Roman" w:cs="Times New Roman"/>
          <w:sz w:val="24"/>
        </w:rPr>
        <w:id w:val="2018104322"/>
        <w:docPartObj>
          <w:docPartGallery w:val="Page Numbers (Top of Page)"/>
          <w:docPartUnique/>
        </w:docPartObj>
      </w:sdtPr>
      <w:sdtEndPr>
        <w:rPr>
          <w:noProof/>
        </w:rPr>
      </w:sdtEndPr>
      <w:sdtContent>
        <w:r>
          <w:rPr>
            <w:rFonts w:ascii="Times New Roman" w:hAnsi="Times New Roman" w:cs="Times New Roman"/>
            <w:sz w:val="24"/>
          </w:rPr>
          <w:tab/>
        </w:r>
        <w:r w:rsidRPr="009C19B0">
          <w:rPr>
            <w:rFonts w:ascii="Times New Roman" w:hAnsi="Times New Roman" w:cs="Times New Roman"/>
            <w:sz w:val="24"/>
          </w:rPr>
          <w:fldChar w:fldCharType="begin"/>
        </w:r>
        <w:r w:rsidRPr="009C19B0">
          <w:rPr>
            <w:rFonts w:ascii="Times New Roman" w:hAnsi="Times New Roman" w:cs="Times New Roman"/>
            <w:sz w:val="24"/>
          </w:rPr>
          <w:instrText xml:space="preserve"> PAGE   \* MERGEFORMAT </w:instrText>
        </w:r>
        <w:r w:rsidRPr="009C19B0">
          <w:rPr>
            <w:rFonts w:ascii="Times New Roman" w:hAnsi="Times New Roman" w:cs="Times New Roman"/>
            <w:sz w:val="24"/>
          </w:rPr>
          <w:fldChar w:fldCharType="separate"/>
        </w:r>
        <w:r w:rsidR="005372F5">
          <w:rPr>
            <w:rFonts w:ascii="Times New Roman" w:hAnsi="Times New Roman" w:cs="Times New Roman"/>
            <w:noProof/>
            <w:sz w:val="24"/>
          </w:rPr>
          <w:t>2</w:t>
        </w:r>
        <w:r w:rsidRPr="009C19B0">
          <w:rPr>
            <w:rFonts w:ascii="Times New Roman" w:hAnsi="Times New Roman" w:cs="Times New Roman"/>
            <w:noProof/>
            <w:sz w:val="24"/>
          </w:rPr>
          <w:fldChar w:fldCharType="end"/>
        </w:r>
      </w:sdtContent>
    </w:sdt>
  </w:p>
  <w:p w:rsidR="009C19B0" w:rsidRDefault="009C19B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2927" w:rsidRDefault="00EF2927" w:rsidP="005C0604">
    <w:pPr>
      <w:pStyle w:val="Header"/>
      <w:spacing w:line="480" w:lineRule="auto"/>
      <w:jc w:val="right"/>
    </w:pPr>
    <w:r w:rsidRPr="005C0604">
      <w:rPr>
        <w:rFonts w:ascii="Times New Roman" w:hAnsi="Times New Roman" w:cs="Times New Roman"/>
        <w:sz w:val="24"/>
      </w:rPr>
      <w:t>Running Head: EFFECTIVE WAYS OF TREATING CARDIOVASCULAR DISEASES</w:t>
    </w:r>
    <w:sdt>
      <w:sdtPr>
        <w:rPr>
          <w:rFonts w:ascii="Times New Roman" w:hAnsi="Times New Roman" w:cs="Times New Roman"/>
          <w:sz w:val="24"/>
        </w:rPr>
        <w:id w:val="1331184177"/>
        <w:docPartObj>
          <w:docPartGallery w:val="Page Numbers (Top of Page)"/>
          <w:docPartUnique/>
        </w:docPartObj>
      </w:sdtPr>
      <w:sdtEndPr>
        <w:rPr>
          <w:rFonts w:asciiTheme="minorHAnsi" w:hAnsiTheme="minorHAnsi" w:cstheme="minorBidi"/>
          <w:noProof/>
          <w:sz w:val="22"/>
        </w:rPr>
      </w:sdtEndPr>
      <w:sdtContent>
        <w:r w:rsidR="005C0604">
          <w:rPr>
            <w:rFonts w:ascii="Times New Roman" w:hAnsi="Times New Roman" w:cs="Times New Roman"/>
            <w:sz w:val="24"/>
          </w:rPr>
          <w:tab/>
        </w:r>
        <w:r w:rsidRPr="005C0604">
          <w:rPr>
            <w:rFonts w:ascii="Times New Roman" w:hAnsi="Times New Roman" w:cs="Times New Roman"/>
            <w:sz w:val="24"/>
          </w:rPr>
          <w:fldChar w:fldCharType="begin"/>
        </w:r>
        <w:r w:rsidRPr="005C0604">
          <w:rPr>
            <w:rFonts w:ascii="Times New Roman" w:hAnsi="Times New Roman" w:cs="Times New Roman"/>
            <w:sz w:val="24"/>
          </w:rPr>
          <w:instrText xml:space="preserve"> PAGE   \* MERGEFORMAT </w:instrText>
        </w:r>
        <w:r w:rsidRPr="005C0604">
          <w:rPr>
            <w:rFonts w:ascii="Times New Roman" w:hAnsi="Times New Roman" w:cs="Times New Roman"/>
            <w:sz w:val="24"/>
          </w:rPr>
          <w:fldChar w:fldCharType="separate"/>
        </w:r>
        <w:r w:rsidR="00B04812">
          <w:rPr>
            <w:rFonts w:ascii="Times New Roman" w:hAnsi="Times New Roman" w:cs="Times New Roman"/>
            <w:noProof/>
            <w:sz w:val="24"/>
          </w:rPr>
          <w:t>1</w:t>
        </w:r>
        <w:r w:rsidRPr="005C0604">
          <w:rPr>
            <w:rFonts w:ascii="Times New Roman" w:hAnsi="Times New Roman" w:cs="Times New Roman"/>
            <w:noProof/>
            <w:sz w:val="24"/>
          </w:rPr>
          <w:fldChar w:fldCharType="end"/>
        </w:r>
      </w:sdtContent>
    </w:sdt>
  </w:p>
  <w:p w:rsidR="00EF2927" w:rsidRDefault="00EF292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2F19"/>
    <w:rsid w:val="00191745"/>
    <w:rsid w:val="00194799"/>
    <w:rsid w:val="001E29B1"/>
    <w:rsid w:val="00296939"/>
    <w:rsid w:val="002A5491"/>
    <w:rsid w:val="002C7EA7"/>
    <w:rsid w:val="00362927"/>
    <w:rsid w:val="00373D16"/>
    <w:rsid w:val="0038620D"/>
    <w:rsid w:val="003B41D6"/>
    <w:rsid w:val="003E7120"/>
    <w:rsid w:val="00433E66"/>
    <w:rsid w:val="00447013"/>
    <w:rsid w:val="0044762B"/>
    <w:rsid w:val="004E4093"/>
    <w:rsid w:val="005372F5"/>
    <w:rsid w:val="00537B2F"/>
    <w:rsid w:val="00562739"/>
    <w:rsid w:val="005642BA"/>
    <w:rsid w:val="005811ED"/>
    <w:rsid w:val="005C0604"/>
    <w:rsid w:val="0062032D"/>
    <w:rsid w:val="006501E7"/>
    <w:rsid w:val="00660E39"/>
    <w:rsid w:val="0067064E"/>
    <w:rsid w:val="007A359F"/>
    <w:rsid w:val="007C358B"/>
    <w:rsid w:val="00841804"/>
    <w:rsid w:val="00882DCD"/>
    <w:rsid w:val="00883B5D"/>
    <w:rsid w:val="008A42E1"/>
    <w:rsid w:val="008A5AE2"/>
    <w:rsid w:val="008B10FC"/>
    <w:rsid w:val="008C4EF1"/>
    <w:rsid w:val="008E053C"/>
    <w:rsid w:val="008E2114"/>
    <w:rsid w:val="008E2F19"/>
    <w:rsid w:val="009C19B0"/>
    <w:rsid w:val="00A75F0F"/>
    <w:rsid w:val="00A835F9"/>
    <w:rsid w:val="00AA62D9"/>
    <w:rsid w:val="00AB6CA2"/>
    <w:rsid w:val="00B04812"/>
    <w:rsid w:val="00B1784E"/>
    <w:rsid w:val="00B24BA2"/>
    <w:rsid w:val="00B50334"/>
    <w:rsid w:val="00BC77B5"/>
    <w:rsid w:val="00C07658"/>
    <w:rsid w:val="00C55E6B"/>
    <w:rsid w:val="00C6367A"/>
    <w:rsid w:val="00CA03B7"/>
    <w:rsid w:val="00CF7615"/>
    <w:rsid w:val="00D4642A"/>
    <w:rsid w:val="00DC2B23"/>
    <w:rsid w:val="00E51D74"/>
    <w:rsid w:val="00E8129D"/>
    <w:rsid w:val="00E84A0C"/>
    <w:rsid w:val="00EF2927"/>
    <w:rsid w:val="00EF43B6"/>
    <w:rsid w:val="00EF4F1C"/>
    <w:rsid w:val="00F41E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29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2927"/>
  </w:style>
  <w:style w:type="paragraph" w:styleId="Footer">
    <w:name w:val="footer"/>
    <w:basedOn w:val="Normal"/>
    <w:link w:val="FooterChar"/>
    <w:uiPriority w:val="99"/>
    <w:unhideWhenUsed/>
    <w:rsid w:val="00EF29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2927"/>
  </w:style>
  <w:style w:type="paragraph" w:styleId="Bibliography">
    <w:name w:val="Bibliography"/>
    <w:basedOn w:val="Normal"/>
    <w:next w:val="Normal"/>
    <w:uiPriority w:val="37"/>
    <w:unhideWhenUsed/>
    <w:rsid w:val="00E8129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29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2927"/>
  </w:style>
  <w:style w:type="paragraph" w:styleId="Footer">
    <w:name w:val="footer"/>
    <w:basedOn w:val="Normal"/>
    <w:link w:val="FooterChar"/>
    <w:uiPriority w:val="99"/>
    <w:unhideWhenUsed/>
    <w:rsid w:val="00EF29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2927"/>
  </w:style>
  <w:style w:type="paragraph" w:styleId="Bibliography">
    <w:name w:val="Bibliography"/>
    <w:basedOn w:val="Normal"/>
    <w:next w:val="Normal"/>
    <w:uiPriority w:val="37"/>
    <w:unhideWhenUsed/>
    <w:rsid w:val="00E812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323</Words>
  <Characters>1847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vini</cp:lastModifiedBy>
  <cp:revision>2</cp:revision>
  <dcterms:created xsi:type="dcterms:W3CDTF">2018-10-03T07:21:00Z</dcterms:created>
  <dcterms:modified xsi:type="dcterms:W3CDTF">2018-10-03T07:21:00Z</dcterms:modified>
</cp:coreProperties>
</file>