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B20C0E" w:rsidRDefault="003B3BBA" w:rsidP="00B20C0E">
      <w:pPr>
        <w:jc w:val="center"/>
      </w:pPr>
      <w:r>
        <w:t>Cartels</w:t>
      </w:r>
    </w:p>
    <w:p w:rsidR="006E645A" w:rsidRPr="009F53D9" w:rsidRDefault="004F430B" w:rsidP="00B063BC">
      <w:pPr>
        <w:jc w:val="center"/>
      </w:pPr>
      <w:r w:rsidRPr="009F53D9">
        <w:t>Name</w:t>
      </w:r>
    </w:p>
    <w:p w:rsidR="006E645A" w:rsidRPr="009F53D9" w:rsidRDefault="004F430B" w:rsidP="00B063BC">
      <w:pPr>
        <w:jc w:val="center"/>
      </w:pPr>
      <w:r w:rsidRPr="009F53D9">
        <w:t>Institution</w:t>
      </w:r>
    </w:p>
    <w:p w:rsidR="00F51FB9" w:rsidRDefault="004F430B" w:rsidP="00B20C0E">
      <w:pPr>
        <w:jc w:val="center"/>
      </w:pPr>
      <w:r w:rsidRPr="009F53D9">
        <w:t>Date</w:t>
      </w: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3B3BBA" w:rsidRDefault="003B3BBA" w:rsidP="003B3BBA">
      <w:pPr>
        <w:jc w:val="center"/>
      </w:pPr>
      <w:r>
        <w:lastRenderedPageBreak/>
        <w:t>Cartels</w:t>
      </w:r>
    </w:p>
    <w:p w:rsidR="00075DBB" w:rsidRDefault="00075DBB" w:rsidP="00075DBB">
      <w:pPr>
        <w:ind w:firstLine="720"/>
        <w:jc w:val="both"/>
      </w:pPr>
      <w:r>
        <w:t xml:space="preserve">In a market segment where there are only a few existing firms, certain factors may exist that prevent any new firms from entering the market. Such markets are referred to as oligopolies. Since the markets are typically interdependent on each other, they may collude to effectively act as a monopoly and therefore gain more control of the market, especially in terms of product prices (Head &amp; Spencer, 2017). When such a situation occurs, then the oligopolies end up forming a cartel. However, such collusion in the market is normally illegal in many countries, and therefore, they are formed informally. There are several obstacles that exist that are meant to ensure that such a collision does not take place; for instance, legislation in the form of anti-combine laws (Head &amp; Spencer, 2017). </w:t>
      </w:r>
    </w:p>
    <w:p w:rsidR="00075DBB" w:rsidRDefault="00075DBB" w:rsidP="00075DBB">
      <w:pPr>
        <w:ind w:firstLine="720"/>
        <w:jc w:val="both"/>
      </w:pPr>
      <w:r>
        <w:t xml:space="preserve">When companies decide to come together and form a cartel, they are normally faced by several obstacles, legal or otherwise. In the case of ADM, an international food company that was involved in a price-fixing conspiracy in collaboration with other firms from Europe and Asia, several obstacles existed (Biancini &amp; Ettinger, 2017). The first one is that there were legal constraints that were put in place against collision. In America, for instance, where ADM was based, there were anti-trust laws and policies which prohibit firms from working together to fix prices. In addition to that, there was a general lack of trust between the executives from the various firms involved in the conspiracy. In their meeting in Hawaii, for instance, executives from Japan were uneasy about coming to America for the meeting (Biancini &amp; Ettinger, 2017). Finally, the other obstacle was the recession. With an increase in average total costs, the five firms were bound to experience a decrease in product demand and ultimately marginal revenue. </w:t>
      </w:r>
    </w:p>
    <w:p w:rsidR="00075DBB" w:rsidRDefault="00075DBB" w:rsidP="00075DBB">
      <w:pPr>
        <w:ind w:firstLine="720"/>
        <w:jc w:val="both"/>
      </w:pPr>
      <w:r>
        <w:t>The existence of these obstacles, whether by design or purely by coincidence, was a major setback to the conspiring companies. Their biggest obstacle was the American Anti-</w:t>
      </w:r>
      <w:r>
        <w:lastRenderedPageBreak/>
        <w:t>trust policy. Violating the Anti-Trust policy was a major federal offense in the USA. If caught, the executives from the five firms would face capital punishment, which would include up to ten years in jail (Glass, 2000). However, to bypass this, ADM though Mark Whitacre lied about its operations to the authorities. At some point, Whitacre's lawyer even blackmailed the FBI agents that if he were charged with conspiracy, the lawyer would tell the judge that the FBI was involved. The other obstacle is mistrust between the executives but was not severe. This is because they all looked up a common man, Whitacre, whom they all believed and trusted. Finally, the issue of recession was also not a huge problem for them. They were all experienced business executives, so they simply made calculations on global stocks and simply divided the markets amongst themselves (Glass, 2000).</w:t>
      </w:r>
    </w:p>
    <w:p w:rsidR="003B3BBA" w:rsidRDefault="00075DBB" w:rsidP="00075DBB">
      <w:pPr>
        <w:ind w:firstLine="720"/>
        <w:jc w:val="both"/>
      </w:pPr>
      <w:r>
        <w:t>Evidently, in as much as each of the obstacles proved to be a challenge, the conspirators found a way to go round them all. Even though Whitacre had helped the FBI in the collection of evidence, the evidence could not be used against him or ADM in court. This is because he had tarnished his reputation as a credible witness by lying to the FBI about the money he had embezzled from the company (Glass, 2000). In addition to that, trust issues between the executives were too minor of an issue that it could not come between them. They were determined businessmen with a goal of making huge profits from the conspiracy. Finally, recession could not work against the cartel because all of the firms involved were big firms across the world and who were well established. The executives were well experienced when in matters of dealing with market trends and changes (Glass, 2000).</w:t>
      </w:r>
    </w:p>
    <w:p w:rsidR="003B3BBA" w:rsidRDefault="003B3BBA" w:rsidP="003B3BBA">
      <w:pPr>
        <w:ind w:firstLine="720"/>
        <w:jc w:val="both"/>
      </w:pPr>
    </w:p>
    <w:p w:rsidR="003B3BBA" w:rsidRDefault="003B3BBA" w:rsidP="003B3BBA">
      <w:pPr>
        <w:ind w:firstLine="720"/>
        <w:jc w:val="both"/>
      </w:pPr>
    </w:p>
    <w:p w:rsidR="002001DE" w:rsidRDefault="002001DE" w:rsidP="003B3BBA">
      <w:pPr>
        <w:jc w:val="both"/>
      </w:pPr>
      <w:bookmarkStart w:id="0" w:name="_GoBack"/>
      <w:bookmarkEnd w:id="0"/>
    </w:p>
    <w:p w:rsidR="00D341CC" w:rsidRPr="00E94FA1" w:rsidRDefault="00D341CC" w:rsidP="003B3BBA">
      <w:pPr>
        <w:jc w:val="both"/>
      </w:pPr>
    </w:p>
    <w:p w:rsidR="003B3BBA" w:rsidRPr="00E94FA1" w:rsidRDefault="003B3BBA" w:rsidP="003B3BBA">
      <w:pPr>
        <w:jc w:val="center"/>
      </w:pPr>
      <w:r w:rsidRPr="00E94FA1">
        <w:lastRenderedPageBreak/>
        <w:t xml:space="preserve">References </w:t>
      </w:r>
    </w:p>
    <w:p w:rsidR="003B3BBA" w:rsidRPr="00E94FA1" w:rsidRDefault="003B3BBA" w:rsidP="003B3BBA">
      <w:pPr>
        <w:ind w:left="720" w:hanging="720"/>
      </w:pPr>
      <w:r w:rsidRPr="00E94FA1">
        <w:rPr>
          <w:rFonts w:eastAsia="Times New Roman"/>
        </w:rPr>
        <w:t>Biancini, S., &amp;Ettinger, D. (2017). Vertical integration and downstream collusion. International Journal of Industrial Organization, 53, 99-113.</w:t>
      </w:r>
    </w:p>
    <w:p w:rsidR="003B3BBA" w:rsidRPr="00E94FA1" w:rsidRDefault="003B3BBA" w:rsidP="003B3BBA">
      <w:pPr>
        <w:spacing w:after="0"/>
        <w:ind w:left="720" w:hanging="720"/>
      </w:pPr>
      <w:r w:rsidRPr="00E94FA1">
        <w:t xml:space="preserve">Glass, I. (2000). The Fix Is In [Podcast]. Retrieved from </w:t>
      </w:r>
      <w:hyperlink r:id="rId7" w:history="1">
        <w:r w:rsidRPr="00E94FA1">
          <w:rPr>
            <w:rStyle w:val="Hyperlink"/>
          </w:rPr>
          <w:t>https://www.thisamericanlife.org/168/the-fix-is-in</w:t>
        </w:r>
      </w:hyperlink>
    </w:p>
    <w:p w:rsidR="003B3BBA" w:rsidRPr="00E94FA1" w:rsidRDefault="003B3BBA" w:rsidP="003B3BBA">
      <w:pPr>
        <w:spacing w:after="0"/>
        <w:ind w:left="720" w:hanging="720"/>
        <w:rPr>
          <w:rFonts w:eastAsia="Times New Roman"/>
        </w:rPr>
      </w:pPr>
      <w:r w:rsidRPr="00E94FA1">
        <w:rPr>
          <w:rFonts w:eastAsia="Times New Roman"/>
        </w:rPr>
        <w:t>Head, K., &amp; Spencer, B. J. (2017). Oligopoly in international trade: Rise, fall and resurgence. Canadian Journal of Economics/Revue canadienned'économique, 50(5), 1414-1444.</w:t>
      </w:r>
    </w:p>
    <w:p w:rsidR="003B3BBA" w:rsidRPr="00E94FA1" w:rsidRDefault="003B3BBA" w:rsidP="003B3BBA">
      <w:pPr>
        <w:spacing w:after="0"/>
        <w:ind w:left="720" w:hanging="720"/>
        <w:rPr>
          <w:rFonts w:eastAsia="Times New Roman"/>
        </w:rPr>
      </w:pPr>
    </w:p>
    <w:p w:rsidR="00B20C0E" w:rsidRPr="00B20C0E" w:rsidRDefault="00B20C0E" w:rsidP="003B3BBA">
      <w:pPr>
        <w:ind w:firstLine="720"/>
      </w:pPr>
    </w:p>
    <w:sectPr w:rsidR="00B20C0E" w:rsidRPr="00B20C0E" w:rsidSect="006E645A">
      <w:headerReference w:type="default" r:id="rId8"/>
      <w:headerReference w:type="first" r:id="rId9"/>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14B99" w:rsidRDefault="00414B99">
      <w:pPr>
        <w:spacing w:after="0" w:line="240" w:lineRule="auto"/>
      </w:pPr>
      <w:r>
        <w:separator/>
      </w:r>
    </w:p>
  </w:endnote>
  <w:endnote w:type="continuationSeparator" w:id="1">
    <w:p w:rsidR="00414B99" w:rsidRDefault="00414B9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14B99" w:rsidRDefault="00414B99">
      <w:pPr>
        <w:spacing w:after="0" w:line="240" w:lineRule="auto"/>
      </w:pPr>
      <w:r>
        <w:separator/>
      </w:r>
    </w:p>
  </w:footnote>
  <w:footnote w:type="continuationSeparator" w:id="1">
    <w:p w:rsidR="00414B99" w:rsidRDefault="00414B9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Default="003B3BBA" w:rsidP="00B20C0E">
        <w:r>
          <w:t>CARTELS</w:t>
        </w:r>
        <w:r>
          <w:tab/>
        </w:r>
        <w:r>
          <w:tab/>
        </w:r>
        <w:r w:rsidR="00B20C0E">
          <w:tab/>
        </w:r>
        <w:r w:rsidR="00B20C0E">
          <w:tab/>
        </w:r>
        <w:r w:rsidR="00B20C0E">
          <w:tab/>
        </w:r>
        <w:r w:rsidR="00B20C0E">
          <w:tab/>
        </w:r>
        <w:r w:rsidR="00B20C0E">
          <w:tab/>
        </w:r>
        <w:r w:rsidR="00B20C0E">
          <w:tab/>
        </w:r>
        <w:r w:rsidR="0007681D">
          <w:tab/>
        </w:r>
        <w:r w:rsidR="0007681D">
          <w:tab/>
        </w:r>
        <w:r w:rsidR="004F430B">
          <w:tab/>
        </w:r>
        <w:r w:rsidR="00AA2B68">
          <w:fldChar w:fldCharType="begin"/>
        </w:r>
        <w:r w:rsidR="00532362">
          <w:instrText xml:space="preserve"> PAGE   \* MERGEFORMAT </w:instrText>
        </w:r>
        <w:r w:rsidR="00AA2B68">
          <w:fldChar w:fldCharType="separate"/>
        </w:r>
        <w:r w:rsidR="00075DBB">
          <w:rPr>
            <w:noProof/>
          </w:rPr>
          <w:t>3</w:t>
        </w:r>
        <w:r w:rsidR="00AA2B68">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Default="004F430B" w:rsidP="003B3BBA">
    <w:r>
      <w:t>Running head:</w:t>
    </w:r>
    <w:r w:rsidR="003B3BBA">
      <w:t>CARTELS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1E2"/>
    <w:rsid w:val="00011A5E"/>
    <w:rsid w:val="00017466"/>
    <w:rsid w:val="00017BBE"/>
    <w:rsid w:val="000203BB"/>
    <w:rsid w:val="00021523"/>
    <w:rsid w:val="00025104"/>
    <w:rsid w:val="00025EF1"/>
    <w:rsid w:val="00030384"/>
    <w:rsid w:val="0003146C"/>
    <w:rsid w:val="00037D48"/>
    <w:rsid w:val="000459FD"/>
    <w:rsid w:val="00053C2D"/>
    <w:rsid w:val="00054ECD"/>
    <w:rsid w:val="000557F7"/>
    <w:rsid w:val="00055CFC"/>
    <w:rsid w:val="00056DA8"/>
    <w:rsid w:val="00057F2F"/>
    <w:rsid w:val="00060433"/>
    <w:rsid w:val="000633C3"/>
    <w:rsid w:val="0006350A"/>
    <w:rsid w:val="00066641"/>
    <w:rsid w:val="00075DBB"/>
    <w:rsid w:val="000765A9"/>
    <w:rsid w:val="0007681D"/>
    <w:rsid w:val="00080377"/>
    <w:rsid w:val="0009526F"/>
    <w:rsid w:val="00096A36"/>
    <w:rsid w:val="00097EB2"/>
    <w:rsid w:val="000A1889"/>
    <w:rsid w:val="000A28BE"/>
    <w:rsid w:val="000A28F8"/>
    <w:rsid w:val="000A3D9F"/>
    <w:rsid w:val="000B513B"/>
    <w:rsid w:val="000B6CB1"/>
    <w:rsid w:val="000C02EB"/>
    <w:rsid w:val="000C0711"/>
    <w:rsid w:val="000C7742"/>
    <w:rsid w:val="000D11F3"/>
    <w:rsid w:val="000E0091"/>
    <w:rsid w:val="000E1475"/>
    <w:rsid w:val="000E14E9"/>
    <w:rsid w:val="000E24F1"/>
    <w:rsid w:val="000E5291"/>
    <w:rsid w:val="000E5BA3"/>
    <w:rsid w:val="000E77DD"/>
    <w:rsid w:val="000F175A"/>
    <w:rsid w:val="000F29A0"/>
    <w:rsid w:val="001030D5"/>
    <w:rsid w:val="00104288"/>
    <w:rsid w:val="00106A84"/>
    <w:rsid w:val="00113320"/>
    <w:rsid w:val="00114215"/>
    <w:rsid w:val="00117B15"/>
    <w:rsid w:val="001202A1"/>
    <w:rsid w:val="00131A91"/>
    <w:rsid w:val="00132C56"/>
    <w:rsid w:val="0013502D"/>
    <w:rsid w:val="00136B53"/>
    <w:rsid w:val="001448AE"/>
    <w:rsid w:val="00145BBD"/>
    <w:rsid w:val="00150C0C"/>
    <w:rsid w:val="00151B37"/>
    <w:rsid w:val="0016027A"/>
    <w:rsid w:val="00163DD3"/>
    <w:rsid w:val="001665DC"/>
    <w:rsid w:val="00167105"/>
    <w:rsid w:val="001720CA"/>
    <w:rsid w:val="00172FA9"/>
    <w:rsid w:val="001764EF"/>
    <w:rsid w:val="0018123B"/>
    <w:rsid w:val="001812E5"/>
    <w:rsid w:val="001829BE"/>
    <w:rsid w:val="00185BB2"/>
    <w:rsid w:val="00191912"/>
    <w:rsid w:val="001A05E8"/>
    <w:rsid w:val="001A34D0"/>
    <w:rsid w:val="001B3D3D"/>
    <w:rsid w:val="001B45DF"/>
    <w:rsid w:val="001C077A"/>
    <w:rsid w:val="001C16E1"/>
    <w:rsid w:val="001C3A58"/>
    <w:rsid w:val="001C44AC"/>
    <w:rsid w:val="001C595D"/>
    <w:rsid w:val="001D1A56"/>
    <w:rsid w:val="001D4C24"/>
    <w:rsid w:val="001D53BC"/>
    <w:rsid w:val="001D7791"/>
    <w:rsid w:val="001E3D3A"/>
    <w:rsid w:val="001E48B0"/>
    <w:rsid w:val="001F648A"/>
    <w:rsid w:val="001F75D6"/>
    <w:rsid w:val="002001DE"/>
    <w:rsid w:val="0020211E"/>
    <w:rsid w:val="002022D3"/>
    <w:rsid w:val="002040E1"/>
    <w:rsid w:val="00221D8C"/>
    <w:rsid w:val="00222A91"/>
    <w:rsid w:val="002230CA"/>
    <w:rsid w:val="00224B84"/>
    <w:rsid w:val="00226102"/>
    <w:rsid w:val="00230C0D"/>
    <w:rsid w:val="00234367"/>
    <w:rsid w:val="00236394"/>
    <w:rsid w:val="002375D6"/>
    <w:rsid w:val="00252077"/>
    <w:rsid w:val="00257328"/>
    <w:rsid w:val="00263056"/>
    <w:rsid w:val="00264F9F"/>
    <w:rsid w:val="00270B66"/>
    <w:rsid w:val="00270F48"/>
    <w:rsid w:val="0027172D"/>
    <w:rsid w:val="00275BCF"/>
    <w:rsid w:val="00280555"/>
    <w:rsid w:val="00284F99"/>
    <w:rsid w:val="0029052F"/>
    <w:rsid w:val="002A004A"/>
    <w:rsid w:val="002A3C91"/>
    <w:rsid w:val="002A4929"/>
    <w:rsid w:val="002A49CA"/>
    <w:rsid w:val="002A610C"/>
    <w:rsid w:val="002B5072"/>
    <w:rsid w:val="002D0716"/>
    <w:rsid w:val="002D0EC8"/>
    <w:rsid w:val="002D24EB"/>
    <w:rsid w:val="002E153F"/>
    <w:rsid w:val="002E443B"/>
    <w:rsid w:val="002E4995"/>
    <w:rsid w:val="002E603C"/>
    <w:rsid w:val="002E627D"/>
    <w:rsid w:val="002E6C48"/>
    <w:rsid w:val="002F5C14"/>
    <w:rsid w:val="002F7689"/>
    <w:rsid w:val="00300C60"/>
    <w:rsid w:val="0030107F"/>
    <w:rsid w:val="00302894"/>
    <w:rsid w:val="00303A34"/>
    <w:rsid w:val="00306605"/>
    <w:rsid w:val="00307200"/>
    <w:rsid w:val="00307AD9"/>
    <w:rsid w:val="00312819"/>
    <w:rsid w:val="00312E8D"/>
    <w:rsid w:val="0031489A"/>
    <w:rsid w:val="0031680E"/>
    <w:rsid w:val="00321B59"/>
    <w:rsid w:val="00322AEA"/>
    <w:rsid w:val="003302F4"/>
    <w:rsid w:val="0033153C"/>
    <w:rsid w:val="00332553"/>
    <w:rsid w:val="00334B48"/>
    <w:rsid w:val="00342CCC"/>
    <w:rsid w:val="0034322D"/>
    <w:rsid w:val="00357296"/>
    <w:rsid w:val="003600EC"/>
    <w:rsid w:val="00361D82"/>
    <w:rsid w:val="00366F3E"/>
    <w:rsid w:val="00374DF5"/>
    <w:rsid w:val="0038092D"/>
    <w:rsid w:val="00385355"/>
    <w:rsid w:val="00385A4B"/>
    <w:rsid w:val="003915AD"/>
    <w:rsid w:val="00394206"/>
    <w:rsid w:val="003961EF"/>
    <w:rsid w:val="00397A6A"/>
    <w:rsid w:val="003A19E7"/>
    <w:rsid w:val="003A23A2"/>
    <w:rsid w:val="003A65D1"/>
    <w:rsid w:val="003B19B4"/>
    <w:rsid w:val="003B3BBA"/>
    <w:rsid w:val="003C2B59"/>
    <w:rsid w:val="003D0B76"/>
    <w:rsid w:val="003D1ACD"/>
    <w:rsid w:val="003D1FF2"/>
    <w:rsid w:val="003D2BEE"/>
    <w:rsid w:val="003E18A8"/>
    <w:rsid w:val="003E3126"/>
    <w:rsid w:val="003E5EF4"/>
    <w:rsid w:val="003E6BEB"/>
    <w:rsid w:val="003F021C"/>
    <w:rsid w:val="003F1FDE"/>
    <w:rsid w:val="003F764C"/>
    <w:rsid w:val="00400AA9"/>
    <w:rsid w:val="0041022E"/>
    <w:rsid w:val="004102E5"/>
    <w:rsid w:val="00410794"/>
    <w:rsid w:val="0041083A"/>
    <w:rsid w:val="00414B99"/>
    <w:rsid w:val="00427744"/>
    <w:rsid w:val="00434C05"/>
    <w:rsid w:val="0043683C"/>
    <w:rsid w:val="004409FC"/>
    <w:rsid w:val="00440CB3"/>
    <w:rsid w:val="00447446"/>
    <w:rsid w:val="00453D48"/>
    <w:rsid w:val="00454346"/>
    <w:rsid w:val="0045733A"/>
    <w:rsid w:val="00464FEB"/>
    <w:rsid w:val="004659B4"/>
    <w:rsid w:val="004668F5"/>
    <w:rsid w:val="00466B1D"/>
    <w:rsid w:val="004720E4"/>
    <w:rsid w:val="0047415C"/>
    <w:rsid w:val="00475C2F"/>
    <w:rsid w:val="0047702C"/>
    <w:rsid w:val="00477FBF"/>
    <w:rsid w:val="00481292"/>
    <w:rsid w:val="004814B7"/>
    <w:rsid w:val="00482567"/>
    <w:rsid w:val="00484595"/>
    <w:rsid w:val="004850DF"/>
    <w:rsid w:val="004858FB"/>
    <w:rsid w:val="0049069C"/>
    <w:rsid w:val="00494ADB"/>
    <w:rsid w:val="00494EED"/>
    <w:rsid w:val="004979B3"/>
    <w:rsid w:val="004A1DCC"/>
    <w:rsid w:val="004A1DEA"/>
    <w:rsid w:val="004A6569"/>
    <w:rsid w:val="004B0B3D"/>
    <w:rsid w:val="004C0A3F"/>
    <w:rsid w:val="004D039F"/>
    <w:rsid w:val="004D0A12"/>
    <w:rsid w:val="004D18DC"/>
    <w:rsid w:val="004D348F"/>
    <w:rsid w:val="004D4F5F"/>
    <w:rsid w:val="004D55E6"/>
    <w:rsid w:val="004D6941"/>
    <w:rsid w:val="004E19F5"/>
    <w:rsid w:val="004E1B08"/>
    <w:rsid w:val="004E3DF2"/>
    <w:rsid w:val="004E55F8"/>
    <w:rsid w:val="004E5694"/>
    <w:rsid w:val="004F1CC7"/>
    <w:rsid w:val="004F3B75"/>
    <w:rsid w:val="004F430B"/>
    <w:rsid w:val="00500679"/>
    <w:rsid w:val="00510EFD"/>
    <w:rsid w:val="00521C71"/>
    <w:rsid w:val="005235EF"/>
    <w:rsid w:val="005245AD"/>
    <w:rsid w:val="00524F48"/>
    <w:rsid w:val="00532362"/>
    <w:rsid w:val="00534A77"/>
    <w:rsid w:val="005352A8"/>
    <w:rsid w:val="00536BD2"/>
    <w:rsid w:val="00542D87"/>
    <w:rsid w:val="005432D0"/>
    <w:rsid w:val="00544949"/>
    <w:rsid w:val="00546781"/>
    <w:rsid w:val="00547C4F"/>
    <w:rsid w:val="0056340C"/>
    <w:rsid w:val="005708EF"/>
    <w:rsid w:val="0057365A"/>
    <w:rsid w:val="00574622"/>
    <w:rsid w:val="005759B2"/>
    <w:rsid w:val="00580AA3"/>
    <w:rsid w:val="0058293C"/>
    <w:rsid w:val="00586709"/>
    <w:rsid w:val="00586986"/>
    <w:rsid w:val="00591D24"/>
    <w:rsid w:val="00591D74"/>
    <w:rsid w:val="005A5B60"/>
    <w:rsid w:val="005A62AB"/>
    <w:rsid w:val="005A7703"/>
    <w:rsid w:val="005B0303"/>
    <w:rsid w:val="005B4525"/>
    <w:rsid w:val="005C5E13"/>
    <w:rsid w:val="005C6ABB"/>
    <w:rsid w:val="005C7A9F"/>
    <w:rsid w:val="005D3813"/>
    <w:rsid w:val="005D513D"/>
    <w:rsid w:val="005D5D22"/>
    <w:rsid w:val="005E00DE"/>
    <w:rsid w:val="005F101B"/>
    <w:rsid w:val="005F6946"/>
    <w:rsid w:val="005F6D98"/>
    <w:rsid w:val="006020D9"/>
    <w:rsid w:val="00606E77"/>
    <w:rsid w:val="00610895"/>
    <w:rsid w:val="00610B77"/>
    <w:rsid w:val="00617B9E"/>
    <w:rsid w:val="00620B74"/>
    <w:rsid w:val="00621421"/>
    <w:rsid w:val="00635D23"/>
    <w:rsid w:val="006366B0"/>
    <w:rsid w:val="0064247D"/>
    <w:rsid w:val="00645A99"/>
    <w:rsid w:val="006460CC"/>
    <w:rsid w:val="00654395"/>
    <w:rsid w:val="0065564E"/>
    <w:rsid w:val="00656420"/>
    <w:rsid w:val="006601FC"/>
    <w:rsid w:val="0066357C"/>
    <w:rsid w:val="006638AE"/>
    <w:rsid w:val="00663AC1"/>
    <w:rsid w:val="00663D91"/>
    <w:rsid w:val="006656AF"/>
    <w:rsid w:val="0066615E"/>
    <w:rsid w:val="00673ED7"/>
    <w:rsid w:val="006746F9"/>
    <w:rsid w:val="00677109"/>
    <w:rsid w:val="006A20BA"/>
    <w:rsid w:val="006A3D31"/>
    <w:rsid w:val="006A6142"/>
    <w:rsid w:val="006B0FE7"/>
    <w:rsid w:val="006B14D3"/>
    <w:rsid w:val="006C0CA8"/>
    <w:rsid w:val="006C3052"/>
    <w:rsid w:val="006C42BA"/>
    <w:rsid w:val="006C476B"/>
    <w:rsid w:val="006C5327"/>
    <w:rsid w:val="006C6CC5"/>
    <w:rsid w:val="006D69FD"/>
    <w:rsid w:val="006E3678"/>
    <w:rsid w:val="006E5C4A"/>
    <w:rsid w:val="006E645A"/>
    <w:rsid w:val="006F3DE0"/>
    <w:rsid w:val="006F53BC"/>
    <w:rsid w:val="006F6292"/>
    <w:rsid w:val="00700E24"/>
    <w:rsid w:val="0070396D"/>
    <w:rsid w:val="00711CFF"/>
    <w:rsid w:val="00717640"/>
    <w:rsid w:val="00730636"/>
    <w:rsid w:val="00736BE3"/>
    <w:rsid w:val="00737AC5"/>
    <w:rsid w:val="00741BAF"/>
    <w:rsid w:val="007450AB"/>
    <w:rsid w:val="00745FCB"/>
    <w:rsid w:val="00750213"/>
    <w:rsid w:val="00752DF7"/>
    <w:rsid w:val="00753518"/>
    <w:rsid w:val="007558CA"/>
    <w:rsid w:val="00756A7A"/>
    <w:rsid w:val="0077208C"/>
    <w:rsid w:val="00774463"/>
    <w:rsid w:val="00774A0C"/>
    <w:rsid w:val="00777E39"/>
    <w:rsid w:val="00781788"/>
    <w:rsid w:val="007A35F8"/>
    <w:rsid w:val="007A3D05"/>
    <w:rsid w:val="007A5090"/>
    <w:rsid w:val="007B1946"/>
    <w:rsid w:val="007B3A7D"/>
    <w:rsid w:val="007B4FDA"/>
    <w:rsid w:val="007B5E9A"/>
    <w:rsid w:val="007C524A"/>
    <w:rsid w:val="007C5CB8"/>
    <w:rsid w:val="007C7485"/>
    <w:rsid w:val="007D0639"/>
    <w:rsid w:val="007D0FC2"/>
    <w:rsid w:val="007F58ED"/>
    <w:rsid w:val="007F7D83"/>
    <w:rsid w:val="00801852"/>
    <w:rsid w:val="008018D3"/>
    <w:rsid w:val="00804373"/>
    <w:rsid w:val="0081121C"/>
    <w:rsid w:val="00817957"/>
    <w:rsid w:val="00823C99"/>
    <w:rsid w:val="008244EB"/>
    <w:rsid w:val="00825B5F"/>
    <w:rsid w:val="008262EC"/>
    <w:rsid w:val="0082680D"/>
    <w:rsid w:val="00827633"/>
    <w:rsid w:val="008321F0"/>
    <w:rsid w:val="008326AE"/>
    <w:rsid w:val="00832E66"/>
    <w:rsid w:val="00841A46"/>
    <w:rsid w:val="008425E8"/>
    <w:rsid w:val="008434F0"/>
    <w:rsid w:val="008455A8"/>
    <w:rsid w:val="00846EC4"/>
    <w:rsid w:val="0085009E"/>
    <w:rsid w:val="00851C92"/>
    <w:rsid w:val="008550D3"/>
    <w:rsid w:val="00855650"/>
    <w:rsid w:val="00862BA8"/>
    <w:rsid w:val="0086488F"/>
    <w:rsid w:val="00866F84"/>
    <w:rsid w:val="00873556"/>
    <w:rsid w:val="0087639A"/>
    <w:rsid w:val="00877F6E"/>
    <w:rsid w:val="008809A8"/>
    <w:rsid w:val="00884FE3"/>
    <w:rsid w:val="00885034"/>
    <w:rsid w:val="0088552F"/>
    <w:rsid w:val="008868F1"/>
    <w:rsid w:val="00887604"/>
    <w:rsid w:val="00887EF8"/>
    <w:rsid w:val="00892BD3"/>
    <w:rsid w:val="008944F0"/>
    <w:rsid w:val="008962AB"/>
    <w:rsid w:val="008A10CE"/>
    <w:rsid w:val="008A1D4E"/>
    <w:rsid w:val="008A34DA"/>
    <w:rsid w:val="008A4340"/>
    <w:rsid w:val="008B19F5"/>
    <w:rsid w:val="008B20F9"/>
    <w:rsid w:val="008B4730"/>
    <w:rsid w:val="008C0300"/>
    <w:rsid w:val="008C0FB0"/>
    <w:rsid w:val="008C1FEE"/>
    <w:rsid w:val="008D3EF3"/>
    <w:rsid w:val="008D6CFA"/>
    <w:rsid w:val="008E04C8"/>
    <w:rsid w:val="008E3335"/>
    <w:rsid w:val="008F6CB3"/>
    <w:rsid w:val="00901001"/>
    <w:rsid w:val="009011B4"/>
    <w:rsid w:val="00902D41"/>
    <w:rsid w:val="00903966"/>
    <w:rsid w:val="009056A6"/>
    <w:rsid w:val="00905E28"/>
    <w:rsid w:val="00907D11"/>
    <w:rsid w:val="00912B93"/>
    <w:rsid w:val="00915897"/>
    <w:rsid w:val="0092109E"/>
    <w:rsid w:val="00921EA8"/>
    <w:rsid w:val="00921EED"/>
    <w:rsid w:val="00923621"/>
    <w:rsid w:val="009257E2"/>
    <w:rsid w:val="00926379"/>
    <w:rsid w:val="0093166D"/>
    <w:rsid w:val="0093401D"/>
    <w:rsid w:val="009345A9"/>
    <w:rsid w:val="009413E2"/>
    <w:rsid w:val="009422F4"/>
    <w:rsid w:val="0094354E"/>
    <w:rsid w:val="009441DA"/>
    <w:rsid w:val="0094430D"/>
    <w:rsid w:val="0094448C"/>
    <w:rsid w:val="00944748"/>
    <w:rsid w:val="00946D08"/>
    <w:rsid w:val="009470B1"/>
    <w:rsid w:val="009479B9"/>
    <w:rsid w:val="00950C1C"/>
    <w:rsid w:val="0095242A"/>
    <w:rsid w:val="00956DC6"/>
    <w:rsid w:val="00961D5F"/>
    <w:rsid w:val="00962EBB"/>
    <w:rsid w:val="00963766"/>
    <w:rsid w:val="00963985"/>
    <w:rsid w:val="00970A50"/>
    <w:rsid w:val="00972981"/>
    <w:rsid w:val="0097480E"/>
    <w:rsid w:val="00974C35"/>
    <w:rsid w:val="0097788C"/>
    <w:rsid w:val="00983244"/>
    <w:rsid w:val="00983B25"/>
    <w:rsid w:val="00987C5D"/>
    <w:rsid w:val="00992D66"/>
    <w:rsid w:val="00995D08"/>
    <w:rsid w:val="00996BB8"/>
    <w:rsid w:val="009A113B"/>
    <w:rsid w:val="009A466A"/>
    <w:rsid w:val="009B109B"/>
    <w:rsid w:val="009C28D0"/>
    <w:rsid w:val="009C3F34"/>
    <w:rsid w:val="009D1937"/>
    <w:rsid w:val="009D4853"/>
    <w:rsid w:val="009D70EB"/>
    <w:rsid w:val="009E15C8"/>
    <w:rsid w:val="009E38B0"/>
    <w:rsid w:val="009E4A1D"/>
    <w:rsid w:val="009E7BA3"/>
    <w:rsid w:val="009F193D"/>
    <w:rsid w:val="009F4C2E"/>
    <w:rsid w:val="009F5157"/>
    <w:rsid w:val="009F53D9"/>
    <w:rsid w:val="00A00CF7"/>
    <w:rsid w:val="00A04211"/>
    <w:rsid w:val="00A11291"/>
    <w:rsid w:val="00A15B45"/>
    <w:rsid w:val="00A16D33"/>
    <w:rsid w:val="00A20CE2"/>
    <w:rsid w:val="00A2138D"/>
    <w:rsid w:val="00A26612"/>
    <w:rsid w:val="00A30C22"/>
    <w:rsid w:val="00A35A96"/>
    <w:rsid w:val="00A43B6B"/>
    <w:rsid w:val="00A459C8"/>
    <w:rsid w:val="00A51F8F"/>
    <w:rsid w:val="00A541D4"/>
    <w:rsid w:val="00A54B26"/>
    <w:rsid w:val="00A56A5A"/>
    <w:rsid w:val="00A56AD0"/>
    <w:rsid w:val="00A608F2"/>
    <w:rsid w:val="00A64BEF"/>
    <w:rsid w:val="00A6607D"/>
    <w:rsid w:val="00A66C47"/>
    <w:rsid w:val="00A67384"/>
    <w:rsid w:val="00A763ED"/>
    <w:rsid w:val="00A77988"/>
    <w:rsid w:val="00A8277A"/>
    <w:rsid w:val="00A85D56"/>
    <w:rsid w:val="00A86930"/>
    <w:rsid w:val="00AA2B68"/>
    <w:rsid w:val="00AA6357"/>
    <w:rsid w:val="00AA6BEA"/>
    <w:rsid w:val="00AA6E90"/>
    <w:rsid w:val="00AB23FA"/>
    <w:rsid w:val="00AB5DAB"/>
    <w:rsid w:val="00AB6E61"/>
    <w:rsid w:val="00AC3D4D"/>
    <w:rsid w:val="00AD213C"/>
    <w:rsid w:val="00AF0A80"/>
    <w:rsid w:val="00AF7A25"/>
    <w:rsid w:val="00B027F3"/>
    <w:rsid w:val="00B053A3"/>
    <w:rsid w:val="00B05C6A"/>
    <w:rsid w:val="00B05EFF"/>
    <w:rsid w:val="00B061F6"/>
    <w:rsid w:val="00B063BC"/>
    <w:rsid w:val="00B10364"/>
    <w:rsid w:val="00B110AA"/>
    <w:rsid w:val="00B12F36"/>
    <w:rsid w:val="00B156DD"/>
    <w:rsid w:val="00B17335"/>
    <w:rsid w:val="00B20C0E"/>
    <w:rsid w:val="00B2170A"/>
    <w:rsid w:val="00B21764"/>
    <w:rsid w:val="00B21E86"/>
    <w:rsid w:val="00B27CBD"/>
    <w:rsid w:val="00B33666"/>
    <w:rsid w:val="00B34D51"/>
    <w:rsid w:val="00B43A39"/>
    <w:rsid w:val="00B441CA"/>
    <w:rsid w:val="00B44B82"/>
    <w:rsid w:val="00B478B4"/>
    <w:rsid w:val="00B47981"/>
    <w:rsid w:val="00B500B4"/>
    <w:rsid w:val="00B50E7F"/>
    <w:rsid w:val="00B565D7"/>
    <w:rsid w:val="00B612A0"/>
    <w:rsid w:val="00B64B8C"/>
    <w:rsid w:val="00B64F7A"/>
    <w:rsid w:val="00B80255"/>
    <w:rsid w:val="00B82880"/>
    <w:rsid w:val="00B8389E"/>
    <w:rsid w:val="00B861A6"/>
    <w:rsid w:val="00B90381"/>
    <w:rsid w:val="00B93508"/>
    <w:rsid w:val="00B93869"/>
    <w:rsid w:val="00B96847"/>
    <w:rsid w:val="00B96CEB"/>
    <w:rsid w:val="00B9711B"/>
    <w:rsid w:val="00BA5588"/>
    <w:rsid w:val="00BB092B"/>
    <w:rsid w:val="00BB3281"/>
    <w:rsid w:val="00BB773C"/>
    <w:rsid w:val="00BB7AC2"/>
    <w:rsid w:val="00BC2255"/>
    <w:rsid w:val="00BC601F"/>
    <w:rsid w:val="00BD0579"/>
    <w:rsid w:val="00BD2022"/>
    <w:rsid w:val="00BD63CE"/>
    <w:rsid w:val="00BE3A9D"/>
    <w:rsid w:val="00BE435B"/>
    <w:rsid w:val="00BE7202"/>
    <w:rsid w:val="00BF7744"/>
    <w:rsid w:val="00C0165A"/>
    <w:rsid w:val="00C03C25"/>
    <w:rsid w:val="00C10BF9"/>
    <w:rsid w:val="00C11575"/>
    <w:rsid w:val="00C115DD"/>
    <w:rsid w:val="00C21CEB"/>
    <w:rsid w:val="00C22E81"/>
    <w:rsid w:val="00C23BA5"/>
    <w:rsid w:val="00C23CA1"/>
    <w:rsid w:val="00C26EA3"/>
    <w:rsid w:val="00C2756A"/>
    <w:rsid w:val="00C30D95"/>
    <w:rsid w:val="00C402D9"/>
    <w:rsid w:val="00C4255E"/>
    <w:rsid w:val="00C4349F"/>
    <w:rsid w:val="00C44F77"/>
    <w:rsid w:val="00C46ECA"/>
    <w:rsid w:val="00C60B0F"/>
    <w:rsid w:val="00C6395A"/>
    <w:rsid w:val="00C6396E"/>
    <w:rsid w:val="00C63C77"/>
    <w:rsid w:val="00C6577B"/>
    <w:rsid w:val="00C679C0"/>
    <w:rsid w:val="00C74A03"/>
    <w:rsid w:val="00C81CC6"/>
    <w:rsid w:val="00C8251C"/>
    <w:rsid w:val="00C840BE"/>
    <w:rsid w:val="00C85039"/>
    <w:rsid w:val="00C85122"/>
    <w:rsid w:val="00C85583"/>
    <w:rsid w:val="00C91A81"/>
    <w:rsid w:val="00C97A85"/>
    <w:rsid w:val="00CA23CD"/>
    <w:rsid w:val="00CA255F"/>
    <w:rsid w:val="00CA5268"/>
    <w:rsid w:val="00CA561F"/>
    <w:rsid w:val="00CC4C07"/>
    <w:rsid w:val="00CC6587"/>
    <w:rsid w:val="00CE088C"/>
    <w:rsid w:val="00CE37D4"/>
    <w:rsid w:val="00CE51EF"/>
    <w:rsid w:val="00CE53A1"/>
    <w:rsid w:val="00CE6A15"/>
    <w:rsid w:val="00CE6DEE"/>
    <w:rsid w:val="00CF1022"/>
    <w:rsid w:val="00CF15A4"/>
    <w:rsid w:val="00CF1D3E"/>
    <w:rsid w:val="00CF78C0"/>
    <w:rsid w:val="00D011D3"/>
    <w:rsid w:val="00D01DA9"/>
    <w:rsid w:val="00D03A8A"/>
    <w:rsid w:val="00D042E7"/>
    <w:rsid w:val="00D12C1C"/>
    <w:rsid w:val="00D216F2"/>
    <w:rsid w:val="00D341CC"/>
    <w:rsid w:val="00D344A6"/>
    <w:rsid w:val="00D37A8F"/>
    <w:rsid w:val="00D45ADA"/>
    <w:rsid w:val="00D47000"/>
    <w:rsid w:val="00D51647"/>
    <w:rsid w:val="00D54F14"/>
    <w:rsid w:val="00D55EC4"/>
    <w:rsid w:val="00D5608F"/>
    <w:rsid w:val="00D6003D"/>
    <w:rsid w:val="00D62ED5"/>
    <w:rsid w:val="00D665DD"/>
    <w:rsid w:val="00D72F84"/>
    <w:rsid w:val="00D74B8A"/>
    <w:rsid w:val="00D828E6"/>
    <w:rsid w:val="00D82B1A"/>
    <w:rsid w:val="00D8570C"/>
    <w:rsid w:val="00D93540"/>
    <w:rsid w:val="00D93B1E"/>
    <w:rsid w:val="00D96D49"/>
    <w:rsid w:val="00DA283F"/>
    <w:rsid w:val="00DB5576"/>
    <w:rsid w:val="00DB767C"/>
    <w:rsid w:val="00DC07F5"/>
    <w:rsid w:val="00DD0859"/>
    <w:rsid w:val="00DD1547"/>
    <w:rsid w:val="00DE37B6"/>
    <w:rsid w:val="00DF1B91"/>
    <w:rsid w:val="00DF44CF"/>
    <w:rsid w:val="00DF6646"/>
    <w:rsid w:val="00DF69C9"/>
    <w:rsid w:val="00E0070A"/>
    <w:rsid w:val="00E00DD9"/>
    <w:rsid w:val="00E03885"/>
    <w:rsid w:val="00E03E9F"/>
    <w:rsid w:val="00E072DB"/>
    <w:rsid w:val="00E10E4A"/>
    <w:rsid w:val="00E150D6"/>
    <w:rsid w:val="00E207A4"/>
    <w:rsid w:val="00E25A90"/>
    <w:rsid w:val="00E25B15"/>
    <w:rsid w:val="00E3079C"/>
    <w:rsid w:val="00E340DE"/>
    <w:rsid w:val="00E365A6"/>
    <w:rsid w:val="00E36BC0"/>
    <w:rsid w:val="00E41D8A"/>
    <w:rsid w:val="00E4239C"/>
    <w:rsid w:val="00E426D5"/>
    <w:rsid w:val="00E437A4"/>
    <w:rsid w:val="00E47109"/>
    <w:rsid w:val="00E51469"/>
    <w:rsid w:val="00E6198A"/>
    <w:rsid w:val="00E61C1B"/>
    <w:rsid w:val="00E63985"/>
    <w:rsid w:val="00E6471C"/>
    <w:rsid w:val="00E67C4D"/>
    <w:rsid w:val="00E716E6"/>
    <w:rsid w:val="00E8114D"/>
    <w:rsid w:val="00E84312"/>
    <w:rsid w:val="00E8478B"/>
    <w:rsid w:val="00E854CA"/>
    <w:rsid w:val="00E95EAA"/>
    <w:rsid w:val="00E9715A"/>
    <w:rsid w:val="00EA0E9D"/>
    <w:rsid w:val="00EA1464"/>
    <w:rsid w:val="00EA7559"/>
    <w:rsid w:val="00EB7A35"/>
    <w:rsid w:val="00EC067F"/>
    <w:rsid w:val="00EC0C21"/>
    <w:rsid w:val="00EC4429"/>
    <w:rsid w:val="00EC4F83"/>
    <w:rsid w:val="00ED1176"/>
    <w:rsid w:val="00ED28D1"/>
    <w:rsid w:val="00ED612B"/>
    <w:rsid w:val="00ED6AB9"/>
    <w:rsid w:val="00ED6EEE"/>
    <w:rsid w:val="00EE2A82"/>
    <w:rsid w:val="00EE45B7"/>
    <w:rsid w:val="00EF2788"/>
    <w:rsid w:val="00EF3084"/>
    <w:rsid w:val="00EF31A5"/>
    <w:rsid w:val="00EF7D43"/>
    <w:rsid w:val="00F0026A"/>
    <w:rsid w:val="00F012BF"/>
    <w:rsid w:val="00F01648"/>
    <w:rsid w:val="00F03D4F"/>
    <w:rsid w:val="00F04872"/>
    <w:rsid w:val="00F1441F"/>
    <w:rsid w:val="00F158A0"/>
    <w:rsid w:val="00F15D58"/>
    <w:rsid w:val="00F162C2"/>
    <w:rsid w:val="00F164BB"/>
    <w:rsid w:val="00F2407F"/>
    <w:rsid w:val="00F240A4"/>
    <w:rsid w:val="00F32096"/>
    <w:rsid w:val="00F3329B"/>
    <w:rsid w:val="00F447BB"/>
    <w:rsid w:val="00F51FB9"/>
    <w:rsid w:val="00F57C0A"/>
    <w:rsid w:val="00F61EFC"/>
    <w:rsid w:val="00F64B5F"/>
    <w:rsid w:val="00F673DC"/>
    <w:rsid w:val="00F71181"/>
    <w:rsid w:val="00F75681"/>
    <w:rsid w:val="00F76412"/>
    <w:rsid w:val="00F819D0"/>
    <w:rsid w:val="00F82500"/>
    <w:rsid w:val="00F83D0E"/>
    <w:rsid w:val="00F85D15"/>
    <w:rsid w:val="00F85D95"/>
    <w:rsid w:val="00F861D7"/>
    <w:rsid w:val="00F87139"/>
    <w:rsid w:val="00F912C5"/>
    <w:rsid w:val="00F95783"/>
    <w:rsid w:val="00FA0EE5"/>
    <w:rsid w:val="00FA1A8E"/>
    <w:rsid w:val="00FA1C34"/>
    <w:rsid w:val="00FB2016"/>
    <w:rsid w:val="00FB3371"/>
    <w:rsid w:val="00FC051A"/>
    <w:rsid w:val="00FC370A"/>
    <w:rsid w:val="00FC4977"/>
    <w:rsid w:val="00FC559B"/>
    <w:rsid w:val="00FC5D11"/>
    <w:rsid w:val="00FD2959"/>
    <w:rsid w:val="00FD3B0A"/>
    <w:rsid w:val="00FD465E"/>
    <w:rsid w:val="00FD4F5C"/>
    <w:rsid w:val="00FE1D75"/>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thisamericanlife.org/168/the-fix-is-i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646</Words>
  <Characters>3685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2019-07-11T18:00:00Z</dcterms:created>
  <dcterms:modified xsi:type="dcterms:W3CDTF">2019-07-11T18:00:00Z</dcterms:modified>
</cp:coreProperties>
</file>