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4E7" w:rsidRPr="008654E7" w:rsidRDefault="008654E7" w:rsidP="008654E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654E7">
        <w:rPr>
          <w:rFonts w:ascii="Times New Roman" w:hAnsi="Times New Roman" w:cs="Times New Roman"/>
          <w:sz w:val="24"/>
        </w:rPr>
        <w:t>Student’s Name</w:t>
      </w:r>
    </w:p>
    <w:p w:rsidR="008654E7" w:rsidRPr="008654E7" w:rsidRDefault="008654E7" w:rsidP="008654E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654E7">
        <w:rPr>
          <w:rFonts w:ascii="Times New Roman" w:hAnsi="Times New Roman" w:cs="Times New Roman"/>
          <w:sz w:val="24"/>
        </w:rPr>
        <w:t>Professor’s Name</w:t>
      </w:r>
    </w:p>
    <w:p w:rsidR="008654E7" w:rsidRPr="008654E7" w:rsidRDefault="008654E7" w:rsidP="008654E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654E7">
        <w:rPr>
          <w:rFonts w:ascii="Times New Roman" w:hAnsi="Times New Roman" w:cs="Times New Roman"/>
          <w:sz w:val="24"/>
        </w:rPr>
        <w:t>Course</w:t>
      </w:r>
    </w:p>
    <w:p w:rsidR="008654E7" w:rsidRPr="008654E7" w:rsidRDefault="008654E7" w:rsidP="008654E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654E7">
        <w:rPr>
          <w:rFonts w:ascii="Times New Roman" w:hAnsi="Times New Roman" w:cs="Times New Roman"/>
          <w:sz w:val="24"/>
        </w:rPr>
        <w:t>Due Date</w:t>
      </w:r>
    </w:p>
    <w:p w:rsidR="00741422" w:rsidRPr="008654E7" w:rsidRDefault="008654E7" w:rsidP="008654E7">
      <w:pPr>
        <w:spacing w:line="480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8654E7">
        <w:rPr>
          <w:rFonts w:ascii="Times New Roman" w:hAnsi="Times New Roman" w:cs="Times New Roman"/>
          <w:b/>
          <w:sz w:val="24"/>
          <w:u w:val="single"/>
        </w:rPr>
        <w:t>Cartoons</w:t>
      </w:r>
    </w:p>
    <w:p w:rsidR="00C82918" w:rsidRPr="008654E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Q1. </w:t>
      </w:r>
      <w:r w:rsidR="00C82918" w:rsidRPr="008654E7">
        <w:rPr>
          <w:rFonts w:ascii="Times New Roman" w:hAnsi="Times New Roman" w:cs="Times New Roman"/>
          <w:sz w:val="24"/>
        </w:rPr>
        <w:t xml:space="preserve">The phrase that stayed with me after I finished the reading was when the speaker </w:t>
      </w:r>
      <w:r w:rsidR="00741422" w:rsidRPr="008654E7">
        <w:rPr>
          <w:rFonts w:ascii="Times New Roman" w:hAnsi="Times New Roman" w:cs="Times New Roman"/>
          <w:sz w:val="24"/>
        </w:rPr>
        <w:t xml:space="preserve">was telling her grandmother some of her prophetic rules, </w:t>
      </w:r>
      <w:r w:rsidR="00C82918" w:rsidRPr="008654E7">
        <w:rPr>
          <w:rFonts w:ascii="Times New Roman" w:hAnsi="Times New Roman" w:cs="Times New Roman"/>
          <w:sz w:val="24"/>
        </w:rPr>
        <w:t>“</w:t>
      </w:r>
      <w:r w:rsidR="008654E7">
        <w:rPr>
          <w:rFonts w:ascii="Times New Roman" w:hAnsi="Times New Roman" w:cs="Times New Roman"/>
          <w:sz w:val="24"/>
        </w:rPr>
        <w:t>Rule number seven: a</w:t>
      </w:r>
      <w:r w:rsidR="008654E7" w:rsidRPr="008654E7">
        <w:rPr>
          <w:rFonts w:ascii="Times New Roman" w:hAnsi="Times New Roman" w:cs="Times New Roman"/>
          <w:sz w:val="24"/>
        </w:rPr>
        <w:t>ll maids should eat at the table with the others</w:t>
      </w:r>
      <w:r w:rsidR="00C82918" w:rsidRPr="008654E7">
        <w:rPr>
          <w:rFonts w:ascii="Times New Roman" w:hAnsi="Times New Roman" w:cs="Times New Roman"/>
          <w:sz w:val="24"/>
        </w:rPr>
        <w:t>” (page 7).</w:t>
      </w:r>
      <w:r w:rsidR="00741422" w:rsidRPr="008654E7">
        <w:rPr>
          <w:rFonts w:ascii="Times New Roman" w:hAnsi="Times New Roman" w:cs="Times New Roman"/>
          <w:sz w:val="24"/>
        </w:rPr>
        <w:t xml:space="preserve"> This 7</w:t>
      </w:r>
      <w:r w:rsidR="00741422" w:rsidRPr="008654E7">
        <w:rPr>
          <w:rFonts w:ascii="Times New Roman" w:hAnsi="Times New Roman" w:cs="Times New Roman"/>
          <w:sz w:val="24"/>
          <w:vertAlign w:val="superscript"/>
        </w:rPr>
        <w:t>th</w:t>
      </w:r>
      <w:r w:rsidR="00741422" w:rsidRPr="008654E7">
        <w:rPr>
          <w:rFonts w:ascii="Times New Roman" w:hAnsi="Times New Roman" w:cs="Times New Roman"/>
          <w:sz w:val="24"/>
        </w:rPr>
        <w:t xml:space="preserve"> rule really stayed with me because it made me reflect back at home when </w:t>
      </w:r>
      <w:r>
        <w:rPr>
          <w:rFonts w:ascii="Times New Roman" w:hAnsi="Times New Roman" w:cs="Times New Roman"/>
          <w:sz w:val="24"/>
        </w:rPr>
        <w:t>we</w:t>
      </w:r>
      <w:r w:rsidR="00741422" w:rsidRPr="008654E7">
        <w:rPr>
          <w:rFonts w:ascii="Times New Roman" w:hAnsi="Times New Roman" w:cs="Times New Roman"/>
          <w:sz w:val="24"/>
        </w:rPr>
        <w:t xml:space="preserve"> used to have a </w:t>
      </w:r>
      <w:r>
        <w:rPr>
          <w:rFonts w:ascii="Times New Roman" w:hAnsi="Times New Roman" w:cs="Times New Roman"/>
          <w:sz w:val="24"/>
        </w:rPr>
        <w:t>maid</w:t>
      </w:r>
      <w:r w:rsidR="00741422" w:rsidRPr="008654E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who </w:t>
      </w:r>
      <w:r w:rsidR="00741422" w:rsidRPr="008654E7">
        <w:rPr>
          <w:rFonts w:ascii="Times New Roman" w:hAnsi="Times New Roman" w:cs="Times New Roman"/>
          <w:sz w:val="24"/>
        </w:rPr>
        <w:t xml:space="preserve">was </w:t>
      </w:r>
      <w:r>
        <w:rPr>
          <w:rFonts w:ascii="Times New Roman" w:hAnsi="Times New Roman" w:cs="Times New Roman"/>
          <w:sz w:val="24"/>
        </w:rPr>
        <w:t xml:space="preserve">not </w:t>
      </w:r>
      <w:r w:rsidR="00741422" w:rsidRPr="008654E7">
        <w:rPr>
          <w:rFonts w:ascii="Times New Roman" w:hAnsi="Times New Roman" w:cs="Times New Roman"/>
          <w:sz w:val="24"/>
        </w:rPr>
        <w:t xml:space="preserve">allowed to eat with us on the same table. </w:t>
      </w:r>
      <w:r>
        <w:rPr>
          <w:rFonts w:ascii="Times New Roman" w:hAnsi="Times New Roman" w:cs="Times New Roman"/>
          <w:sz w:val="24"/>
        </w:rPr>
        <w:t>This wa</w:t>
      </w:r>
      <w:r w:rsidR="00741422" w:rsidRPr="008654E7">
        <w:rPr>
          <w:rFonts w:ascii="Times New Roman" w:hAnsi="Times New Roman" w:cs="Times New Roman"/>
          <w:sz w:val="24"/>
        </w:rPr>
        <w:t xml:space="preserve">s a very bad thing that </w:t>
      </w:r>
      <w:r>
        <w:rPr>
          <w:rFonts w:ascii="Times New Roman" w:hAnsi="Times New Roman" w:cs="Times New Roman"/>
          <w:sz w:val="24"/>
        </w:rPr>
        <w:t>because</w:t>
      </w:r>
      <w:r w:rsidR="00741422" w:rsidRPr="008654E7">
        <w:rPr>
          <w:rFonts w:ascii="Times New Roman" w:hAnsi="Times New Roman" w:cs="Times New Roman"/>
          <w:sz w:val="24"/>
        </w:rPr>
        <w:t xml:space="preserve"> all maids should be eating at the same table </w:t>
      </w:r>
      <w:r>
        <w:rPr>
          <w:rFonts w:ascii="Times New Roman" w:hAnsi="Times New Roman" w:cs="Times New Roman"/>
          <w:sz w:val="24"/>
        </w:rPr>
        <w:t xml:space="preserve">with </w:t>
      </w:r>
      <w:r w:rsidR="00741422" w:rsidRPr="008654E7">
        <w:rPr>
          <w:rFonts w:ascii="Times New Roman" w:hAnsi="Times New Roman" w:cs="Times New Roman"/>
          <w:sz w:val="24"/>
        </w:rPr>
        <w:t>the rest of the household members wherever they are working.</w:t>
      </w:r>
    </w:p>
    <w:p w:rsidR="00FC192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Q2. </w:t>
      </w:r>
      <w:r w:rsidR="005C2537" w:rsidRPr="008654E7">
        <w:rPr>
          <w:rFonts w:ascii="Times New Roman" w:hAnsi="Times New Roman" w:cs="Times New Roman"/>
          <w:sz w:val="24"/>
        </w:rPr>
        <w:t xml:space="preserve">One thing that is parallel with one of the sources read earlier in the semester is </w:t>
      </w:r>
      <w:r w:rsidR="00A54980" w:rsidRPr="008654E7">
        <w:rPr>
          <w:rFonts w:ascii="Times New Roman" w:hAnsi="Times New Roman" w:cs="Times New Roman"/>
          <w:sz w:val="24"/>
        </w:rPr>
        <w:t>the Islamic Revolution. This is mentioned where the author says, “</w:t>
      </w:r>
      <w:r w:rsidR="008654E7">
        <w:rPr>
          <w:rFonts w:ascii="Times New Roman" w:hAnsi="Times New Roman" w:cs="Times New Roman"/>
          <w:sz w:val="24"/>
        </w:rPr>
        <w:t>I</w:t>
      </w:r>
      <w:r w:rsidR="008654E7" w:rsidRPr="008654E7">
        <w:rPr>
          <w:rFonts w:ascii="Times New Roman" w:hAnsi="Times New Roman" w:cs="Times New Roman"/>
          <w:sz w:val="24"/>
        </w:rPr>
        <w:t>n 1979 a revolution took p</w:t>
      </w:r>
      <w:r w:rsidR="008654E7">
        <w:rPr>
          <w:rFonts w:ascii="Times New Roman" w:hAnsi="Times New Roman" w:cs="Times New Roman"/>
          <w:sz w:val="24"/>
        </w:rPr>
        <w:t>lace. It was later called ‘the I</w:t>
      </w:r>
      <w:r w:rsidR="008654E7" w:rsidRPr="008654E7">
        <w:rPr>
          <w:rFonts w:ascii="Times New Roman" w:hAnsi="Times New Roman" w:cs="Times New Roman"/>
          <w:sz w:val="24"/>
        </w:rPr>
        <w:t>slamic revolution</w:t>
      </w:r>
      <w:r w:rsidR="00A54980" w:rsidRPr="008654E7">
        <w:rPr>
          <w:rFonts w:ascii="Times New Roman" w:hAnsi="Times New Roman" w:cs="Times New Roman"/>
          <w:sz w:val="24"/>
        </w:rPr>
        <w:t xml:space="preserve">” (page 3). This was an era when the religion of Islam was gaining ground and there was certain Islamic rule that the Islam rebellions were fighting against. </w:t>
      </w:r>
    </w:p>
    <w:p w:rsidR="00D67AA3" w:rsidRPr="008654E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Q3. </w:t>
      </w:r>
      <w:r w:rsidR="00A54980" w:rsidRPr="008654E7">
        <w:rPr>
          <w:rFonts w:ascii="Times New Roman" w:hAnsi="Times New Roman" w:cs="Times New Roman"/>
          <w:sz w:val="24"/>
        </w:rPr>
        <w:t>One major protest during the Islamic Revolution was the introduction of the veil in schools. As it was discussed in class, the introduction of the veil as a mandatory requirement was met with a lot of resistance and I kept wondering why there was so much rebellion. However,</w:t>
      </w:r>
      <w:r w:rsidR="000133B9" w:rsidRPr="008654E7">
        <w:rPr>
          <w:rFonts w:ascii="Times New Roman" w:hAnsi="Times New Roman" w:cs="Times New Roman"/>
          <w:sz w:val="24"/>
        </w:rPr>
        <w:t xml:space="preserve"> reading this material made me understand the topic of the veil especially where the speaker says that “</w:t>
      </w:r>
      <w:r w:rsidR="008654E7">
        <w:rPr>
          <w:rFonts w:ascii="Times New Roman" w:hAnsi="Times New Roman" w:cs="Times New Roman"/>
          <w:sz w:val="24"/>
        </w:rPr>
        <w:t>W</w:t>
      </w:r>
      <w:r w:rsidR="008654E7" w:rsidRPr="008654E7">
        <w:rPr>
          <w:rFonts w:ascii="Times New Roman" w:hAnsi="Times New Roman" w:cs="Times New Roman"/>
          <w:sz w:val="24"/>
        </w:rPr>
        <w:t xml:space="preserve">e didn’t really like to wear the veil, especially since we didn’t understand why we had to” </w:t>
      </w:r>
      <w:r w:rsidR="000133B9" w:rsidRPr="008654E7">
        <w:rPr>
          <w:rFonts w:ascii="Times New Roman" w:hAnsi="Times New Roman" w:cs="Times New Roman"/>
          <w:sz w:val="24"/>
        </w:rPr>
        <w:t>(page 3).</w:t>
      </w:r>
    </w:p>
    <w:p w:rsidR="00FC192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Q4. </w:t>
      </w:r>
      <w:r w:rsidR="00535546" w:rsidRPr="008654E7">
        <w:rPr>
          <w:rFonts w:ascii="Times New Roman" w:hAnsi="Times New Roman" w:cs="Times New Roman"/>
          <w:sz w:val="24"/>
        </w:rPr>
        <w:t>A source that prompted a question to ask in cl</w:t>
      </w:r>
      <w:r w:rsidR="007144E5" w:rsidRPr="008654E7">
        <w:rPr>
          <w:rFonts w:ascii="Times New Roman" w:hAnsi="Times New Roman" w:cs="Times New Roman"/>
          <w:sz w:val="24"/>
        </w:rPr>
        <w:t>ass was where the speaker talks about the burning down of the Rex Cinema and how the police behaved: “</w:t>
      </w:r>
      <w:r w:rsidR="008654E7">
        <w:rPr>
          <w:rFonts w:ascii="Times New Roman" w:hAnsi="Times New Roman" w:cs="Times New Roman"/>
          <w:sz w:val="24"/>
        </w:rPr>
        <w:t>T</w:t>
      </w:r>
      <w:r w:rsidR="008654E7" w:rsidRPr="008654E7">
        <w:rPr>
          <w:rFonts w:ascii="Times New Roman" w:hAnsi="Times New Roman" w:cs="Times New Roman"/>
          <w:sz w:val="24"/>
        </w:rPr>
        <w:t>hey forbade people those locked inside</w:t>
      </w:r>
      <w:r w:rsidR="007144E5" w:rsidRPr="008654E7">
        <w:rPr>
          <w:rFonts w:ascii="Times New Roman" w:hAnsi="Times New Roman" w:cs="Times New Roman"/>
          <w:sz w:val="24"/>
        </w:rPr>
        <w:t xml:space="preserve">” (page 14). The question to ask is: </w:t>
      </w:r>
      <w:r w:rsidR="00144C5D" w:rsidRPr="008654E7">
        <w:rPr>
          <w:rFonts w:ascii="Times New Roman" w:hAnsi="Times New Roman" w:cs="Times New Roman"/>
          <w:sz w:val="24"/>
        </w:rPr>
        <w:t xml:space="preserve">Is it a sin to save a dying person from death? </w:t>
      </w:r>
    </w:p>
    <w:p w:rsidR="00FC192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Q5. </w:t>
      </w:r>
      <w:r w:rsidR="00144C5D" w:rsidRPr="008654E7">
        <w:rPr>
          <w:rFonts w:ascii="Times New Roman" w:hAnsi="Times New Roman" w:cs="Times New Roman"/>
          <w:sz w:val="24"/>
        </w:rPr>
        <w:t>The passage where the speaker says, “</w:t>
      </w:r>
      <w:r w:rsidR="008654E7">
        <w:rPr>
          <w:rFonts w:ascii="Times New Roman" w:hAnsi="Times New Roman" w:cs="Times New Roman"/>
          <w:sz w:val="24"/>
        </w:rPr>
        <w:t>The year of revolution I</w:t>
      </w:r>
      <w:r w:rsidR="008654E7" w:rsidRPr="008654E7">
        <w:rPr>
          <w:rFonts w:ascii="Times New Roman" w:hAnsi="Times New Roman" w:cs="Times New Roman"/>
          <w:sz w:val="24"/>
        </w:rPr>
        <w:t xml:space="preserve"> had to take action. </w:t>
      </w:r>
      <w:proofErr w:type="gramStart"/>
      <w:r w:rsidR="008654E7" w:rsidRPr="008654E7">
        <w:rPr>
          <w:rFonts w:ascii="Times New Roman" w:hAnsi="Times New Roman" w:cs="Times New Roman"/>
          <w:sz w:val="24"/>
        </w:rPr>
        <w:t>So</w:t>
      </w:r>
      <w:proofErr w:type="gramEnd"/>
      <w:r w:rsidR="008654E7" w:rsidRPr="008654E7">
        <w:rPr>
          <w:rFonts w:ascii="Times New Roman" w:hAnsi="Times New Roman" w:cs="Times New Roman"/>
          <w:sz w:val="24"/>
        </w:rPr>
        <w:t xml:space="preserve"> </w:t>
      </w:r>
      <w:r w:rsidR="008654E7">
        <w:rPr>
          <w:rFonts w:ascii="Times New Roman" w:hAnsi="Times New Roman" w:cs="Times New Roman"/>
          <w:sz w:val="24"/>
        </w:rPr>
        <w:t>I</w:t>
      </w:r>
      <w:r w:rsidR="008654E7" w:rsidRPr="008654E7">
        <w:rPr>
          <w:rFonts w:ascii="Times New Roman" w:hAnsi="Times New Roman" w:cs="Times New Roman"/>
          <w:sz w:val="24"/>
        </w:rPr>
        <w:t xml:space="preserve"> put my prophetic destiny aside for a while</w:t>
      </w:r>
      <w:r w:rsidR="00144C5D" w:rsidRPr="008654E7">
        <w:rPr>
          <w:rFonts w:ascii="Times New Roman" w:hAnsi="Times New Roman" w:cs="Times New Roman"/>
          <w:sz w:val="24"/>
        </w:rPr>
        <w:t xml:space="preserve">” (page 10) stunned me because I wondered whether a prophet is a messenger of God or an activist to fight in the revolution. </w:t>
      </w:r>
    </w:p>
    <w:p w:rsidR="00535546" w:rsidRPr="008654E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Q6. </w:t>
      </w:r>
      <w:r w:rsidR="00144C5D" w:rsidRPr="008654E7">
        <w:rPr>
          <w:rFonts w:ascii="Times New Roman" w:hAnsi="Times New Roman" w:cs="Times New Roman"/>
          <w:sz w:val="24"/>
        </w:rPr>
        <w:t>The passage “</w:t>
      </w:r>
      <w:r w:rsidR="008654E7">
        <w:rPr>
          <w:rFonts w:ascii="Times New Roman" w:hAnsi="Times New Roman" w:cs="Times New Roman"/>
          <w:sz w:val="24"/>
        </w:rPr>
        <w:t>Y</w:t>
      </w:r>
      <w:r w:rsidR="008654E7" w:rsidRPr="008654E7">
        <w:rPr>
          <w:rFonts w:ascii="Times New Roman" w:hAnsi="Times New Roman" w:cs="Times New Roman"/>
          <w:sz w:val="24"/>
        </w:rPr>
        <w:t xml:space="preserve">ou must base everything on </w:t>
      </w:r>
      <w:proofErr w:type="gramStart"/>
      <w:r w:rsidR="008654E7" w:rsidRPr="008654E7">
        <w:rPr>
          <w:rFonts w:ascii="Times New Roman" w:hAnsi="Times New Roman" w:cs="Times New Roman"/>
          <w:sz w:val="24"/>
        </w:rPr>
        <w:t>this</w:t>
      </w:r>
      <w:proofErr w:type="gramEnd"/>
      <w:r w:rsidR="008654E7" w:rsidRPr="008654E7">
        <w:rPr>
          <w:rFonts w:ascii="Times New Roman" w:hAnsi="Times New Roman" w:cs="Times New Roman"/>
          <w:sz w:val="24"/>
        </w:rPr>
        <w:t xml:space="preserve"> three rules: behave well, speak well, act well</w:t>
      </w:r>
      <w:r w:rsidR="00144C5D" w:rsidRPr="008654E7">
        <w:rPr>
          <w:rFonts w:ascii="Times New Roman" w:hAnsi="Times New Roman" w:cs="Times New Roman"/>
          <w:sz w:val="24"/>
        </w:rPr>
        <w:t>” (page 7) made me do a double take</w:t>
      </w:r>
      <w:r w:rsidR="005E2B24" w:rsidRPr="008654E7">
        <w:rPr>
          <w:rFonts w:ascii="Times New Roman" w:hAnsi="Times New Roman" w:cs="Times New Roman"/>
          <w:sz w:val="24"/>
        </w:rPr>
        <w:t xml:space="preserve"> by reflecting on own personal life whether it corresponds to all the three rules.</w:t>
      </w:r>
    </w:p>
    <w:p w:rsidR="00FC192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Q7. </w:t>
      </w:r>
      <w:r w:rsidR="006D48F1" w:rsidRPr="008654E7">
        <w:rPr>
          <w:rFonts w:ascii="Times New Roman" w:hAnsi="Times New Roman" w:cs="Times New Roman"/>
          <w:sz w:val="24"/>
        </w:rPr>
        <w:t>The source where the speaker tells her parents that she wants “</w:t>
      </w:r>
      <w:r w:rsidR="008654E7">
        <w:rPr>
          <w:rFonts w:ascii="Times New Roman" w:hAnsi="Times New Roman" w:cs="Times New Roman"/>
          <w:sz w:val="24"/>
        </w:rPr>
        <w:t>T</w:t>
      </w:r>
      <w:r w:rsidR="008654E7" w:rsidRPr="008654E7">
        <w:rPr>
          <w:rFonts w:ascii="Times New Roman" w:hAnsi="Times New Roman" w:cs="Times New Roman"/>
          <w:sz w:val="24"/>
        </w:rPr>
        <w:t xml:space="preserve">o demonstrate on the street! </w:t>
      </w:r>
      <w:r w:rsidR="008654E7">
        <w:rPr>
          <w:rFonts w:ascii="Times New Roman" w:hAnsi="Times New Roman" w:cs="Times New Roman"/>
          <w:sz w:val="24"/>
        </w:rPr>
        <w:t>I</w:t>
      </w:r>
      <w:r w:rsidR="008654E7" w:rsidRPr="008654E7">
        <w:rPr>
          <w:rFonts w:ascii="Times New Roman" w:hAnsi="Times New Roman" w:cs="Times New Roman"/>
          <w:sz w:val="24"/>
        </w:rPr>
        <w:t xml:space="preserve"> am sick and tired of doing it in the garden</w:t>
      </w:r>
      <w:r w:rsidR="006D48F1" w:rsidRPr="008654E7">
        <w:rPr>
          <w:rFonts w:ascii="Times New Roman" w:hAnsi="Times New Roman" w:cs="Times New Roman"/>
          <w:sz w:val="24"/>
        </w:rPr>
        <w:t>” (page 17) is the most challenging because I did not expect such a young girl to have the guts to tell her parents that she wants to join the street demonstrations where people get shot and killed.</w:t>
      </w:r>
      <w:r w:rsidR="00141992" w:rsidRPr="008654E7">
        <w:rPr>
          <w:rFonts w:ascii="Times New Roman" w:hAnsi="Times New Roman" w:cs="Times New Roman"/>
          <w:sz w:val="24"/>
        </w:rPr>
        <w:t xml:space="preserve"> </w:t>
      </w:r>
    </w:p>
    <w:p w:rsidR="00FC192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Q8. </w:t>
      </w:r>
      <w:r w:rsidR="00141992" w:rsidRPr="008654E7">
        <w:rPr>
          <w:rFonts w:ascii="Times New Roman" w:hAnsi="Times New Roman" w:cs="Times New Roman"/>
          <w:sz w:val="24"/>
        </w:rPr>
        <w:t xml:space="preserve">The source I found inspiring is where the speaker </w:t>
      </w:r>
      <w:r w:rsidR="00836058" w:rsidRPr="008654E7">
        <w:rPr>
          <w:rFonts w:ascii="Times New Roman" w:hAnsi="Times New Roman" w:cs="Times New Roman"/>
          <w:sz w:val="24"/>
        </w:rPr>
        <w:t xml:space="preserve">says, “I </w:t>
      </w:r>
      <w:r w:rsidR="008654E7" w:rsidRPr="008654E7">
        <w:rPr>
          <w:rFonts w:ascii="Times New Roman" w:hAnsi="Times New Roman" w:cs="Times New Roman"/>
          <w:sz w:val="24"/>
        </w:rPr>
        <w:t>wanted to be a prop</w:t>
      </w:r>
      <w:r w:rsidR="008654E7">
        <w:rPr>
          <w:rFonts w:ascii="Times New Roman" w:hAnsi="Times New Roman" w:cs="Times New Roman"/>
          <w:sz w:val="24"/>
        </w:rPr>
        <w:t>het because our maid did not ea</w:t>
      </w:r>
      <w:r w:rsidR="008654E7" w:rsidRPr="008654E7">
        <w:rPr>
          <w:rFonts w:ascii="Times New Roman" w:hAnsi="Times New Roman" w:cs="Times New Roman"/>
          <w:sz w:val="24"/>
        </w:rPr>
        <w:t>t with us</w:t>
      </w:r>
      <w:r w:rsidR="00836058" w:rsidRPr="008654E7">
        <w:rPr>
          <w:rFonts w:ascii="Times New Roman" w:hAnsi="Times New Roman" w:cs="Times New Roman"/>
          <w:sz w:val="24"/>
        </w:rPr>
        <w:t>” (page 6). This is because the speaker wants to become a prophet to help others, not just for her own selfish gain.</w:t>
      </w:r>
      <w:r w:rsidR="00071675" w:rsidRPr="008654E7">
        <w:rPr>
          <w:rFonts w:ascii="Times New Roman" w:hAnsi="Times New Roman" w:cs="Times New Roman"/>
          <w:sz w:val="24"/>
        </w:rPr>
        <w:t xml:space="preserve"> </w:t>
      </w:r>
    </w:p>
    <w:p w:rsidR="00FC192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Q9. </w:t>
      </w:r>
      <w:r w:rsidR="00071675" w:rsidRPr="008654E7">
        <w:rPr>
          <w:rFonts w:ascii="Times New Roman" w:hAnsi="Times New Roman" w:cs="Times New Roman"/>
          <w:sz w:val="24"/>
        </w:rPr>
        <w:t>If I have to change my paper topic today, I would build my new paper around the source where the speaker says, “</w:t>
      </w:r>
      <w:r w:rsidR="008654E7">
        <w:rPr>
          <w:rFonts w:ascii="Times New Roman" w:hAnsi="Times New Roman" w:cs="Times New Roman"/>
          <w:sz w:val="24"/>
        </w:rPr>
        <w:t>R</w:t>
      </w:r>
      <w:r w:rsidR="008654E7" w:rsidRPr="008654E7">
        <w:rPr>
          <w:rFonts w:ascii="Times New Roman" w:hAnsi="Times New Roman" w:cs="Times New Roman"/>
          <w:sz w:val="24"/>
        </w:rPr>
        <w:t>ule number seven: all maids should eat at the table with the others</w:t>
      </w:r>
      <w:r w:rsidR="00071675" w:rsidRPr="008654E7">
        <w:rPr>
          <w:rFonts w:ascii="Times New Roman" w:hAnsi="Times New Roman" w:cs="Times New Roman"/>
          <w:sz w:val="24"/>
        </w:rPr>
        <w:t>”</w:t>
      </w:r>
      <w:r w:rsidR="008654E7" w:rsidRPr="008654E7">
        <w:rPr>
          <w:rFonts w:ascii="Times New Roman" w:hAnsi="Times New Roman" w:cs="Times New Roman"/>
          <w:sz w:val="24"/>
        </w:rPr>
        <w:t xml:space="preserve"> (page 7)</w:t>
      </w:r>
      <w:r w:rsidR="008654E7">
        <w:rPr>
          <w:rFonts w:ascii="Times New Roman" w:hAnsi="Times New Roman" w:cs="Times New Roman"/>
          <w:sz w:val="24"/>
        </w:rPr>
        <w:t>,</w:t>
      </w:r>
      <w:r w:rsidR="008654E7" w:rsidRPr="008654E7">
        <w:rPr>
          <w:rFonts w:ascii="Times New Roman" w:hAnsi="Times New Roman" w:cs="Times New Roman"/>
          <w:sz w:val="24"/>
        </w:rPr>
        <w:t xml:space="preserve"> so as to advocate for equal treatment of people </w:t>
      </w:r>
      <w:bookmarkStart w:id="0" w:name="_GoBack"/>
      <w:bookmarkEnd w:id="0"/>
      <w:r w:rsidR="008654E7" w:rsidRPr="008654E7">
        <w:rPr>
          <w:rFonts w:ascii="Times New Roman" w:hAnsi="Times New Roman" w:cs="Times New Roman"/>
          <w:sz w:val="24"/>
        </w:rPr>
        <w:t>in the society.</w:t>
      </w:r>
      <w:r w:rsidR="00071675" w:rsidRPr="008654E7">
        <w:rPr>
          <w:rFonts w:ascii="Times New Roman" w:hAnsi="Times New Roman" w:cs="Times New Roman"/>
          <w:sz w:val="24"/>
        </w:rPr>
        <w:t xml:space="preserve"> </w:t>
      </w:r>
    </w:p>
    <w:p w:rsidR="006D48F1" w:rsidRPr="008654E7" w:rsidRDefault="00FC1927" w:rsidP="008654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Q10. </w:t>
      </w:r>
      <w:r w:rsidR="00071675" w:rsidRPr="008654E7">
        <w:rPr>
          <w:rFonts w:ascii="Times New Roman" w:hAnsi="Times New Roman" w:cs="Times New Roman"/>
          <w:sz w:val="24"/>
        </w:rPr>
        <w:t>One passage that made me think, “Well, that’s weird” is where the speaker says, “</w:t>
      </w:r>
      <w:r w:rsidR="008654E7">
        <w:rPr>
          <w:rFonts w:ascii="Times New Roman" w:hAnsi="Times New Roman" w:cs="Times New Roman"/>
          <w:sz w:val="24"/>
        </w:rPr>
        <w:t>T</w:t>
      </w:r>
      <w:r w:rsidR="008654E7" w:rsidRPr="008654E7">
        <w:rPr>
          <w:rFonts w:ascii="Times New Roman" w:hAnsi="Times New Roman" w:cs="Times New Roman"/>
          <w:sz w:val="24"/>
        </w:rPr>
        <w:t>he doors had been locked from the outside before the fire</w:t>
      </w:r>
      <w:r w:rsidR="00071675" w:rsidRPr="008654E7">
        <w:rPr>
          <w:rFonts w:ascii="Times New Roman" w:hAnsi="Times New Roman" w:cs="Times New Roman"/>
          <w:sz w:val="24"/>
        </w:rPr>
        <w:t>” (page 14)</w:t>
      </w:r>
      <w:r w:rsidR="008654E7" w:rsidRPr="008654E7">
        <w:rPr>
          <w:rFonts w:ascii="Times New Roman" w:hAnsi="Times New Roman" w:cs="Times New Roman"/>
          <w:sz w:val="24"/>
        </w:rPr>
        <w:t xml:space="preserve"> because this the most brutal way of killing people I can ever imagine.</w:t>
      </w:r>
    </w:p>
    <w:sectPr w:rsidR="006D48F1" w:rsidRPr="008654E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7545" w:rsidRDefault="00B07545" w:rsidP="008654E7">
      <w:pPr>
        <w:spacing w:after="0" w:line="240" w:lineRule="auto"/>
      </w:pPr>
      <w:r>
        <w:separator/>
      </w:r>
    </w:p>
  </w:endnote>
  <w:endnote w:type="continuationSeparator" w:id="0">
    <w:p w:rsidR="00B07545" w:rsidRDefault="00B07545" w:rsidP="00865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7545" w:rsidRDefault="00B07545" w:rsidP="008654E7">
      <w:pPr>
        <w:spacing w:after="0" w:line="240" w:lineRule="auto"/>
      </w:pPr>
      <w:r>
        <w:separator/>
      </w:r>
    </w:p>
  </w:footnote>
  <w:footnote w:type="continuationSeparator" w:id="0">
    <w:p w:rsidR="00B07545" w:rsidRDefault="00B07545" w:rsidP="00865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35204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54E7" w:rsidRDefault="008654E7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54E7" w:rsidRDefault="008654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918"/>
    <w:rsid w:val="000133B9"/>
    <w:rsid w:val="00071675"/>
    <w:rsid w:val="00141992"/>
    <w:rsid w:val="00144C5D"/>
    <w:rsid w:val="00535546"/>
    <w:rsid w:val="005C2537"/>
    <w:rsid w:val="005E2B24"/>
    <w:rsid w:val="00695B06"/>
    <w:rsid w:val="006D48F1"/>
    <w:rsid w:val="007144E5"/>
    <w:rsid w:val="00741422"/>
    <w:rsid w:val="00836058"/>
    <w:rsid w:val="008654E7"/>
    <w:rsid w:val="009A4468"/>
    <w:rsid w:val="00A54980"/>
    <w:rsid w:val="00B07545"/>
    <w:rsid w:val="00C82918"/>
    <w:rsid w:val="00D67AA3"/>
    <w:rsid w:val="00FC1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828EC"/>
  <w15:chartTrackingRefBased/>
  <w15:docId w15:val="{54AE3967-D1C0-48D4-B7CF-7D79BF9F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5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54E7"/>
  </w:style>
  <w:style w:type="paragraph" w:styleId="Footer">
    <w:name w:val="footer"/>
    <w:basedOn w:val="Normal"/>
    <w:link w:val="FooterChar"/>
    <w:uiPriority w:val="99"/>
    <w:unhideWhenUsed/>
    <w:rsid w:val="008654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5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10</cp:revision>
  <dcterms:created xsi:type="dcterms:W3CDTF">2018-12-03T16:48:00Z</dcterms:created>
  <dcterms:modified xsi:type="dcterms:W3CDTF">2018-12-03T22:57:00Z</dcterms:modified>
</cp:coreProperties>
</file>