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jc w:val="center"/>
        <w:rPr>
          <w:rFonts w:ascii="Times New Roman" w:hAnsi="Times New Roman" w:cs="Times New Roman"/>
          <w:sz w:val="24"/>
          <w:szCs w:val="24"/>
        </w:rPr>
      </w:pPr>
      <w:r>
        <w:rPr>
          <w:rFonts w:ascii="Times New Roman" w:hAnsi="Times New Roman" w:cs="Times New Roman"/>
          <w:sz w:val="24"/>
          <w:szCs w:val="24"/>
        </w:rPr>
        <w:t>Cells</w:t>
      </w:r>
    </w:p>
    <w:p w:rsidR="00884F8F" w:rsidRPr="00884F8F" w:rsidRDefault="00884F8F" w:rsidP="00884F8F">
      <w:pPr>
        <w:spacing w:line="480" w:lineRule="auto"/>
        <w:jc w:val="center"/>
        <w:rPr>
          <w:rFonts w:ascii="Times New Roman" w:hAnsi="Times New Roman" w:cs="Times New Roman"/>
          <w:sz w:val="24"/>
          <w:szCs w:val="24"/>
        </w:rPr>
      </w:pPr>
      <w:bookmarkStart w:id="0" w:name="_GoBack"/>
      <w:bookmarkEnd w:id="0"/>
      <w:r w:rsidRPr="00884F8F">
        <w:rPr>
          <w:rFonts w:ascii="Times New Roman" w:hAnsi="Times New Roman" w:cs="Times New Roman"/>
          <w:sz w:val="24"/>
          <w:szCs w:val="24"/>
        </w:rPr>
        <w:t>Student’s name</w:t>
      </w:r>
    </w:p>
    <w:p w:rsidR="00884F8F" w:rsidRPr="00884F8F" w:rsidRDefault="00884F8F" w:rsidP="00884F8F">
      <w:pPr>
        <w:spacing w:line="480" w:lineRule="auto"/>
        <w:jc w:val="center"/>
        <w:rPr>
          <w:rFonts w:ascii="Times New Roman" w:hAnsi="Times New Roman" w:cs="Times New Roman"/>
          <w:sz w:val="24"/>
          <w:szCs w:val="24"/>
        </w:rPr>
      </w:pPr>
      <w:r w:rsidRPr="00884F8F">
        <w:rPr>
          <w:rFonts w:ascii="Times New Roman" w:hAnsi="Times New Roman" w:cs="Times New Roman"/>
          <w:sz w:val="24"/>
          <w:szCs w:val="24"/>
        </w:rPr>
        <w:t>Institutional affiliation</w:t>
      </w:r>
    </w:p>
    <w:p w:rsidR="00884F8F" w:rsidRPr="00884F8F" w:rsidRDefault="00884F8F" w:rsidP="00884F8F">
      <w:pPr>
        <w:spacing w:line="480" w:lineRule="auto"/>
        <w:jc w:val="center"/>
        <w:rPr>
          <w:rFonts w:ascii="Times New Roman" w:hAnsi="Times New Roman" w:cs="Times New Roman"/>
          <w:sz w:val="24"/>
          <w:szCs w:val="24"/>
        </w:rPr>
      </w:pPr>
      <w:r w:rsidRPr="00884F8F">
        <w:rPr>
          <w:rFonts w:ascii="Times New Roman" w:hAnsi="Times New Roman" w:cs="Times New Roman"/>
          <w:sz w:val="24"/>
          <w:szCs w:val="24"/>
        </w:rPr>
        <w:t>Course-name</w:t>
      </w:r>
    </w:p>
    <w:p w:rsidR="00884F8F" w:rsidRPr="00884F8F" w:rsidRDefault="00884F8F" w:rsidP="00884F8F">
      <w:pPr>
        <w:spacing w:line="480" w:lineRule="auto"/>
        <w:jc w:val="center"/>
        <w:rPr>
          <w:rFonts w:ascii="Times New Roman" w:hAnsi="Times New Roman" w:cs="Times New Roman"/>
          <w:sz w:val="24"/>
          <w:szCs w:val="24"/>
        </w:rPr>
      </w:pPr>
      <w:r w:rsidRPr="00884F8F">
        <w:rPr>
          <w:rFonts w:ascii="Times New Roman" w:hAnsi="Times New Roman" w:cs="Times New Roman"/>
          <w:sz w:val="24"/>
          <w:szCs w:val="24"/>
        </w:rPr>
        <w:t>Course number</w:t>
      </w:r>
    </w:p>
    <w:p w:rsidR="00884F8F" w:rsidRPr="00884F8F" w:rsidRDefault="00884F8F" w:rsidP="00884F8F">
      <w:pPr>
        <w:spacing w:line="480" w:lineRule="auto"/>
        <w:jc w:val="center"/>
        <w:rPr>
          <w:rFonts w:ascii="Times New Roman" w:hAnsi="Times New Roman" w:cs="Times New Roman"/>
          <w:sz w:val="24"/>
          <w:szCs w:val="24"/>
        </w:rPr>
      </w:pPr>
      <w:r w:rsidRPr="00884F8F">
        <w:rPr>
          <w:rFonts w:ascii="Times New Roman" w:hAnsi="Times New Roman" w:cs="Times New Roman"/>
          <w:sz w:val="24"/>
          <w:szCs w:val="24"/>
        </w:rPr>
        <w:t>Date of submission</w:t>
      </w: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884F8F" w:rsidRDefault="00884F8F" w:rsidP="00884F8F">
      <w:pPr>
        <w:spacing w:line="480" w:lineRule="auto"/>
        <w:rPr>
          <w:rFonts w:ascii="Times New Roman" w:hAnsi="Times New Roman" w:cs="Times New Roman"/>
          <w:sz w:val="24"/>
          <w:szCs w:val="24"/>
        </w:rPr>
      </w:pPr>
    </w:p>
    <w:p w:rsidR="002C002D"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lastRenderedPageBreak/>
        <w:t>1</w:t>
      </w:r>
      <w:r w:rsidR="00884F8F">
        <w:rPr>
          <w:rFonts w:ascii="Times New Roman" w:hAnsi="Times New Roman" w:cs="Times New Roman"/>
          <w:sz w:val="24"/>
          <w:szCs w:val="24"/>
        </w:rPr>
        <w:t>.</w:t>
      </w:r>
    </w:p>
    <w:p w:rsidR="00B63F25" w:rsidRPr="00884F8F" w:rsidRDefault="00843A47" w:rsidP="00884F8F">
      <w:pPr>
        <w:pStyle w:val="ListParagraph"/>
        <w:numPr>
          <w:ilvl w:val="0"/>
          <w:numId w:val="1"/>
        </w:numPr>
        <w:spacing w:line="480" w:lineRule="auto"/>
        <w:rPr>
          <w:rFonts w:ascii="Times New Roman" w:hAnsi="Times New Roman" w:cs="Times New Roman"/>
          <w:sz w:val="24"/>
          <w:szCs w:val="24"/>
        </w:rPr>
      </w:pPr>
      <w:r w:rsidRPr="00884F8F">
        <w:rPr>
          <w:rFonts w:ascii="Times New Roman" w:hAnsi="Times New Roman" w:cs="Times New Roman"/>
          <w:sz w:val="24"/>
          <w:szCs w:val="24"/>
        </w:rPr>
        <w:t>When considering the vacuole's size, it is larger in plant cells compared to animal cells.</w:t>
      </w:r>
    </w:p>
    <w:p w:rsidR="00B63F25" w:rsidRPr="00884F8F" w:rsidRDefault="00843A47" w:rsidP="00884F8F">
      <w:pPr>
        <w:pStyle w:val="ListParagraph"/>
        <w:numPr>
          <w:ilvl w:val="0"/>
          <w:numId w:val="1"/>
        </w:numPr>
        <w:spacing w:line="480" w:lineRule="auto"/>
        <w:rPr>
          <w:rFonts w:ascii="Times New Roman" w:hAnsi="Times New Roman" w:cs="Times New Roman"/>
          <w:sz w:val="24"/>
          <w:szCs w:val="24"/>
        </w:rPr>
      </w:pPr>
      <w:r w:rsidRPr="00884F8F">
        <w:rPr>
          <w:rFonts w:ascii="Times New Roman" w:hAnsi="Times New Roman" w:cs="Times New Roman"/>
          <w:sz w:val="24"/>
          <w:szCs w:val="24"/>
        </w:rPr>
        <w:t>Th</w:t>
      </w:r>
      <w:r w:rsidR="00884F8F" w:rsidRPr="00884F8F">
        <w:rPr>
          <w:rFonts w:ascii="Times New Roman" w:hAnsi="Times New Roman" w:cs="Times New Roman"/>
          <w:sz w:val="24"/>
          <w:szCs w:val="24"/>
        </w:rPr>
        <w:t>e</w:t>
      </w:r>
      <w:r w:rsidRPr="00884F8F">
        <w:rPr>
          <w:rFonts w:ascii="Times New Roman" w:hAnsi="Times New Roman" w:cs="Times New Roman"/>
          <w:sz w:val="24"/>
          <w:szCs w:val="24"/>
        </w:rPr>
        <w:t>re are chloroplast</w:t>
      </w:r>
      <w:r w:rsidR="00884F8F" w:rsidRPr="00884F8F">
        <w:rPr>
          <w:rFonts w:ascii="Times New Roman" w:hAnsi="Times New Roman" w:cs="Times New Roman"/>
          <w:sz w:val="24"/>
          <w:szCs w:val="24"/>
        </w:rPr>
        <w:t>s</w:t>
      </w:r>
      <w:r w:rsidRPr="00884F8F">
        <w:rPr>
          <w:rFonts w:ascii="Times New Roman" w:hAnsi="Times New Roman" w:cs="Times New Roman"/>
          <w:sz w:val="24"/>
          <w:szCs w:val="24"/>
        </w:rPr>
        <w:t xml:space="preserve"> in plant cells.</w:t>
      </w:r>
    </w:p>
    <w:p w:rsidR="00B63F25" w:rsidRPr="00884F8F" w:rsidRDefault="00843A47" w:rsidP="00884F8F">
      <w:pPr>
        <w:pStyle w:val="ListParagraph"/>
        <w:numPr>
          <w:ilvl w:val="0"/>
          <w:numId w:val="1"/>
        </w:numPr>
        <w:spacing w:line="480" w:lineRule="auto"/>
        <w:rPr>
          <w:rFonts w:ascii="Times New Roman" w:hAnsi="Times New Roman" w:cs="Times New Roman"/>
          <w:sz w:val="24"/>
          <w:szCs w:val="24"/>
        </w:rPr>
      </w:pPr>
      <w:r w:rsidRPr="00884F8F">
        <w:rPr>
          <w:rFonts w:ascii="Times New Roman" w:hAnsi="Times New Roman" w:cs="Times New Roman"/>
          <w:sz w:val="24"/>
          <w:szCs w:val="24"/>
        </w:rPr>
        <w:t>Presence of both cell membrane and cell wall in plant cells</w:t>
      </w:r>
    </w:p>
    <w:p w:rsidR="00B63F25"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2.</w:t>
      </w:r>
    </w:p>
    <w:p w:rsidR="00B63F25" w:rsidRPr="00884F8F" w:rsidRDefault="00843A47" w:rsidP="00884F8F">
      <w:pPr>
        <w:pStyle w:val="ListParagraph"/>
        <w:numPr>
          <w:ilvl w:val="0"/>
          <w:numId w:val="2"/>
        </w:numPr>
        <w:spacing w:line="480" w:lineRule="auto"/>
        <w:rPr>
          <w:rFonts w:ascii="Times New Roman" w:hAnsi="Times New Roman" w:cs="Times New Roman"/>
          <w:sz w:val="24"/>
          <w:szCs w:val="24"/>
        </w:rPr>
      </w:pPr>
      <w:r w:rsidRPr="00884F8F">
        <w:rPr>
          <w:rFonts w:ascii="Times New Roman" w:hAnsi="Times New Roman" w:cs="Times New Roman"/>
          <w:sz w:val="24"/>
          <w:szCs w:val="24"/>
        </w:rPr>
        <w:t>In the plant cell, its vacuole can be identified in the images and videos.</w:t>
      </w:r>
    </w:p>
    <w:p w:rsidR="00B63F25" w:rsidRPr="00884F8F" w:rsidRDefault="00843A47" w:rsidP="00884F8F">
      <w:pPr>
        <w:pStyle w:val="ListParagraph"/>
        <w:numPr>
          <w:ilvl w:val="0"/>
          <w:numId w:val="2"/>
        </w:numPr>
        <w:spacing w:line="480" w:lineRule="auto"/>
        <w:rPr>
          <w:rFonts w:ascii="Times New Roman" w:hAnsi="Times New Roman" w:cs="Times New Roman"/>
          <w:sz w:val="24"/>
          <w:szCs w:val="24"/>
        </w:rPr>
      </w:pPr>
      <w:r w:rsidRPr="00884F8F">
        <w:rPr>
          <w:rFonts w:ascii="Times New Roman" w:hAnsi="Times New Roman" w:cs="Times New Roman"/>
          <w:sz w:val="24"/>
          <w:szCs w:val="24"/>
        </w:rPr>
        <w:t>The nucleus is present in the images and videos.</w:t>
      </w:r>
    </w:p>
    <w:p w:rsidR="006B041E"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3.</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 xml:space="preserve">Glycoproteins </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Phospholipid bilayer hydrophilic heads</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Integral proteins</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Phospholipid bilayer hydrophobic heads</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Cytoskeleton arrangement</w:t>
      </w:r>
    </w:p>
    <w:p w:rsidR="006B041E" w:rsidRPr="00884F8F" w:rsidRDefault="00843A47" w:rsidP="00884F8F">
      <w:pPr>
        <w:pStyle w:val="ListParagraph"/>
        <w:numPr>
          <w:ilvl w:val="0"/>
          <w:numId w:val="4"/>
        </w:numPr>
        <w:spacing w:line="480" w:lineRule="auto"/>
        <w:rPr>
          <w:rFonts w:ascii="Times New Roman" w:hAnsi="Times New Roman" w:cs="Times New Roman"/>
          <w:sz w:val="24"/>
          <w:szCs w:val="24"/>
        </w:rPr>
      </w:pPr>
      <w:r w:rsidRPr="00884F8F">
        <w:rPr>
          <w:rFonts w:ascii="Times New Roman" w:hAnsi="Times New Roman" w:cs="Times New Roman"/>
          <w:sz w:val="24"/>
          <w:szCs w:val="24"/>
        </w:rPr>
        <w:t>Glycocalyx’s  glycolipids</w:t>
      </w:r>
    </w:p>
    <w:p w:rsidR="006B041E" w:rsidRPr="00884F8F" w:rsidRDefault="006B041E" w:rsidP="00884F8F">
      <w:pPr>
        <w:spacing w:line="480" w:lineRule="auto"/>
        <w:rPr>
          <w:rFonts w:ascii="Times New Roman" w:hAnsi="Times New Roman" w:cs="Times New Roman"/>
          <w:sz w:val="24"/>
          <w:szCs w:val="24"/>
        </w:rPr>
      </w:pPr>
    </w:p>
    <w:p w:rsidR="003D43DB"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 xml:space="preserve">4. </w:t>
      </w:r>
      <w:r w:rsidR="00884F8F" w:rsidRPr="00884F8F">
        <w:rPr>
          <w:rFonts w:ascii="Times New Roman" w:hAnsi="Times New Roman" w:cs="Times New Roman"/>
          <w:sz w:val="24"/>
          <w:szCs w:val="24"/>
        </w:rPr>
        <w:t>T</w:t>
      </w:r>
      <w:r w:rsidR="00F00603">
        <w:rPr>
          <w:rFonts w:ascii="Times New Roman" w:hAnsi="Times New Roman" w:cs="Times New Roman"/>
          <w:sz w:val="24"/>
          <w:szCs w:val="24"/>
        </w:rPr>
        <w:t>he Eldoea</w:t>
      </w:r>
      <w:r w:rsidR="007844B4" w:rsidRPr="00884F8F">
        <w:rPr>
          <w:rFonts w:ascii="Times New Roman" w:hAnsi="Times New Roman" w:cs="Times New Roman"/>
          <w:sz w:val="24"/>
          <w:szCs w:val="24"/>
        </w:rPr>
        <w:t xml:space="preserve"> tonicity solution in turgid cells is hypotonic, while i</w:t>
      </w:r>
      <w:r w:rsidR="00F00603">
        <w:rPr>
          <w:rFonts w:ascii="Times New Roman" w:hAnsi="Times New Roman" w:cs="Times New Roman"/>
          <w:sz w:val="24"/>
          <w:szCs w:val="24"/>
        </w:rPr>
        <w:t>n the plasmolyzed cell of Eldoea</w:t>
      </w:r>
      <w:r w:rsidR="007844B4" w:rsidRPr="00884F8F">
        <w:rPr>
          <w:rFonts w:ascii="Times New Roman" w:hAnsi="Times New Roman" w:cs="Times New Roman"/>
          <w:sz w:val="24"/>
          <w:szCs w:val="24"/>
        </w:rPr>
        <w:t xml:space="preserve"> tonicity solution is hypertonic. In the flaccid cell, the Eldoea solution is hypertonic. </w:t>
      </w:r>
    </w:p>
    <w:p w:rsidR="007879ED"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5. It is hypotonic for the turgid cell of Eldoea tonicity of solution.</w:t>
      </w:r>
    </w:p>
    <w:p w:rsidR="007879ED"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Eldoea tonicity of the solution in flaccid cell is hypertonic in the same case as it applies for Eldoea tonicity of solution</w:t>
      </w:r>
      <w:r w:rsidR="00F00603">
        <w:rPr>
          <w:rFonts w:ascii="Times New Roman" w:hAnsi="Times New Roman" w:cs="Times New Roman"/>
          <w:sz w:val="24"/>
          <w:szCs w:val="24"/>
        </w:rPr>
        <w:t xml:space="preserve"> of the plasmolysed</w:t>
      </w:r>
      <w:r w:rsidRPr="00884F8F">
        <w:rPr>
          <w:rFonts w:ascii="Times New Roman" w:hAnsi="Times New Roman" w:cs="Times New Roman"/>
          <w:sz w:val="24"/>
          <w:szCs w:val="24"/>
        </w:rPr>
        <w:t>.</w:t>
      </w:r>
    </w:p>
    <w:p w:rsidR="007879ED" w:rsidRPr="00884F8F" w:rsidRDefault="00884F8F"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lastRenderedPageBreak/>
        <w:t>6. T</w:t>
      </w:r>
      <w:r w:rsidR="00843A47" w:rsidRPr="00884F8F">
        <w:rPr>
          <w:rFonts w:ascii="Times New Roman" w:hAnsi="Times New Roman" w:cs="Times New Roman"/>
          <w:sz w:val="24"/>
          <w:szCs w:val="24"/>
        </w:rPr>
        <w:t>he solution is hypertonic while the cell’s state is plasmolyzed.</w:t>
      </w:r>
    </w:p>
    <w:p w:rsidR="00E84282" w:rsidRPr="00884F8F" w:rsidRDefault="00884F8F"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7. T</w:t>
      </w:r>
      <w:r w:rsidR="00843A47" w:rsidRPr="00884F8F">
        <w:rPr>
          <w:rFonts w:ascii="Times New Roman" w:hAnsi="Times New Roman" w:cs="Times New Roman"/>
          <w:sz w:val="24"/>
          <w:szCs w:val="24"/>
        </w:rPr>
        <w:t xml:space="preserve">he cell is </w:t>
      </w:r>
      <w:r w:rsidRPr="00884F8F">
        <w:rPr>
          <w:rFonts w:ascii="Times New Roman" w:hAnsi="Times New Roman" w:cs="Times New Roman"/>
          <w:sz w:val="24"/>
          <w:szCs w:val="24"/>
        </w:rPr>
        <w:t>plasmolyz</w:t>
      </w:r>
      <w:r w:rsidR="00843A47" w:rsidRPr="00884F8F">
        <w:rPr>
          <w:rFonts w:ascii="Times New Roman" w:hAnsi="Times New Roman" w:cs="Times New Roman"/>
          <w:sz w:val="24"/>
          <w:szCs w:val="24"/>
        </w:rPr>
        <w:t>ed since the cell protoplasm in the image is shrinking.</w:t>
      </w:r>
    </w:p>
    <w:p w:rsidR="007879ED"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In explanation to this, when placed under hypertonic solution, the cell protoplasm shrinks due to processing referred to as exosmosis. Water in the cell sap gets outside of the cell under hypertonic solution influence. The solute amount in the hypotonic solution is more, therefore, lowering the potential of water with potential so that water from high potentials tends to move to low potential.</w:t>
      </w:r>
    </w:p>
    <w:p w:rsidR="00E84282"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 xml:space="preserve">8. Red blood cell </w:t>
      </w:r>
      <w:r w:rsidR="00FE06E0" w:rsidRPr="00884F8F">
        <w:rPr>
          <w:rFonts w:ascii="Times New Roman" w:hAnsi="Times New Roman" w:cs="Times New Roman"/>
          <w:sz w:val="24"/>
          <w:szCs w:val="24"/>
        </w:rPr>
        <w:t>hemolysis, the solution's tonicity is the hypotonic solution.</w:t>
      </w:r>
    </w:p>
    <w:p w:rsidR="00FE06E0" w:rsidRPr="00884F8F" w:rsidRDefault="00884F8F"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Red blood cells that are spherical, the tonicity of the solution are</w:t>
      </w:r>
      <w:r w:rsidR="00843A47" w:rsidRPr="00884F8F">
        <w:rPr>
          <w:rFonts w:ascii="Times New Roman" w:hAnsi="Times New Roman" w:cs="Times New Roman"/>
          <w:sz w:val="24"/>
          <w:szCs w:val="24"/>
        </w:rPr>
        <w:t xml:space="preserve"> the hypotonic solution.</w:t>
      </w:r>
    </w:p>
    <w:p w:rsidR="00FE06E0"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Crenated red blood cells and has a hypertonic solution for the case of tonicity solution.</w:t>
      </w:r>
    </w:p>
    <w:p w:rsidR="00FE06E0"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 xml:space="preserve">9. </w:t>
      </w:r>
      <w:r w:rsidR="00884F8F" w:rsidRPr="00884F8F">
        <w:rPr>
          <w:rFonts w:ascii="Times New Roman" w:hAnsi="Times New Roman" w:cs="Times New Roman"/>
          <w:sz w:val="24"/>
          <w:szCs w:val="24"/>
        </w:rPr>
        <w:t>Hypertonic</w:t>
      </w:r>
      <w:r w:rsidRPr="00884F8F">
        <w:rPr>
          <w:rFonts w:ascii="Times New Roman" w:hAnsi="Times New Roman" w:cs="Times New Roman"/>
          <w:sz w:val="24"/>
          <w:szCs w:val="24"/>
        </w:rPr>
        <w:t xml:space="preserve"> solution being the tonicity of the population. </w:t>
      </w:r>
    </w:p>
    <w:p w:rsidR="009E3EE1"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 xml:space="preserve">10. </w:t>
      </w:r>
      <w:r w:rsidR="0070210C" w:rsidRPr="00884F8F">
        <w:rPr>
          <w:rFonts w:ascii="Times New Roman" w:hAnsi="Times New Roman" w:cs="Times New Roman"/>
          <w:sz w:val="24"/>
          <w:szCs w:val="24"/>
        </w:rPr>
        <w:t>The solution tonicity is hypertonic since it is evident that the cell protoplasm is shrinking. This occurs due to the water movement from inside the cell to the outside solution. The solute level in a hypertonic solution of hypertoni</w:t>
      </w:r>
      <w:r w:rsidRPr="00884F8F">
        <w:rPr>
          <w:rFonts w:ascii="Times New Roman" w:hAnsi="Times New Roman" w:cs="Times New Roman"/>
          <w:sz w:val="24"/>
          <w:szCs w:val="24"/>
        </w:rPr>
        <w:t xml:space="preserve">c where the solute amount is more due where the water potential is less and when placed inside the solution solute from outside and resulting from this will be a protoplasm shrinkage. </w:t>
      </w:r>
    </w:p>
    <w:p w:rsidR="00BB7630" w:rsidRPr="00884F8F" w:rsidRDefault="00843A47" w:rsidP="00884F8F">
      <w:pPr>
        <w:spacing w:line="480" w:lineRule="auto"/>
        <w:rPr>
          <w:rFonts w:ascii="Times New Roman" w:hAnsi="Times New Roman" w:cs="Times New Roman"/>
          <w:sz w:val="24"/>
          <w:szCs w:val="24"/>
        </w:rPr>
      </w:pPr>
      <w:r w:rsidRPr="00884F8F">
        <w:rPr>
          <w:rFonts w:ascii="Times New Roman" w:hAnsi="Times New Roman" w:cs="Times New Roman"/>
          <w:sz w:val="24"/>
          <w:szCs w:val="24"/>
        </w:rPr>
        <w:t>11.</w:t>
      </w:r>
    </w:p>
    <w:p w:rsidR="009E3EE1" w:rsidRPr="00884F8F" w:rsidRDefault="00843A47" w:rsidP="00884F8F">
      <w:pPr>
        <w:pStyle w:val="ListParagraph"/>
        <w:numPr>
          <w:ilvl w:val="0"/>
          <w:numId w:val="6"/>
        </w:numPr>
        <w:spacing w:line="480" w:lineRule="auto"/>
        <w:rPr>
          <w:rFonts w:ascii="Times New Roman" w:hAnsi="Times New Roman" w:cs="Times New Roman"/>
          <w:sz w:val="24"/>
          <w:szCs w:val="24"/>
        </w:rPr>
      </w:pPr>
      <w:r w:rsidRPr="00884F8F">
        <w:rPr>
          <w:rFonts w:ascii="Times New Roman" w:hAnsi="Times New Roman" w:cs="Times New Roman"/>
          <w:sz w:val="24"/>
          <w:szCs w:val="24"/>
        </w:rPr>
        <w:t>If a cell is placed under hypotonic solution,</w:t>
      </w:r>
      <w:r w:rsidR="00884F8F" w:rsidRPr="00884F8F">
        <w:rPr>
          <w:rFonts w:ascii="Times New Roman" w:hAnsi="Times New Roman" w:cs="Times New Roman"/>
          <w:sz w:val="24"/>
          <w:szCs w:val="24"/>
        </w:rPr>
        <w:t xml:space="preserve"> potential solution of water will increase leading to</w:t>
      </w:r>
      <w:r w:rsidR="008302C8" w:rsidRPr="00884F8F">
        <w:rPr>
          <w:rFonts w:ascii="Times New Roman" w:hAnsi="Times New Roman" w:cs="Times New Roman"/>
          <w:sz w:val="24"/>
          <w:szCs w:val="24"/>
        </w:rPr>
        <w:t xml:space="preserve"> protoplasm s</w:t>
      </w:r>
      <w:r w:rsidR="00884F8F" w:rsidRPr="00884F8F">
        <w:rPr>
          <w:rFonts w:ascii="Times New Roman" w:hAnsi="Times New Roman" w:cs="Times New Roman"/>
          <w:sz w:val="24"/>
          <w:szCs w:val="24"/>
        </w:rPr>
        <w:t>welling and, consequently, making</w:t>
      </w:r>
      <w:r w:rsidR="008302C8" w:rsidRPr="00884F8F">
        <w:rPr>
          <w:rFonts w:ascii="Times New Roman" w:hAnsi="Times New Roman" w:cs="Times New Roman"/>
          <w:sz w:val="24"/>
          <w:szCs w:val="24"/>
        </w:rPr>
        <w:t xml:space="preserve"> the cell more rigid. </w:t>
      </w:r>
    </w:p>
    <w:p w:rsidR="008302C8" w:rsidRPr="00884F8F" w:rsidRDefault="00843A47" w:rsidP="00884F8F">
      <w:pPr>
        <w:pStyle w:val="ListParagraph"/>
        <w:numPr>
          <w:ilvl w:val="0"/>
          <w:numId w:val="6"/>
        </w:numPr>
        <w:spacing w:line="480" w:lineRule="auto"/>
        <w:rPr>
          <w:rFonts w:ascii="Times New Roman" w:hAnsi="Times New Roman" w:cs="Times New Roman"/>
          <w:sz w:val="24"/>
          <w:szCs w:val="24"/>
        </w:rPr>
      </w:pPr>
      <w:r w:rsidRPr="00884F8F">
        <w:rPr>
          <w:rFonts w:ascii="Times New Roman" w:hAnsi="Times New Roman" w:cs="Times New Roman"/>
          <w:sz w:val="24"/>
          <w:szCs w:val="24"/>
        </w:rPr>
        <w:lastRenderedPageBreak/>
        <w:t xml:space="preserve">When a cell is placed in a hypertonic solution, the solution's water potential will decrease due to the movement of water outside the call. This results in protoplasm shrinkage causing the cell to undergo plasmolysis. After </w:t>
      </w:r>
      <w:r w:rsidR="00BB7630" w:rsidRPr="00884F8F">
        <w:rPr>
          <w:rFonts w:ascii="Times New Roman" w:hAnsi="Times New Roman" w:cs="Times New Roman"/>
          <w:sz w:val="24"/>
          <w:szCs w:val="24"/>
        </w:rPr>
        <w:t>a certain time, the cell will eventually become flaccid.</w:t>
      </w:r>
    </w:p>
    <w:p w:rsidR="007879ED" w:rsidRPr="00884F8F" w:rsidRDefault="007879ED" w:rsidP="00884F8F">
      <w:pPr>
        <w:spacing w:line="480" w:lineRule="auto"/>
        <w:rPr>
          <w:rFonts w:ascii="Times New Roman" w:hAnsi="Times New Roman" w:cs="Times New Roman"/>
          <w:sz w:val="24"/>
          <w:szCs w:val="24"/>
        </w:rPr>
      </w:pPr>
    </w:p>
    <w:p w:rsidR="007844B4" w:rsidRPr="00884F8F" w:rsidRDefault="007844B4" w:rsidP="00884F8F">
      <w:pPr>
        <w:spacing w:line="480" w:lineRule="auto"/>
        <w:rPr>
          <w:rFonts w:ascii="Times New Roman" w:hAnsi="Times New Roman" w:cs="Times New Roman"/>
          <w:sz w:val="24"/>
          <w:szCs w:val="24"/>
        </w:rPr>
      </w:pPr>
    </w:p>
    <w:sectPr w:rsidR="007844B4" w:rsidRPr="00884F8F" w:rsidSect="00884F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047" w:rsidRDefault="00CC2047" w:rsidP="00884F8F">
      <w:pPr>
        <w:spacing w:after="0" w:line="240" w:lineRule="auto"/>
      </w:pPr>
      <w:r>
        <w:separator/>
      </w:r>
    </w:p>
  </w:endnote>
  <w:endnote w:type="continuationSeparator" w:id="0">
    <w:p w:rsidR="00CC2047" w:rsidRDefault="00CC2047" w:rsidP="00884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047" w:rsidRDefault="00CC2047" w:rsidP="00884F8F">
      <w:pPr>
        <w:spacing w:after="0" w:line="240" w:lineRule="auto"/>
      </w:pPr>
      <w:r>
        <w:separator/>
      </w:r>
    </w:p>
  </w:footnote>
  <w:footnote w:type="continuationSeparator" w:id="0">
    <w:p w:rsidR="00CC2047" w:rsidRDefault="00CC2047" w:rsidP="00884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263443"/>
      <w:docPartObj>
        <w:docPartGallery w:val="Page Numbers (Top of Page)"/>
        <w:docPartUnique/>
      </w:docPartObj>
    </w:sdtPr>
    <w:sdtEndPr>
      <w:rPr>
        <w:noProof/>
      </w:rPr>
    </w:sdtEndPr>
    <w:sdtContent>
      <w:p w:rsidR="00884F8F" w:rsidRDefault="00884F8F">
        <w:pPr>
          <w:pStyle w:val="Header"/>
          <w:jc w:val="right"/>
        </w:pPr>
        <w:r>
          <w:fldChar w:fldCharType="begin"/>
        </w:r>
        <w:r>
          <w:instrText xml:space="preserve"> PAGE   \* MERGEFORMAT </w:instrText>
        </w:r>
        <w:r>
          <w:fldChar w:fldCharType="separate"/>
        </w:r>
        <w:r w:rsidR="0058592A">
          <w:rPr>
            <w:noProof/>
          </w:rPr>
          <w:t>4</w:t>
        </w:r>
        <w:r>
          <w:rPr>
            <w:noProof/>
          </w:rPr>
          <w:fldChar w:fldCharType="end"/>
        </w:r>
      </w:p>
    </w:sdtContent>
  </w:sdt>
  <w:p w:rsidR="00884F8F" w:rsidRDefault="00884F8F">
    <w:pPr>
      <w:pStyle w:val="Header"/>
    </w:pPr>
    <w:r>
      <w:t>CELLS.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F8F" w:rsidRPr="0058592A" w:rsidRDefault="00884F8F">
    <w:pPr>
      <w:pStyle w:val="Header"/>
      <w:rPr>
        <w:rFonts w:ascii="Times New Roman" w:hAnsi="Times New Roman" w:cs="Times New Roman"/>
        <w:sz w:val="24"/>
        <w:szCs w:val="24"/>
      </w:rPr>
    </w:pPr>
    <w:r w:rsidRPr="0058592A">
      <w:rPr>
        <w:rFonts w:ascii="Times New Roman" w:hAnsi="Times New Roman" w:cs="Times New Roman"/>
        <w:sz w:val="24"/>
        <w:szCs w:val="24"/>
      </w:rPr>
      <w:t>Running Head: CELLS.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C53"/>
    <w:multiLevelType w:val="hybridMultilevel"/>
    <w:tmpl w:val="4B383416"/>
    <w:lvl w:ilvl="0" w:tplc="394A217A">
      <w:start w:val="1"/>
      <w:numFmt w:val="lowerLetter"/>
      <w:lvlText w:val="%1)"/>
      <w:lvlJc w:val="left"/>
      <w:pPr>
        <w:ind w:left="720" w:hanging="360"/>
      </w:pPr>
    </w:lvl>
    <w:lvl w:ilvl="1" w:tplc="91AA8CD4" w:tentative="1">
      <w:start w:val="1"/>
      <w:numFmt w:val="lowerLetter"/>
      <w:lvlText w:val="%2."/>
      <w:lvlJc w:val="left"/>
      <w:pPr>
        <w:ind w:left="1440" w:hanging="360"/>
      </w:pPr>
    </w:lvl>
    <w:lvl w:ilvl="2" w:tplc="3704F824" w:tentative="1">
      <w:start w:val="1"/>
      <w:numFmt w:val="lowerRoman"/>
      <w:lvlText w:val="%3."/>
      <w:lvlJc w:val="right"/>
      <w:pPr>
        <w:ind w:left="2160" w:hanging="180"/>
      </w:pPr>
    </w:lvl>
    <w:lvl w:ilvl="3" w:tplc="1C44BE3C" w:tentative="1">
      <w:start w:val="1"/>
      <w:numFmt w:val="decimal"/>
      <w:lvlText w:val="%4."/>
      <w:lvlJc w:val="left"/>
      <w:pPr>
        <w:ind w:left="2880" w:hanging="360"/>
      </w:pPr>
    </w:lvl>
    <w:lvl w:ilvl="4" w:tplc="A52C29DA" w:tentative="1">
      <w:start w:val="1"/>
      <w:numFmt w:val="lowerLetter"/>
      <w:lvlText w:val="%5."/>
      <w:lvlJc w:val="left"/>
      <w:pPr>
        <w:ind w:left="3600" w:hanging="360"/>
      </w:pPr>
    </w:lvl>
    <w:lvl w:ilvl="5" w:tplc="D534DADA" w:tentative="1">
      <w:start w:val="1"/>
      <w:numFmt w:val="lowerRoman"/>
      <w:lvlText w:val="%6."/>
      <w:lvlJc w:val="right"/>
      <w:pPr>
        <w:ind w:left="4320" w:hanging="180"/>
      </w:pPr>
    </w:lvl>
    <w:lvl w:ilvl="6" w:tplc="65609FCE" w:tentative="1">
      <w:start w:val="1"/>
      <w:numFmt w:val="decimal"/>
      <w:lvlText w:val="%7."/>
      <w:lvlJc w:val="left"/>
      <w:pPr>
        <w:ind w:left="5040" w:hanging="360"/>
      </w:pPr>
    </w:lvl>
    <w:lvl w:ilvl="7" w:tplc="4B1286A2" w:tentative="1">
      <w:start w:val="1"/>
      <w:numFmt w:val="lowerLetter"/>
      <w:lvlText w:val="%8."/>
      <w:lvlJc w:val="left"/>
      <w:pPr>
        <w:ind w:left="5760" w:hanging="360"/>
      </w:pPr>
    </w:lvl>
    <w:lvl w:ilvl="8" w:tplc="7FF2EF64" w:tentative="1">
      <w:start w:val="1"/>
      <w:numFmt w:val="lowerRoman"/>
      <w:lvlText w:val="%9."/>
      <w:lvlJc w:val="right"/>
      <w:pPr>
        <w:ind w:left="6480" w:hanging="180"/>
      </w:pPr>
    </w:lvl>
  </w:abstractNum>
  <w:abstractNum w:abstractNumId="1" w15:restartNumberingAfterBreak="0">
    <w:nsid w:val="1CAB7723"/>
    <w:multiLevelType w:val="hybridMultilevel"/>
    <w:tmpl w:val="7A92C120"/>
    <w:lvl w:ilvl="0" w:tplc="D76E4EB0">
      <w:start w:val="1"/>
      <w:numFmt w:val="upperLetter"/>
      <w:lvlText w:val="%1."/>
      <w:lvlJc w:val="left"/>
      <w:pPr>
        <w:ind w:left="720" w:hanging="360"/>
      </w:pPr>
    </w:lvl>
    <w:lvl w:ilvl="1" w:tplc="0F82659A" w:tentative="1">
      <w:start w:val="1"/>
      <w:numFmt w:val="lowerLetter"/>
      <w:lvlText w:val="%2."/>
      <w:lvlJc w:val="left"/>
      <w:pPr>
        <w:ind w:left="1440" w:hanging="360"/>
      </w:pPr>
    </w:lvl>
    <w:lvl w:ilvl="2" w:tplc="64962508" w:tentative="1">
      <w:start w:val="1"/>
      <w:numFmt w:val="lowerRoman"/>
      <w:lvlText w:val="%3."/>
      <w:lvlJc w:val="right"/>
      <w:pPr>
        <w:ind w:left="2160" w:hanging="180"/>
      </w:pPr>
    </w:lvl>
    <w:lvl w:ilvl="3" w:tplc="F9A49A40" w:tentative="1">
      <w:start w:val="1"/>
      <w:numFmt w:val="decimal"/>
      <w:lvlText w:val="%4."/>
      <w:lvlJc w:val="left"/>
      <w:pPr>
        <w:ind w:left="2880" w:hanging="360"/>
      </w:pPr>
    </w:lvl>
    <w:lvl w:ilvl="4" w:tplc="F8B84526" w:tentative="1">
      <w:start w:val="1"/>
      <w:numFmt w:val="lowerLetter"/>
      <w:lvlText w:val="%5."/>
      <w:lvlJc w:val="left"/>
      <w:pPr>
        <w:ind w:left="3600" w:hanging="360"/>
      </w:pPr>
    </w:lvl>
    <w:lvl w:ilvl="5" w:tplc="3C0AB0B4" w:tentative="1">
      <w:start w:val="1"/>
      <w:numFmt w:val="lowerRoman"/>
      <w:lvlText w:val="%6."/>
      <w:lvlJc w:val="right"/>
      <w:pPr>
        <w:ind w:left="4320" w:hanging="180"/>
      </w:pPr>
    </w:lvl>
    <w:lvl w:ilvl="6" w:tplc="723A8652" w:tentative="1">
      <w:start w:val="1"/>
      <w:numFmt w:val="decimal"/>
      <w:lvlText w:val="%7."/>
      <w:lvlJc w:val="left"/>
      <w:pPr>
        <w:ind w:left="5040" w:hanging="360"/>
      </w:pPr>
    </w:lvl>
    <w:lvl w:ilvl="7" w:tplc="71286A2C" w:tentative="1">
      <w:start w:val="1"/>
      <w:numFmt w:val="lowerLetter"/>
      <w:lvlText w:val="%8."/>
      <w:lvlJc w:val="left"/>
      <w:pPr>
        <w:ind w:left="5760" w:hanging="360"/>
      </w:pPr>
    </w:lvl>
    <w:lvl w:ilvl="8" w:tplc="BA0AA114" w:tentative="1">
      <w:start w:val="1"/>
      <w:numFmt w:val="lowerRoman"/>
      <w:lvlText w:val="%9."/>
      <w:lvlJc w:val="right"/>
      <w:pPr>
        <w:ind w:left="6480" w:hanging="180"/>
      </w:pPr>
    </w:lvl>
  </w:abstractNum>
  <w:abstractNum w:abstractNumId="2" w15:restartNumberingAfterBreak="0">
    <w:nsid w:val="42DE7B90"/>
    <w:multiLevelType w:val="hybridMultilevel"/>
    <w:tmpl w:val="464090F2"/>
    <w:lvl w:ilvl="0" w:tplc="98323BC4">
      <w:start w:val="1"/>
      <w:numFmt w:val="upperLetter"/>
      <w:lvlText w:val="%1."/>
      <w:lvlJc w:val="left"/>
      <w:pPr>
        <w:ind w:left="720" w:hanging="360"/>
      </w:pPr>
    </w:lvl>
    <w:lvl w:ilvl="1" w:tplc="3D88F7E6" w:tentative="1">
      <w:start w:val="1"/>
      <w:numFmt w:val="lowerLetter"/>
      <w:lvlText w:val="%2."/>
      <w:lvlJc w:val="left"/>
      <w:pPr>
        <w:ind w:left="1440" w:hanging="360"/>
      </w:pPr>
    </w:lvl>
    <w:lvl w:ilvl="2" w:tplc="EB26A674" w:tentative="1">
      <w:start w:val="1"/>
      <w:numFmt w:val="lowerRoman"/>
      <w:lvlText w:val="%3."/>
      <w:lvlJc w:val="right"/>
      <w:pPr>
        <w:ind w:left="2160" w:hanging="180"/>
      </w:pPr>
    </w:lvl>
    <w:lvl w:ilvl="3" w:tplc="3F88D52A" w:tentative="1">
      <w:start w:val="1"/>
      <w:numFmt w:val="decimal"/>
      <w:lvlText w:val="%4."/>
      <w:lvlJc w:val="left"/>
      <w:pPr>
        <w:ind w:left="2880" w:hanging="360"/>
      </w:pPr>
    </w:lvl>
    <w:lvl w:ilvl="4" w:tplc="3C586CAC" w:tentative="1">
      <w:start w:val="1"/>
      <w:numFmt w:val="lowerLetter"/>
      <w:lvlText w:val="%5."/>
      <w:lvlJc w:val="left"/>
      <w:pPr>
        <w:ind w:left="3600" w:hanging="360"/>
      </w:pPr>
    </w:lvl>
    <w:lvl w:ilvl="5" w:tplc="87A2FC74" w:tentative="1">
      <w:start w:val="1"/>
      <w:numFmt w:val="lowerRoman"/>
      <w:lvlText w:val="%6."/>
      <w:lvlJc w:val="right"/>
      <w:pPr>
        <w:ind w:left="4320" w:hanging="180"/>
      </w:pPr>
    </w:lvl>
    <w:lvl w:ilvl="6" w:tplc="B3CE8C68" w:tentative="1">
      <w:start w:val="1"/>
      <w:numFmt w:val="decimal"/>
      <w:lvlText w:val="%7."/>
      <w:lvlJc w:val="left"/>
      <w:pPr>
        <w:ind w:left="5040" w:hanging="360"/>
      </w:pPr>
    </w:lvl>
    <w:lvl w:ilvl="7" w:tplc="16981D5E" w:tentative="1">
      <w:start w:val="1"/>
      <w:numFmt w:val="lowerLetter"/>
      <w:lvlText w:val="%8."/>
      <w:lvlJc w:val="left"/>
      <w:pPr>
        <w:ind w:left="5760" w:hanging="360"/>
      </w:pPr>
    </w:lvl>
    <w:lvl w:ilvl="8" w:tplc="E02A2C84" w:tentative="1">
      <w:start w:val="1"/>
      <w:numFmt w:val="lowerRoman"/>
      <w:lvlText w:val="%9."/>
      <w:lvlJc w:val="right"/>
      <w:pPr>
        <w:ind w:left="6480" w:hanging="180"/>
      </w:pPr>
    </w:lvl>
  </w:abstractNum>
  <w:abstractNum w:abstractNumId="3" w15:restartNumberingAfterBreak="0">
    <w:nsid w:val="55ED1E61"/>
    <w:multiLevelType w:val="hybridMultilevel"/>
    <w:tmpl w:val="6B7E3E36"/>
    <w:lvl w:ilvl="0" w:tplc="3F0622EE">
      <w:start w:val="1"/>
      <w:numFmt w:val="lowerLetter"/>
      <w:lvlText w:val="%1)"/>
      <w:lvlJc w:val="left"/>
      <w:pPr>
        <w:ind w:left="720" w:hanging="360"/>
      </w:pPr>
    </w:lvl>
    <w:lvl w:ilvl="1" w:tplc="5FBAE9FE" w:tentative="1">
      <w:start w:val="1"/>
      <w:numFmt w:val="lowerLetter"/>
      <w:lvlText w:val="%2."/>
      <w:lvlJc w:val="left"/>
      <w:pPr>
        <w:ind w:left="1440" w:hanging="360"/>
      </w:pPr>
    </w:lvl>
    <w:lvl w:ilvl="2" w:tplc="79320C04" w:tentative="1">
      <w:start w:val="1"/>
      <w:numFmt w:val="lowerRoman"/>
      <w:lvlText w:val="%3."/>
      <w:lvlJc w:val="right"/>
      <w:pPr>
        <w:ind w:left="2160" w:hanging="180"/>
      </w:pPr>
    </w:lvl>
    <w:lvl w:ilvl="3" w:tplc="66E27E0E" w:tentative="1">
      <w:start w:val="1"/>
      <w:numFmt w:val="decimal"/>
      <w:lvlText w:val="%4."/>
      <w:lvlJc w:val="left"/>
      <w:pPr>
        <w:ind w:left="2880" w:hanging="360"/>
      </w:pPr>
    </w:lvl>
    <w:lvl w:ilvl="4" w:tplc="856E4146" w:tentative="1">
      <w:start w:val="1"/>
      <w:numFmt w:val="lowerLetter"/>
      <w:lvlText w:val="%5."/>
      <w:lvlJc w:val="left"/>
      <w:pPr>
        <w:ind w:left="3600" w:hanging="360"/>
      </w:pPr>
    </w:lvl>
    <w:lvl w:ilvl="5" w:tplc="874620C6" w:tentative="1">
      <w:start w:val="1"/>
      <w:numFmt w:val="lowerRoman"/>
      <w:lvlText w:val="%6."/>
      <w:lvlJc w:val="right"/>
      <w:pPr>
        <w:ind w:left="4320" w:hanging="180"/>
      </w:pPr>
    </w:lvl>
    <w:lvl w:ilvl="6" w:tplc="CD1AF6F6" w:tentative="1">
      <w:start w:val="1"/>
      <w:numFmt w:val="decimal"/>
      <w:lvlText w:val="%7."/>
      <w:lvlJc w:val="left"/>
      <w:pPr>
        <w:ind w:left="5040" w:hanging="360"/>
      </w:pPr>
    </w:lvl>
    <w:lvl w:ilvl="7" w:tplc="F2B84046" w:tentative="1">
      <w:start w:val="1"/>
      <w:numFmt w:val="lowerLetter"/>
      <w:lvlText w:val="%8."/>
      <w:lvlJc w:val="left"/>
      <w:pPr>
        <w:ind w:left="5760" w:hanging="360"/>
      </w:pPr>
    </w:lvl>
    <w:lvl w:ilvl="8" w:tplc="28AC910C" w:tentative="1">
      <w:start w:val="1"/>
      <w:numFmt w:val="lowerRoman"/>
      <w:lvlText w:val="%9."/>
      <w:lvlJc w:val="right"/>
      <w:pPr>
        <w:ind w:left="6480" w:hanging="180"/>
      </w:pPr>
    </w:lvl>
  </w:abstractNum>
  <w:abstractNum w:abstractNumId="4" w15:restartNumberingAfterBreak="0">
    <w:nsid w:val="56E96351"/>
    <w:multiLevelType w:val="hybridMultilevel"/>
    <w:tmpl w:val="E326E360"/>
    <w:lvl w:ilvl="0" w:tplc="E670FFAA">
      <w:start w:val="1"/>
      <w:numFmt w:val="lowerRoman"/>
      <w:lvlText w:val="%1."/>
      <w:lvlJc w:val="right"/>
      <w:pPr>
        <w:ind w:left="720" w:hanging="360"/>
      </w:pPr>
    </w:lvl>
    <w:lvl w:ilvl="1" w:tplc="D52C870A" w:tentative="1">
      <w:start w:val="1"/>
      <w:numFmt w:val="lowerLetter"/>
      <w:lvlText w:val="%2."/>
      <w:lvlJc w:val="left"/>
      <w:pPr>
        <w:ind w:left="1440" w:hanging="360"/>
      </w:pPr>
    </w:lvl>
    <w:lvl w:ilvl="2" w:tplc="0FF68C3E" w:tentative="1">
      <w:start w:val="1"/>
      <w:numFmt w:val="lowerRoman"/>
      <w:lvlText w:val="%3."/>
      <w:lvlJc w:val="right"/>
      <w:pPr>
        <w:ind w:left="2160" w:hanging="180"/>
      </w:pPr>
    </w:lvl>
    <w:lvl w:ilvl="3" w:tplc="BF8A9DB4" w:tentative="1">
      <w:start w:val="1"/>
      <w:numFmt w:val="decimal"/>
      <w:lvlText w:val="%4."/>
      <w:lvlJc w:val="left"/>
      <w:pPr>
        <w:ind w:left="2880" w:hanging="360"/>
      </w:pPr>
    </w:lvl>
    <w:lvl w:ilvl="4" w:tplc="6F6ABD02" w:tentative="1">
      <w:start w:val="1"/>
      <w:numFmt w:val="lowerLetter"/>
      <w:lvlText w:val="%5."/>
      <w:lvlJc w:val="left"/>
      <w:pPr>
        <w:ind w:left="3600" w:hanging="360"/>
      </w:pPr>
    </w:lvl>
    <w:lvl w:ilvl="5" w:tplc="AB242206" w:tentative="1">
      <w:start w:val="1"/>
      <w:numFmt w:val="lowerRoman"/>
      <w:lvlText w:val="%6."/>
      <w:lvlJc w:val="right"/>
      <w:pPr>
        <w:ind w:left="4320" w:hanging="180"/>
      </w:pPr>
    </w:lvl>
    <w:lvl w:ilvl="6" w:tplc="B61E0C50" w:tentative="1">
      <w:start w:val="1"/>
      <w:numFmt w:val="decimal"/>
      <w:lvlText w:val="%7."/>
      <w:lvlJc w:val="left"/>
      <w:pPr>
        <w:ind w:left="5040" w:hanging="360"/>
      </w:pPr>
    </w:lvl>
    <w:lvl w:ilvl="7" w:tplc="A94EB4C6" w:tentative="1">
      <w:start w:val="1"/>
      <w:numFmt w:val="lowerLetter"/>
      <w:lvlText w:val="%8."/>
      <w:lvlJc w:val="left"/>
      <w:pPr>
        <w:ind w:left="5760" w:hanging="360"/>
      </w:pPr>
    </w:lvl>
    <w:lvl w:ilvl="8" w:tplc="8DFA5148" w:tentative="1">
      <w:start w:val="1"/>
      <w:numFmt w:val="lowerRoman"/>
      <w:lvlText w:val="%9."/>
      <w:lvlJc w:val="right"/>
      <w:pPr>
        <w:ind w:left="6480" w:hanging="180"/>
      </w:pPr>
    </w:lvl>
  </w:abstractNum>
  <w:abstractNum w:abstractNumId="5" w15:restartNumberingAfterBreak="0">
    <w:nsid w:val="6F8B6438"/>
    <w:multiLevelType w:val="hybridMultilevel"/>
    <w:tmpl w:val="1B54CE64"/>
    <w:lvl w:ilvl="0" w:tplc="66707234">
      <w:start w:val="1"/>
      <w:numFmt w:val="lowerLetter"/>
      <w:lvlText w:val="%1)"/>
      <w:lvlJc w:val="left"/>
      <w:pPr>
        <w:ind w:left="720" w:hanging="360"/>
      </w:pPr>
    </w:lvl>
    <w:lvl w:ilvl="1" w:tplc="BDA8877E" w:tentative="1">
      <w:start w:val="1"/>
      <w:numFmt w:val="lowerLetter"/>
      <w:lvlText w:val="%2."/>
      <w:lvlJc w:val="left"/>
      <w:pPr>
        <w:ind w:left="1440" w:hanging="360"/>
      </w:pPr>
    </w:lvl>
    <w:lvl w:ilvl="2" w:tplc="591024EA" w:tentative="1">
      <w:start w:val="1"/>
      <w:numFmt w:val="lowerRoman"/>
      <w:lvlText w:val="%3."/>
      <w:lvlJc w:val="right"/>
      <w:pPr>
        <w:ind w:left="2160" w:hanging="180"/>
      </w:pPr>
    </w:lvl>
    <w:lvl w:ilvl="3" w:tplc="733C621A" w:tentative="1">
      <w:start w:val="1"/>
      <w:numFmt w:val="decimal"/>
      <w:lvlText w:val="%4."/>
      <w:lvlJc w:val="left"/>
      <w:pPr>
        <w:ind w:left="2880" w:hanging="360"/>
      </w:pPr>
    </w:lvl>
    <w:lvl w:ilvl="4" w:tplc="DF2C4654" w:tentative="1">
      <w:start w:val="1"/>
      <w:numFmt w:val="lowerLetter"/>
      <w:lvlText w:val="%5."/>
      <w:lvlJc w:val="left"/>
      <w:pPr>
        <w:ind w:left="3600" w:hanging="360"/>
      </w:pPr>
    </w:lvl>
    <w:lvl w:ilvl="5" w:tplc="73F2A5A4" w:tentative="1">
      <w:start w:val="1"/>
      <w:numFmt w:val="lowerRoman"/>
      <w:lvlText w:val="%6."/>
      <w:lvlJc w:val="right"/>
      <w:pPr>
        <w:ind w:left="4320" w:hanging="180"/>
      </w:pPr>
    </w:lvl>
    <w:lvl w:ilvl="6" w:tplc="2D6A8B78" w:tentative="1">
      <w:start w:val="1"/>
      <w:numFmt w:val="decimal"/>
      <w:lvlText w:val="%7."/>
      <w:lvlJc w:val="left"/>
      <w:pPr>
        <w:ind w:left="5040" w:hanging="360"/>
      </w:pPr>
    </w:lvl>
    <w:lvl w:ilvl="7" w:tplc="157EC65C" w:tentative="1">
      <w:start w:val="1"/>
      <w:numFmt w:val="lowerLetter"/>
      <w:lvlText w:val="%8."/>
      <w:lvlJc w:val="left"/>
      <w:pPr>
        <w:ind w:left="5760" w:hanging="360"/>
      </w:pPr>
    </w:lvl>
    <w:lvl w:ilvl="8" w:tplc="61F8C76A"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25"/>
    <w:rsid w:val="002C002D"/>
    <w:rsid w:val="003D43DB"/>
    <w:rsid w:val="0058592A"/>
    <w:rsid w:val="005A46C9"/>
    <w:rsid w:val="005A64B2"/>
    <w:rsid w:val="006B041E"/>
    <w:rsid w:val="0070210C"/>
    <w:rsid w:val="007844B4"/>
    <w:rsid w:val="007879ED"/>
    <w:rsid w:val="008302C8"/>
    <w:rsid w:val="00843A47"/>
    <w:rsid w:val="00884F8F"/>
    <w:rsid w:val="009E3EE1"/>
    <w:rsid w:val="00A71A49"/>
    <w:rsid w:val="00B63F25"/>
    <w:rsid w:val="00BB7630"/>
    <w:rsid w:val="00CC2047"/>
    <w:rsid w:val="00E84282"/>
    <w:rsid w:val="00F00603"/>
    <w:rsid w:val="00FE0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13D534-5023-428D-9C36-A80C0EA7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F25"/>
    <w:pPr>
      <w:ind w:left="720"/>
      <w:contextualSpacing/>
    </w:pPr>
  </w:style>
  <w:style w:type="paragraph" w:styleId="Header">
    <w:name w:val="header"/>
    <w:basedOn w:val="Normal"/>
    <w:link w:val="HeaderChar"/>
    <w:uiPriority w:val="99"/>
    <w:unhideWhenUsed/>
    <w:rsid w:val="00884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F8F"/>
  </w:style>
  <w:style w:type="paragraph" w:styleId="Footer">
    <w:name w:val="footer"/>
    <w:basedOn w:val="Normal"/>
    <w:link w:val="FooterChar"/>
    <w:uiPriority w:val="99"/>
    <w:unhideWhenUsed/>
    <w:rsid w:val="00884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2020-09-25T02:33:00Z</dcterms:created>
  <dcterms:modified xsi:type="dcterms:W3CDTF">2020-09-25T02:33:00Z</dcterms:modified>
</cp:coreProperties>
</file>