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6D49" w:rsidRPr="00EC6A7A" w:rsidRDefault="00666D49" w:rsidP="00666D49">
      <w:pPr>
        <w:jc w:val="center"/>
        <w:rPr>
          <w:b/>
        </w:rPr>
      </w:pPr>
      <w:r w:rsidRPr="00EC6A7A">
        <w:rPr>
          <w:b/>
        </w:rPr>
        <w:t>Ch. 5: Cross-Cultural Awareness in Conflict Management</w:t>
      </w:r>
    </w:p>
    <w:p w:rsidR="00666D49" w:rsidRPr="00F309C5" w:rsidRDefault="00666D49" w:rsidP="00666D49">
      <w:pPr>
        <w:ind w:firstLine="0"/>
        <w:rPr>
          <w:b/>
        </w:rPr>
      </w:pPr>
      <w:r>
        <w:rPr>
          <w:b/>
        </w:rPr>
        <w:t xml:space="preserve">1. </w:t>
      </w:r>
      <w:r w:rsidRPr="00F309C5">
        <w:rPr>
          <w:b/>
        </w:rPr>
        <w:t xml:space="preserve">To what does the word “culture” refer? What are the origins of one’s own culture? </w:t>
      </w:r>
    </w:p>
    <w:p w:rsidR="00666D49" w:rsidRDefault="00666D49" w:rsidP="00666D49">
      <w:pPr>
        <w:ind w:firstLine="0"/>
      </w:pPr>
      <w:r>
        <w:t xml:space="preserve">Culture is one’s patterned way of feeling, thinking and reacting that is acquired from a group of other individuals. An individual’s culture is therefore acquired from other individuals within the social setting through language and practices. </w:t>
      </w:r>
    </w:p>
    <w:p w:rsidR="00666D49" w:rsidRDefault="00666D49" w:rsidP="00666D49">
      <w:pPr>
        <w:ind w:firstLine="0"/>
        <w:rPr>
          <w:b/>
        </w:rPr>
      </w:pPr>
      <w:r w:rsidRPr="00CC1A85">
        <w:rPr>
          <w:b/>
        </w:rPr>
        <w:t>2. Is there such a thing as a “shared human culture?” that every person is part of?</w:t>
      </w:r>
    </w:p>
    <w:p w:rsidR="00666D49" w:rsidRPr="0005488D" w:rsidRDefault="00666D49" w:rsidP="00666D49">
      <w:pPr>
        <w:ind w:firstLine="0"/>
      </w:pPr>
      <w:r w:rsidRPr="0005488D">
        <w:t xml:space="preserve">There exists a shared human culture </w:t>
      </w:r>
      <w:r>
        <w:t xml:space="preserve">since there are social, biological and physiological aspects of the different cultures that overlap either partially or fully. </w:t>
      </w:r>
    </w:p>
    <w:p w:rsidR="00666D49" w:rsidRDefault="00666D49" w:rsidP="00666D49">
      <w:pPr>
        <w:ind w:firstLine="0"/>
      </w:pPr>
      <w:r w:rsidRPr="00EC6A7A">
        <w:rPr>
          <w:b/>
        </w:rPr>
        <w:t>3. What measures must one take in order to develop “intercultural communication competency?”</w:t>
      </w:r>
    </w:p>
    <w:p w:rsidR="00666D49" w:rsidRDefault="00666D49" w:rsidP="00666D49">
      <w:pPr>
        <w:ind w:firstLine="0"/>
      </w:pPr>
      <w:r>
        <w:t xml:space="preserve">First, one has to reevaluate expectations developed before encountering with other cultures in order to solve stereotypes. Second, an individual should sharpen their communication skills and be aware of expected conduct during intercultural communication. Lastly, the individual should note down observations during the communication and use them as precedents for future communications. </w:t>
      </w:r>
    </w:p>
    <w:p w:rsidR="00666D49" w:rsidRPr="002943AA" w:rsidRDefault="00666D49" w:rsidP="00666D49">
      <w:pPr>
        <w:ind w:firstLine="0"/>
        <w:rPr>
          <w:b/>
        </w:rPr>
      </w:pPr>
      <w:r w:rsidRPr="002943AA">
        <w:rPr>
          <w:b/>
        </w:rPr>
        <w:t xml:space="preserve">4. The author makes a distinction between actual and pseudo conflicts. Explain the difference and their point that most cross-cultural conflicts tend to be pseudo conflicts than actual conflicts. </w:t>
      </w:r>
    </w:p>
    <w:p w:rsidR="00666D49" w:rsidRDefault="00666D49" w:rsidP="00666D49">
      <w:pPr>
        <w:ind w:firstLine="0"/>
      </w:pPr>
      <w:r>
        <w:t xml:space="preserve">In pseudo conflicts, parties conflict over perceived ideas, notions and hypothesized differences that are non-existent. Conversely, in actual conflict, quarrel over concerns that are incompatible. Most cross-cultural conflicts tend to be pseudo conflicts due to differences in how different cultures process information and communicate which consequently bar intercultural-communication. </w:t>
      </w:r>
    </w:p>
    <w:p w:rsidR="00666D49" w:rsidRPr="00656E98" w:rsidRDefault="00666D49" w:rsidP="00666D49">
      <w:pPr>
        <w:ind w:firstLine="0"/>
        <w:rPr>
          <w:b/>
        </w:rPr>
      </w:pPr>
      <w:r w:rsidRPr="00656E98">
        <w:rPr>
          <w:b/>
        </w:rPr>
        <w:t xml:space="preserve">5. How does language differences contribute to intercultural conflicts? Are such conflicts real or pseudo? </w:t>
      </w:r>
    </w:p>
    <w:p w:rsidR="00666D49" w:rsidRDefault="00666D49" w:rsidP="00666D49">
      <w:pPr>
        <w:ind w:firstLine="0"/>
      </w:pPr>
      <w:r>
        <w:t xml:space="preserve">Language may generate pseudo intercultural conflicts. First, differences in assent associate a speaker to a specific social class and geographic location. Foreign cultures evoke cultural prejudices that result </w:t>
      </w:r>
      <w:r w:rsidRPr="00E749B8">
        <w:rPr>
          <w:noProof/>
        </w:rPr>
        <w:t>in</w:t>
      </w:r>
      <w:r>
        <w:t xml:space="preserve"> a </w:t>
      </w:r>
      <w:r w:rsidRPr="00E749B8">
        <w:rPr>
          <w:noProof/>
        </w:rPr>
        <w:t>conflict</w:t>
      </w:r>
      <w:r>
        <w:t xml:space="preserve"> between the guest and the host culture. Second, differences in translation may bring about communication </w:t>
      </w:r>
      <w:r w:rsidRPr="00E749B8">
        <w:rPr>
          <w:noProof/>
        </w:rPr>
        <w:t>barriers</w:t>
      </w:r>
      <w:r>
        <w:rPr>
          <w:noProof/>
        </w:rPr>
        <w:t>, therefore,</w:t>
      </w:r>
      <w:r>
        <w:t xml:space="preserve"> resulting </w:t>
      </w:r>
      <w:r>
        <w:rPr>
          <w:noProof/>
        </w:rPr>
        <w:t>in</w:t>
      </w:r>
      <w:r>
        <w:t xml:space="preserve"> conflict. </w:t>
      </w:r>
    </w:p>
    <w:p w:rsidR="00666D49" w:rsidRDefault="00666D49" w:rsidP="00666D49">
      <w:pPr>
        <w:ind w:firstLine="0"/>
        <w:rPr>
          <w:b/>
        </w:rPr>
      </w:pPr>
      <w:r w:rsidRPr="00CC1A85">
        <w:rPr>
          <w:b/>
        </w:rPr>
        <w:t xml:space="preserve">6. The does the meaning and value of “place” contribute to intercultural conflict? </w:t>
      </w:r>
    </w:p>
    <w:p w:rsidR="00666D49" w:rsidRPr="0097610D" w:rsidRDefault="00666D49" w:rsidP="00666D49">
      <w:pPr>
        <w:ind w:firstLine="0"/>
      </w:pPr>
      <w:r w:rsidRPr="0097610D">
        <w:t xml:space="preserve">Place or environment </w:t>
      </w:r>
      <w:r>
        <w:t xml:space="preserve">plays a role in shaping the beliefs and the practices of a specific people and therefore can contribute to cultural differences alongside language. Individuals from different environments </w:t>
      </w:r>
      <w:r w:rsidRPr="00E749B8">
        <w:rPr>
          <w:noProof/>
        </w:rPr>
        <w:t>can</w:t>
      </w:r>
      <w:r>
        <w:rPr>
          <w:noProof/>
        </w:rPr>
        <w:t>,</w:t>
      </w:r>
      <w:r>
        <w:t xml:space="preserve"> therefore, disagree on actual or perceived differences </w:t>
      </w:r>
      <w:r w:rsidRPr="00E749B8">
        <w:rPr>
          <w:noProof/>
        </w:rPr>
        <w:t>cause</w:t>
      </w:r>
      <w:r>
        <w:rPr>
          <w:noProof/>
        </w:rPr>
        <w:t>d</w:t>
      </w:r>
      <w:r>
        <w:t xml:space="preserve"> by the different environmental settings. </w:t>
      </w:r>
    </w:p>
    <w:p w:rsidR="00666D49" w:rsidRPr="00736AEA" w:rsidRDefault="00666D49" w:rsidP="00666D49">
      <w:pPr>
        <w:ind w:firstLine="0"/>
        <w:rPr>
          <w:b/>
        </w:rPr>
      </w:pPr>
      <w:r w:rsidRPr="00736AEA">
        <w:rPr>
          <w:b/>
        </w:rPr>
        <w:t xml:space="preserve">7. How might nonverbal communication be a source of intercultural conflict? How might it be treated? </w:t>
      </w:r>
    </w:p>
    <w:p w:rsidR="00666D49" w:rsidRDefault="00666D49" w:rsidP="00666D49">
      <w:pPr>
        <w:ind w:firstLine="0"/>
      </w:pPr>
      <w:r>
        <w:t xml:space="preserve">Nonverbal communication is indicated through an individual’s conduct during intercultural communication. It may be a cause of conflict when the one party misinterprets simple gestures due to pre-existing notions. Nonverbal cues can give out the wrong attitude towards </w:t>
      </w:r>
      <w:r>
        <w:lastRenderedPageBreak/>
        <w:t xml:space="preserve">a host culture. This can be resolved by understanding the different cultural interpretation of gestures before engaging in communication. </w:t>
      </w:r>
    </w:p>
    <w:p w:rsidR="00666D49" w:rsidRPr="003501DF" w:rsidRDefault="00666D49" w:rsidP="00666D49">
      <w:pPr>
        <w:ind w:firstLine="0"/>
        <w:rPr>
          <w:b/>
        </w:rPr>
      </w:pPr>
      <w:r w:rsidRPr="003501DF">
        <w:rPr>
          <w:b/>
        </w:rPr>
        <w:t xml:space="preserve">8. What is “ethnocentrism?” Why do people tend to think and behave ethnocentrically? What is the antidote? </w:t>
      </w:r>
    </w:p>
    <w:p w:rsidR="00666D49" w:rsidRDefault="00666D49" w:rsidP="00666D49">
      <w:pPr>
        <w:ind w:firstLine="0"/>
      </w:pPr>
      <w:r>
        <w:t xml:space="preserve">Ethnocentrism is a tendency of judging or interpreting actions of another person’s culture using one’s culture. In this case, individuals regard other practices as wrong rather than simply different. Ethnocentrism can be resolved by opening up communication channels between the different cultures to increase an individual’s understanding of the different culture. </w:t>
      </w:r>
    </w:p>
    <w:p w:rsidR="00666D49" w:rsidRPr="0082285C" w:rsidRDefault="00666D49" w:rsidP="00666D49">
      <w:pPr>
        <w:ind w:firstLine="0"/>
        <w:rPr>
          <w:b/>
        </w:rPr>
      </w:pPr>
      <w:r w:rsidRPr="0082285C">
        <w:rPr>
          <w:b/>
        </w:rPr>
        <w:t xml:space="preserve">9. How might technology, and a people’s attitude towards it, lead to certain cultural conflicts? </w:t>
      </w:r>
    </w:p>
    <w:p w:rsidR="00666D49" w:rsidRDefault="00666D49" w:rsidP="00666D49">
      <w:pPr>
        <w:ind w:firstLine="0"/>
      </w:pPr>
      <w:r>
        <w:t xml:space="preserve">Technology, through the </w:t>
      </w:r>
      <w:r w:rsidRPr="00E749B8">
        <w:rPr>
          <w:noProof/>
        </w:rPr>
        <w:t>internet</w:t>
      </w:r>
      <w:r>
        <w:t xml:space="preserve"> for instance follows a clear standard in communication. The emailing </w:t>
      </w:r>
      <w:r w:rsidRPr="00E749B8">
        <w:rPr>
          <w:noProof/>
        </w:rPr>
        <w:t>platform</w:t>
      </w:r>
      <w:r>
        <w:rPr>
          <w:noProof/>
        </w:rPr>
        <w:t>, for instance,</w:t>
      </w:r>
      <w:r>
        <w:t xml:space="preserve"> uses a specific format and the failure on an individual’s part to comply </w:t>
      </w:r>
      <w:r>
        <w:rPr>
          <w:noProof/>
        </w:rPr>
        <w:t>with</w:t>
      </w:r>
      <w:r>
        <w:t xml:space="preserve"> the specific format could lead to miscommunication. In addition, the emailing process lacks the necessary nonverbal communication platform to clarify the intended meaning of the message. Electronic media also brings the issue of translation errors which could raise cultural conflicts. </w:t>
      </w:r>
    </w:p>
    <w:p w:rsidR="00666D49" w:rsidRPr="00526722" w:rsidRDefault="00666D49" w:rsidP="00666D49">
      <w:pPr>
        <w:ind w:firstLine="0"/>
        <w:rPr>
          <w:b/>
        </w:rPr>
      </w:pPr>
      <w:r w:rsidRPr="00526722">
        <w:rPr>
          <w:b/>
        </w:rPr>
        <w:t xml:space="preserve">10. Distinguish </w:t>
      </w:r>
      <w:proofErr w:type="spellStart"/>
      <w:r>
        <w:rPr>
          <w:b/>
        </w:rPr>
        <w:t>monochron</w:t>
      </w:r>
      <w:r w:rsidRPr="00526722">
        <w:rPr>
          <w:b/>
        </w:rPr>
        <w:t>ic</w:t>
      </w:r>
      <w:proofErr w:type="spellEnd"/>
      <w:r w:rsidRPr="00526722">
        <w:rPr>
          <w:b/>
        </w:rPr>
        <w:t xml:space="preserve"> and </w:t>
      </w:r>
      <w:proofErr w:type="spellStart"/>
      <w:r>
        <w:rPr>
          <w:b/>
        </w:rPr>
        <w:t>polychron</w:t>
      </w:r>
      <w:r w:rsidRPr="00526722">
        <w:rPr>
          <w:b/>
        </w:rPr>
        <w:t>ic</w:t>
      </w:r>
      <w:proofErr w:type="spellEnd"/>
      <w:r w:rsidRPr="00526722">
        <w:rPr>
          <w:b/>
        </w:rPr>
        <w:t xml:space="preserve"> cultures. What is American tendency concerning time? </w:t>
      </w:r>
    </w:p>
    <w:p w:rsidR="00666D49" w:rsidRDefault="00666D49" w:rsidP="00666D49">
      <w:pPr>
        <w:ind w:firstLine="0"/>
      </w:pPr>
      <w:r>
        <w:t xml:space="preserve">A </w:t>
      </w:r>
      <w:proofErr w:type="spellStart"/>
      <w:r>
        <w:t>monochronic</w:t>
      </w:r>
      <w:proofErr w:type="spellEnd"/>
      <w:r>
        <w:t xml:space="preserve"> culture has a deep value for time and orderliness and therefore does every activity at its given time. Conversely, a </w:t>
      </w:r>
      <w:proofErr w:type="spellStart"/>
      <w:r>
        <w:t>polychronic</w:t>
      </w:r>
      <w:proofErr w:type="spellEnd"/>
      <w:r>
        <w:t xml:space="preserve"> culture like multitasking and accomplishing various targets simultaneously.  The American culture is largely polychromic. </w:t>
      </w:r>
    </w:p>
    <w:p w:rsidR="00666D49" w:rsidRPr="00453AD7" w:rsidRDefault="00666D49" w:rsidP="00666D49">
      <w:pPr>
        <w:ind w:firstLine="0"/>
        <w:rPr>
          <w:b/>
        </w:rPr>
      </w:pPr>
      <w:r w:rsidRPr="00453AD7">
        <w:rPr>
          <w:b/>
        </w:rPr>
        <w:t xml:space="preserve">12. SIX-Piece. What is the “12-point process of minimizing the potential for intercultural conflict? </w:t>
      </w:r>
    </w:p>
    <w:p w:rsidR="00666D49" w:rsidRDefault="00666D49" w:rsidP="00666D49">
      <w:pPr>
        <w:ind w:firstLine="0"/>
      </w:pPr>
      <w:r>
        <w:t xml:space="preserve">The 12 points process outlines the various steps that can be utilized to ensure that cultural and communication differences do not result </w:t>
      </w:r>
      <w:r w:rsidRPr="00E749B8">
        <w:rPr>
          <w:noProof/>
        </w:rPr>
        <w:t>in</w:t>
      </w:r>
      <w:r>
        <w:t xml:space="preserve"> intercultural conflicts.  Some of the measures </w:t>
      </w:r>
      <w:r w:rsidRPr="00E749B8">
        <w:rPr>
          <w:noProof/>
        </w:rPr>
        <w:t>include</w:t>
      </w:r>
      <w:r>
        <w:t xml:space="preserve"> maintaining open communication channels with the different cultures and managing one’s temporal conception. </w:t>
      </w:r>
    </w:p>
    <w:p w:rsidR="00666D49" w:rsidRDefault="00666D49" w:rsidP="00666D49">
      <w:pPr>
        <w:ind w:firstLine="0"/>
      </w:pPr>
    </w:p>
    <w:p w:rsidR="00666D49" w:rsidRDefault="00666D49" w:rsidP="00666D49">
      <w:pPr>
        <w:ind w:firstLine="0"/>
      </w:pPr>
    </w:p>
    <w:p w:rsidR="00666D49" w:rsidRDefault="00666D49" w:rsidP="00666D49">
      <w:pPr>
        <w:pStyle w:val="ListParagraph"/>
        <w:ind w:left="1080" w:firstLine="0"/>
      </w:pPr>
    </w:p>
    <w:p w:rsidR="00F21311" w:rsidRDefault="00F21311">
      <w:bookmarkStart w:id="0" w:name="_GoBack"/>
      <w:bookmarkEnd w:id="0"/>
    </w:p>
    <w:sectPr w:rsidR="00F2131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D49"/>
    <w:rsid w:val="00666D49"/>
    <w:rsid w:val="00F213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858394-BF71-461B-BBC3-5A040C8C2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6D49"/>
    <w:pPr>
      <w:ind w:firstLine="720"/>
    </w:pPr>
    <w:rPr>
      <w:rFonts w:ascii="Times New Roman" w:hAnsi="Times New Roman" w:cs="Calibri"/>
      <w:color w:val="000000"/>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6D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736</Words>
  <Characters>4198</Characters>
  <Application>Microsoft Office Word</Application>
  <DocSecurity>0</DocSecurity>
  <Lines>34</Lines>
  <Paragraphs>9</Paragraphs>
  <ScaleCrop>false</ScaleCrop>
  <Company/>
  <LinksUpToDate>false</LinksUpToDate>
  <CharactersWithSpaces>4925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morreno</dc:creator>
  <cp:keywords/>
  <dc:description/>
  <cp:lastModifiedBy>morreno</cp:lastModifiedBy>
  <cp:revision>1</cp:revision>
  <dcterms:created xsi:type="dcterms:W3CDTF">2017-10-12T17:39:00Z</dcterms:created>
  <dcterms:modified xsi:type="dcterms:W3CDTF">2017-10-12T17:39:00Z</dcterms:modified>
</cp:coreProperties>
</file>