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332" w:rsidRPr="00F0167C" w:rsidRDefault="007A4332" w:rsidP="007A4332">
      <w:pPr>
        <w:spacing w:after="0" w:line="480" w:lineRule="auto"/>
        <w:jc w:val="center"/>
        <w:rPr>
          <w:rFonts w:ascii="Times New Roman" w:hAnsi="Times New Roman" w:cs="Times New Roman"/>
          <w:sz w:val="24"/>
          <w:szCs w:val="24"/>
        </w:rPr>
      </w:pPr>
      <w:bookmarkStart w:id="0" w:name="_GoBack"/>
      <w:bookmarkEnd w:id="0"/>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1F5175" w:rsidRPr="009416E6" w:rsidRDefault="00262A94" w:rsidP="001F5175">
      <w:pPr>
        <w:spacing w:after="0" w:line="480" w:lineRule="auto"/>
        <w:jc w:val="center"/>
        <w:rPr>
          <w:rFonts w:ascii="Times New Roman" w:hAnsi="Times New Roman" w:cs="Times New Roman"/>
          <w:color w:val="000000" w:themeColor="text1"/>
          <w:sz w:val="24"/>
          <w:szCs w:val="24"/>
          <w:shd w:val="clear" w:color="auto" w:fill="FFFFFF"/>
        </w:rPr>
      </w:pPr>
      <w:r w:rsidRPr="00F0167C">
        <w:rPr>
          <w:rFonts w:ascii="Times New Roman" w:hAnsi="Times New Roman" w:cs="Times New Roman"/>
          <w:sz w:val="24"/>
          <w:szCs w:val="24"/>
        </w:rPr>
        <w:t>Change Management Simulation: Power and Influence</w:t>
      </w:r>
      <w:r w:rsidRPr="00F0167C">
        <w:rPr>
          <w:rFonts w:ascii="Times New Roman" w:hAnsi="Times New Roman" w:cs="Times New Roman"/>
          <w:sz w:val="24"/>
          <w:szCs w:val="24"/>
        </w:rPr>
        <w:cr/>
      </w:r>
      <w:r w:rsidR="001F5175" w:rsidRPr="001F5175">
        <w:rPr>
          <w:rFonts w:ascii="Times New Roman" w:hAnsi="Times New Roman" w:cs="Times New Roman"/>
          <w:color w:val="000000" w:themeColor="text1"/>
          <w:sz w:val="24"/>
          <w:szCs w:val="24"/>
          <w:shd w:val="clear" w:color="auto" w:fill="FFFFFF"/>
        </w:rPr>
        <w:t xml:space="preserve"> </w:t>
      </w:r>
      <w:r w:rsidR="001F5175">
        <w:rPr>
          <w:rFonts w:ascii="Times New Roman" w:hAnsi="Times New Roman" w:cs="Times New Roman"/>
          <w:color w:val="000000" w:themeColor="text1"/>
          <w:sz w:val="24"/>
          <w:szCs w:val="24"/>
          <w:shd w:val="clear" w:color="auto" w:fill="FFFFFF"/>
        </w:rPr>
        <w:t>Roderick Taylor</w:t>
      </w:r>
    </w:p>
    <w:p w:rsidR="001F5175" w:rsidRPr="009416E6" w:rsidRDefault="001F5175" w:rsidP="001F517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BUS 599 Strategic Management</w:t>
      </w:r>
    </w:p>
    <w:p w:rsidR="001F5175" w:rsidRDefault="001F5175" w:rsidP="001F5175">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1B48F0">
        <w:rPr>
          <w:rFonts w:ascii="Times New Roman" w:hAnsi="Times New Roman" w:cs="Times New Roman"/>
          <w:sz w:val="24"/>
          <w:szCs w:val="24"/>
        </w:rPr>
        <w:t>5</w:t>
      </w:r>
      <w:r>
        <w:rPr>
          <w:rFonts w:ascii="Times New Roman" w:hAnsi="Times New Roman" w:cs="Times New Roman"/>
          <w:sz w:val="24"/>
          <w:szCs w:val="24"/>
        </w:rPr>
        <w:t xml:space="preserve"> October 2018</w:t>
      </w:r>
    </w:p>
    <w:p w:rsidR="007A4332" w:rsidRPr="00F0167C" w:rsidRDefault="007A4332" w:rsidP="001F5175">
      <w:pPr>
        <w:spacing w:after="0" w:line="480" w:lineRule="auto"/>
        <w:contextualSpacing/>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132695"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lastRenderedPageBreak/>
        <w:t>Product Innovation Role</w:t>
      </w:r>
    </w:p>
    <w:p w:rsidR="007F3ADF"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Glass tops the list of materials that can be manufactured at low cost and effectively be used in almost all spheres of life. As a materia</w:t>
      </w:r>
      <w:r w:rsidR="007A4332" w:rsidRPr="00F0167C">
        <w:rPr>
          <w:rFonts w:ascii="Times New Roman" w:hAnsi="Times New Roman" w:cs="Times New Roman"/>
          <w:sz w:val="24"/>
          <w:szCs w:val="24"/>
        </w:rPr>
        <w:t>l it can be used in medicine,</w:t>
      </w:r>
      <w:r w:rsidRPr="00F0167C">
        <w:rPr>
          <w:rFonts w:ascii="Times New Roman" w:hAnsi="Times New Roman" w:cs="Times New Roman"/>
          <w:sz w:val="24"/>
          <w:szCs w:val="24"/>
        </w:rPr>
        <w:t xml:space="preserve"> transport, energy, </w:t>
      </w:r>
      <w:r w:rsidR="007A4332" w:rsidRPr="00F0167C">
        <w:rPr>
          <w:rFonts w:ascii="Times New Roman" w:hAnsi="Times New Roman" w:cs="Times New Roman"/>
          <w:sz w:val="24"/>
          <w:szCs w:val="24"/>
        </w:rPr>
        <w:t>modern communication, health, security,</w:t>
      </w:r>
      <w:r w:rsidRPr="00F0167C">
        <w:rPr>
          <w:rFonts w:ascii="Times New Roman" w:hAnsi="Times New Roman" w:cs="Times New Roman"/>
          <w:sz w:val="24"/>
          <w:szCs w:val="24"/>
        </w:rPr>
        <w:t xml:space="preserve"> building and construction, and in food and beverage sectors. This is a kind of fete that has not yet been matched because of the availability of components used to manufacture it, the different types of energy that can be combined or single-handedly be used process it, the long shelf life of the final product and the </w:t>
      </w:r>
      <w:r w:rsidR="007A4332" w:rsidRPr="00F0167C">
        <w:rPr>
          <w:rFonts w:ascii="Times New Roman" w:hAnsi="Times New Roman" w:cs="Times New Roman"/>
          <w:sz w:val="24"/>
          <w:szCs w:val="24"/>
        </w:rPr>
        <w:t xml:space="preserve">endless </w:t>
      </w:r>
      <w:r w:rsidRPr="00F0167C">
        <w:rPr>
          <w:rFonts w:ascii="Times New Roman" w:hAnsi="Times New Roman" w:cs="Times New Roman"/>
          <w:sz w:val="24"/>
          <w:szCs w:val="24"/>
        </w:rPr>
        <w:t>loop recyclability of the product.</w:t>
      </w:r>
      <w:r w:rsidR="00140A5E" w:rsidRPr="00F0167C">
        <w:rPr>
          <w:rFonts w:ascii="Times New Roman" w:hAnsi="Times New Roman" w:cs="Times New Roman"/>
          <w:sz w:val="24"/>
          <w:szCs w:val="24"/>
        </w:rPr>
        <w:t xml:space="preserve"> The main raw materials for the manufacturing are naturally occurring but challenges only develop in the heating stage of manufacturing</w:t>
      </w:r>
      <w:r w:rsidR="00F0167C" w:rsidRPr="00F0167C">
        <w:rPr>
          <w:rFonts w:ascii="Times New Roman" w:hAnsi="Times New Roman" w:cs="Times New Roman"/>
          <w:sz w:val="24"/>
          <w:szCs w:val="24"/>
        </w:rPr>
        <w:t xml:space="preserve"> (de Juan &amp; </w:t>
      </w:r>
      <w:proofErr w:type="spellStart"/>
      <w:r w:rsidR="00F0167C" w:rsidRPr="00F0167C">
        <w:rPr>
          <w:rFonts w:ascii="Times New Roman" w:hAnsi="Times New Roman" w:cs="Times New Roman"/>
          <w:sz w:val="24"/>
          <w:szCs w:val="24"/>
        </w:rPr>
        <w:t>Schibille</w:t>
      </w:r>
      <w:proofErr w:type="spellEnd"/>
      <w:r w:rsidR="00F0167C" w:rsidRPr="00F0167C">
        <w:rPr>
          <w:rFonts w:ascii="Times New Roman" w:hAnsi="Times New Roman" w:cs="Times New Roman"/>
          <w:sz w:val="24"/>
          <w:szCs w:val="24"/>
        </w:rPr>
        <w:t>, 2017)</w:t>
      </w:r>
      <w:r w:rsidR="00140A5E" w:rsidRPr="00F0167C">
        <w:rPr>
          <w:rFonts w:ascii="Times New Roman" w:hAnsi="Times New Roman" w:cs="Times New Roman"/>
          <w:sz w:val="24"/>
          <w:szCs w:val="24"/>
        </w:rPr>
        <w:t xml:space="preserve">. When glass was discovered it hit the market with great admiration because its benefits had been highlighted by perfect marketing approaches. Great profits </w:t>
      </w:r>
      <w:r w:rsidR="000B0A53" w:rsidRPr="00F0167C">
        <w:rPr>
          <w:rFonts w:ascii="Times New Roman" w:hAnsi="Times New Roman" w:cs="Times New Roman"/>
          <w:sz w:val="24"/>
          <w:szCs w:val="24"/>
        </w:rPr>
        <w:t xml:space="preserve">were </w:t>
      </w:r>
      <w:r w:rsidR="00140A5E" w:rsidRPr="00F0167C">
        <w:rPr>
          <w:rFonts w:ascii="Times New Roman" w:hAnsi="Times New Roman" w:cs="Times New Roman"/>
          <w:sz w:val="24"/>
          <w:szCs w:val="24"/>
        </w:rPr>
        <w:t xml:space="preserve">realized during its launch and global spread for centuries started declining when environmental policies were amended to slow the pace at which the ozone layer was depleting due to the green gases produced by many factories </w:t>
      </w:r>
      <w:r w:rsidR="008A0C06" w:rsidRPr="00F0167C">
        <w:rPr>
          <w:rFonts w:ascii="Times New Roman" w:hAnsi="Times New Roman" w:cs="Times New Roman"/>
          <w:sz w:val="24"/>
          <w:szCs w:val="24"/>
        </w:rPr>
        <w:t xml:space="preserve">worldwide, this was after the Second World War. </w:t>
      </w:r>
    </w:p>
    <w:p w:rsidR="000B0A53" w:rsidRPr="00F0167C" w:rsidRDefault="00262A94" w:rsidP="00933FEA">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Our company was adversely affected by the wave of transformative environmental laws and that led to application of stringent measures like laying off of workers. However, technology advancement led to the discovery of new environmentally sound manufacturing techniques that revived the glass industry. A good thing about the market is that the demand escalated and the pricing factor was set by the companies that supplied glass in its pure or adjusted forms. The demand further escalated across the board as other </w:t>
      </w:r>
      <w:r w:rsidR="00951ED6" w:rsidRPr="00F0167C">
        <w:rPr>
          <w:rFonts w:ascii="Times New Roman" w:hAnsi="Times New Roman" w:cs="Times New Roman"/>
          <w:sz w:val="24"/>
          <w:szCs w:val="24"/>
        </w:rPr>
        <w:t>companies’</w:t>
      </w:r>
      <w:r w:rsidRPr="00F0167C">
        <w:rPr>
          <w:rFonts w:ascii="Times New Roman" w:hAnsi="Times New Roman" w:cs="Times New Roman"/>
          <w:sz w:val="24"/>
          <w:szCs w:val="24"/>
        </w:rPr>
        <w:t xml:space="preserve"> blended glass with other fiber components to form completely new materials; automobile and movie productions are among the companies that shifted the demand plates of the market.</w:t>
      </w:r>
    </w:p>
    <w:p w:rsidR="00132695" w:rsidRPr="00F0167C" w:rsidRDefault="00132695" w:rsidP="000B0A53">
      <w:pPr>
        <w:spacing w:after="0" w:line="480" w:lineRule="auto"/>
        <w:rPr>
          <w:rFonts w:ascii="Times New Roman" w:hAnsi="Times New Roman" w:cs="Times New Roman"/>
          <w:b/>
          <w:sz w:val="24"/>
          <w:szCs w:val="24"/>
          <w:u w:val="single"/>
        </w:rPr>
      </w:pPr>
    </w:p>
    <w:p w:rsidR="00132695"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lastRenderedPageBreak/>
        <w:t>Vision, Mission, Strategy</w:t>
      </w:r>
    </w:p>
    <w:p w:rsidR="004729B8"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Benefits of conforming to the global environmental laws are evident as our company has been receiving orders from the Hollywood filmmaking industry. A wide variety of complex products have topped the list; some of which have not yet been fully designed or developed by our company. Glass with specific qualities like antireflection, audio-proof, LED-light jewelries and smart mirrors are the ones with the highest demand. As much the technology </w:t>
      </w:r>
      <w:r w:rsidR="00D47D19" w:rsidRPr="00F0167C">
        <w:rPr>
          <w:rFonts w:ascii="Times New Roman" w:hAnsi="Times New Roman" w:cs="Times New Roman"/>
          <w:sz w:val="24"/>
          <w:szCs w:val="24"/>
        </w:rPr>
        <w:t xml:space="preserve">and the designs </w:t>
      </w:r>
      <w:r w:rsidRPr="00F0167C">
        <w:rPr>
          <w:rFonts w:ascii="Times New Roman" w:hAnsi="Times New Roman" w:cs="Times New Roman"/>
          <w:sz w:val="24"/>
          <w:szCs w:val="24"/>
        </w:rPr>
        <w:t>required to manufacture this</w:t>
      </w:r>
      <w:r w:rsidR="00D47D19" w:rsidRPr="00F0167C">
        <w:rPr>
          <w:rFonts w:ascii="Times New Roman" w:hAnsi="Times New Roman" w:cs="Times New Roman"/>
          <w:sz w:val="24"/>
          <w:szCs w:val="24"/>
        </w:rPr>
        <w:t xml:space="preserve"> type of glass and its preceding</w:t>
      </w:r>
      <w:r w:rsidR="00256CCC" w:rsidRPr="00F0167C">
        <w:rPr>
          <w:rFonts w:ascii="Times New Roman" w:hAnsi="Times New Roman" w:cs="Times New Roman"/>
          <w:sz w:val="24"/>
          <w:szCs w:val="24"/>
        </w:rPr>
        <w:t xml:space="preserve"> products</w:t>
      </w:r>
      <w:r w:rsidR="00D47D19" w:rsidRPr="00F0167C">
        <w:rPr>
          <w:rFonts w:ascii="Times New Roman" w:hAnsi="Times New Roman" w:cs="Times New Roman"/>
          <w:sz w:val="24"/>
          <w:szCs w:val="24"/>
        </w:rPr>
        <w:t xml:space="preserve"> is uncommon the company may realize that the return on investment may be profitable over a long time if the production is sustainable and environmentally healthy. The major benefit of spearheading such a venture is that if the breakthrough is realized early the company may patent the production patterns of the products and other companies interested may have to subscribe to lifelong premiums to manufacture products of similar nature and designs</w:t>
      </w:r>
      <w:r w:rsidR="00F0167C" w:rsidRPr="00F0167C">
        <w:rPr>
          <w:rFonts w:ascii="Times New Roman" w:hAnsi="Times New Roman" w:cs="Times New Roman"/>
          <w:sz w:val="24"/>
          <w:szCs w:val="24"/>
        </w:rPr>
        <w:t xml:space="preserve"> (</w:t>
      </w:r>
      <w:proofErr w:type="spellStart"/>
      <w:r w:rsidR="00F0167C" w:rsidRPr="00F0167C">
        <w:rPr>
          <w:rFonts w:ascii="Times New Roman" w:hAnsi="Times New Roman" w:cs="Times New Roman"/>
          <w:sz w:val="24"/>
          <w:szCs w:val="24"/>
        </w:rPr>
        <w:t>Smirniou</w:t>
      </w:r>
      <w:proofErr w:type="spellEnd"/>
      <w:r w:rsidR="00F0167C" w:rsidRPr="00F0167C">
        <w:rPr>
          <w:rFonts w:ascii="Times New Roman" w:hAnsi="Times New Roman" w:cs="Times New Roman"/>
          <w:sz w:val="24"/>
          <w:szCs w:val="24"/>
        </w:rPr>
        <w:t xml:space="preserve">, </w:t>
      </w:r>
      <w:proofErr w:type="spellStart"/>
      <w:r w:rsidR="00F0167C" w:rsidRPr="00F0167C">
        <w:rPr>
          <w:rFonts w:ascii="Times New Roman" w:hAnsi="Times New Roman" w:cs="Times New Roman"/>
          <w:sz w:val="24"/>
          <w:szCs w:val="24"/>
        </w:rPr>
        <w:t>Rehren</w:t>
      </w:r>
      <w:proofErr w:type="spellEnd"/>
      <w:r w:rsidR="00F0167C" w:rsidRPr="00F0167C">
        <w:rPr>
          <w:rFonts w:ascii="Times New Roman" w:hAnsi="Times New Roman" w:cs="Times New Roman"/>
          <w:sz w:val="24"/>
          <w:szCs w:val="24"/>
        </w:rPr>
        <w:t xml:space="preserve"> &amp; </w:t>
      </w:r>
      <w:proofErr w:type="spellStart"/>
      <w:r w:rsidR="00F0167C" w:rsidRPr="00F0167C">
        <w:rPr>
          <w:rFonts w:ascii="Times New Roman" w:hAnsi="Times New Roman" w:cs="Times New Roman"/>
          <w:sz w:val="24"/>
          <w:szCs w:val="24"/>
        </w:rPr>
        <w:t>Gratuze</w:t>
      </w:r>
      <w:proofErr w:type="spellEnd"/>
      <w:r w:rsidR="00F0167C" w:rsidRPr="00F0167C">
        <w:rPr>
          <w:rFonts w:ascii="Times New Roman" w:hAnsi="Times New Roman" w:cs="Times New Roman"/>
          <w:sz w:val="24"/>
          <w:szCs w:val="24"/>
        </w:rPr>
        <w:t>, 2018)</w:t>
      </w:r>
      <w:r w:rsidR="00D47D19" w:rsidRPr="00F0167C">
        <w:rPr>
          <w:rFonts w:ascii="Times New Roman" w:hAnsi="Times New Roman" w:cs="Times New Roman"/>
          <w:sz w:val="24"/>
          <w:szCs w:val="24"/>
        </w:rPr>
        <w:t>.</w:t>
      </w:r>
      <w:r w:rsidR="00256CCC" w:rsidRPr="00F0167C">
        <w:rPr>
          <w:rFonts w:ascii="Times New Roman" w:hAnsi="Times New Roman" w:cs="Times New Roman"/>
          <w:sz w:val="24"/>
          <w:szCs w:val="24"/>
        </w:rPr>
        <w:t xml:space="preserve"> This is the main mission behind this venture as this will help the company expand its market share and be used as a benchmark to glass companies aiming to revolutionize their glass products.</w:t>
      </w:r>
    </w:p>
    <w:p w:rsidR="003953C5" w:rsidRPr="00F0167C" w:rsidRDefault="00262A94" w:rsidP="00933FEA">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Most of the products mentioned in the earlier paragraph have been termed to be the glass products of the future and this means that the task of designing and simulating the whole manufacturing design to produce a high quality of the desired products will have to be re-engineered and simulated. This will be in a bid to ensure that the processes are achievable, sustainable over </w:t>
      </w:r>
      <w:r w:rsidR="00951ED6" w:rsidRPr="00F0167C">
        <w:rPr>
          <w:rFonts w:ascii="Times New Roman" w:hAnsi="Times New Roman" w:cs="Times New Roman"/>
          <w:sz w:val="24"/>
          <w:szCs w:val="24"/>
        </w:rPr>
        <w:t>time;</w:t>
      </w:r>
      <w:r w:rsidRPr="00F0167C">
        <w:rPr>
          <w:rFonts w:ascii="Times New Roman" w:hAnsi="Times New Roman" w:cs="Times New Roman"/>
          <w:sz w:val="24"/>
          <w:szCs w:val="24"/>
        </w:rPr>
        <w:t xml:space="preserve"> the products are 100 percent recyclable, health protective and also </w:t>
      </w:r>
      <w:r w:rsidR="00951ED6" w:rsidRPr="00F0167C">
        <w:rPr>
          <w:rFonts w:ascii="Times New Roman" w:hAnsi="Times New Roman" w:cs="Times New Roman"/>
          <w:sz w:val="24"/>
          <w:szCs w:val="24"/>
        </w:rPr>
        <w:t>are</w:t>
      </w:r>
      <w:r w:rsidRPr="00F0167C">
        <w:rPr>
          <w:rFonts w:ascii="Times New Roman" w:hAnsi="Times New Roman" w:cs="Times New Roman"/>
          <w:sz w:val="24"/>
          <w:szCs w:val="24"/>
        </w:rPr>
        <w:t xml:space="preserve"> offered at affordable and profitable prices. The product innovation team will be formed to ensure that all the standards are met to minimize the possibility of production of poor quality, health hazards and highly ductile glass products that may har</w:t>
      </w:r>
      <w:r w:rsidR="00256CCC" w:rsidRPr="00F0167C">
        <w:rPr>
          <w:rFonts w:ascii="Times New Roman" w:hAnsi="Times New Roman" w:cs="Times New Roman"/>
          <w:sz w:val="24"/>
          <w:szCs w:val="24"/>
        </w:rPr>
        <w:t>m the customers and tarnish the company's brand. High-end products will also act as our marketing strategy for the mentioned products.</w:t>
      </w:r>
    </w:p>
    <w:p w:rsidR="000E5FDA"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lastRenderedPageBreak/>
        <w:t xml:space="preserve">Such a project may need silent operation than a series of organized simulations to ensure that the products designs are not duplicated </w:t>
      </w:r>
      <w:r w:rsidR="00933FEA" w:rsidRPr="00F0167C">
        <w:rPr>
          <w:rFonts w:ascii="Times New Roman" w:hAnsi="Times New Roman" w:cs="Times New Roman"/>
          <w:sz w:val="24"/>
          <w:szCs w:val="24"/>
        </w:rPr>
        <w:t xml:space="preserve">and </w:t>
      </w:r>
      <w:r w:rsidRPr="00F0167C">
        <w:rPr>
          <w:rFonts w:ascii="Times New Roman" w:hAnsi="Times New Roman" w:cs="Times New Roman"/>
          <w:sz w:val="24"/>
          <w:szCs w:val="24"/>
        </w:rPr>
        <w:t>unveiled by our rivals before we patent them. Low cost of production would also be beneficial to minimize loses in case the products face challenges before they are launched into the market.</w:t>
      </w:r>
    </w:p>
    <w:p w:rsidR="000E5FDA"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t>Strength, Weakness, Opportunity and Threat</w:t>
      </w:r>
    </w:p>
    <w:p w:rsidR="000E5FDA"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The strength that comes with this kind of this product innovation is that it will be sequential and if at any stage the product fails then the previous design stage will be revised and restructured. Some of the products on request were glass with specific qualities like antireflection, audio-proof, LED-light </w:t>
      </w:r>
      <w:r w:rsidR="001F5175" w:rsidRPr="00F0167C">
        <w:rPr>
          <w:rFonts w:ascii="Times New Roman" w:hAnsi="Times New Roman" w:cs="Times New Roman"/>
          <w:sz w:val="24"/>
          <w:szCs w:val="24"/>
        </w:rPr>
        <w:t>jewelry</w:t>
      </w:r>
      <w:r w:rsidRPr="00F0167C">
        <w:rPr>
          <w:rFonts w:ascii="Times New Roman" w:hAnsi="Times New Roman" w:cs="Times New Roman"/>
          <w:sz w:val="24"/>
          <w:szCs w:val="24"/>
        </w:rPr>
        <w:t xml:space="preserve"> and smart mirrors. A k</w:t>
      </w:r>
      <w:r w:rsidR="0042068A" w:rsidRPr="00F0167C">
        <w:rPr>
          <w:rFonts w:ascii="Times New Roman" w:hAnsi="Times New Roman" w:cs="Times New Roman"/>
          <w:sz w:val="24"/>
          <w:szCs w:val="24"/>
        </w:rPr>
        <w:t>een dissection reveals that if the products can be designed in single units then they can be combined to form other glass products like smart mirrors that detect heartbeats, motions and skin diseases.</w:t>
      </w:r>
    </w:p>
    <w:p w:rsidR="0042068A"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A weakness associated with this venture is that it will require partnerships to be made with giant technology companies and this comes with additional costs</w:t>
      </w:r>
      <w:r w:rsidR="00132695" w:rsidRPr="00F0167C">
        <w:rPr>
          <w:rFonts w:ascii="Times New Roman" w:hAnsi="Times New Roman" w:cs="Times New Roman"/>
          <w:sz w:val="24"/>
          <w:szCs w:val="24"/>
        </w:rPr>
        <w:t xml:space="preserve"> and change of operational protocols</w:t>
      </w:r>
      <w:r w:rsidR="00F0167C" w:rsidRPr="00F0167C">
        <w:rPr>
          <w:rFonts w:ascii="Times New Roman" w:hAnsi="Times New Roman" w:cs="Times New Roman"/>
          <w:sz w:val="24"/>
          <w:szCs w:val="24"/>
        </w:rPr>
        <w:t xml:space="preserve"> (Mueller &amp; </w:t>
      </w:r>
      <w:proofErr w:type="spellStart"/>
      <w:r w:rsidR="00F0167C" w:rsidRPr="00F0167C">
        <w:rPr>
          <w:rFonts w:ascii="Times New Roman" w:hAnsi="Times New Roman" w:cs="Times New Roman"/>
          <w:sz w:val="24"/>
          <w:szCs w:val="24"/>
        </w:rPr>
        <w:t>Abecassis</w:t>
      </w:r>
      <w:proofErr w:type="spellEnd"/>
      <w:r w:rsidR="00F0167C" w:rsidRPr="00F0167C">
        <w:rPr>
          <w:rFonts w:ascii="Times New Roman" w:hAnsi="Times New Roman" w:cs="Times New Roman"/>
          <w:sz w:val="24"/>
          <w:szCs w:val="24"/>
        </w:rPr>
        <w:t>-Moedas, 2017)</w:t>
      </w:r>
      <w:r w:rsidRPr="00F0167C">
        <w:rPr>
          <w:rFonts w:ascii="Times New Roman" w:hAnsi="Times New Roman" w:cs="Times New Roman"/>
          <w:sz w:val="24"/>
          <w:szCs w:val="24"/>
        </w:rPr>
        <w:t>. The splitting of duties and the nature of the partnerships will also mean that the profits will have to be shared in later stages.</w:t>
      </w:r>
    </w:p>
    <w:p w:rsidR="00FB473B"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t xml:space="preserve">Stakes in this product innovation are high as the demand of </w:t>
      </w:r>
      <w:r w:rsidR="00951ED6" w:rsidRPr="00F0167C">
        <w:rPr>
          <w:rFonts w:ascii="Times New Roman" w:hAnsi="Times New Roman" w:cs="Times New Roman"/>
          <w:sz w:val="24"/>
          <w:szCs w:val="24"/>
        </w:rPr>
        <w:t>these sophisticated products</w:t>
      </w:r>
      <w:r w:rsidRPr="00F0167C">
        <w:rPr>
          <w:rFonts w:ascii="Times New Roman" w:hAnsi="Times New Roman" w:cs="Times New Roman"/>
          <w:sz w:val="24"/>
          <w:szCs w:val="24"/>
        </w:rPr>
        <w:t xml:space="preserve"> is on an annual increase yet no glass making company has ever tried to manufacture complete glass products with the mentioned specifications. This may be a very good opportunity for the company to invest in the hi-tech products and dominate the glass making the market.</w:t>
      </w:r>
    </w:p>
    <w:p w:rsidR="0042068A"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t>Technologies required to manufacture the mentioned glass products are already available and only the designs are needed. To reduce production cost we may opt to strictly recycle glass for the subsequent simulation stage before we improve on the quality and customization of the products according to the client specifications. The only threat in this venture is that the designs may be leaked to our rival companies because of the partnerships that will</w:t>
      </w:r>
      <w:r w:rsidR="00132695" w:rsidRPr="00F0167C">
        <w:rPr>
          <w:rFonts w:ascii="Times New Roman" w:hAnsi="Times New Roman" w:cs="Times New Roman"/>
          <w:sz w:val="24"/>
          <w:szCs w:val="24"/>
        </w:rPr>
        <w:t xml:space="preserve"> be signed to facilitate the whole manufacturing process.</w:t>
      </w: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51ED6" w:rsidRDefault="00262A94">
      <w:pPr>
        <w:rPr>
          <w:rFonts w:ascii="Times New Roman" w:hAnsi="Times New Roman" w:cs="Times New Roman"/>
          <w:sz w:val="24"/>
          <w:szCs w:val="24"/>
        </w:rPr>
      </w:pPr>
      <w:r>
        <w:rPr>
          <w:rFonts w:ascii="Times New Roman" w:hAnsi="Times New Roman" w:cs="Times New Roman"/>
          <w:sz w:val="24"/>
          <w:szCs w:val="24"/>
        </w:rPr>
        <w:br w:type="page"/>
      </w:r>
    </w:p>
    <w:p w:rsidR="00933FEA" w:rsidRPr="00F0167C" w:rsidRDefault="00262A94" w:rsidP="00933FEA">
      <w:pPr>
        <w:spacing w:after="0" w:line="480" w:lineRule="auto"/>
        <w:jc w:val="center"/>
        <w:rPr>
          <w:rFonts w:ascii="Times New Roman" w:hAnsi="Times New Roman" w:cs="Times New Roman"/>
          <w:sz w:val="24"/>
          <w:szCs w:val="24"/>
        </w:rPr>
      </w:pPr>
      <w:r w:rsidRPr="00F0167C">
        <w:rPr>
          <w:rFonts w:ascii="Times New Roman" w:hAnsi="Times New Roman" w:cs="Times New Roman"/>
          <w:sz w:val="24"/>
          <w:szCs w:val="24"/>
        </w:rPr>
        <w:t>References</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proofErr w:type="gramStart"/>
      <w:r w:rsidRPr="00F0167C">
        <w:rPr>
          <w:rFonts w:ascii="Times New Roman" w:hAnsi="Times New Roman" w:cs="Times New Roman"/>
          <w:sz w:val="24"/>
          <w:szCs w:val="24"/>
        </w:rPr>
        <w:t>de</w:t>
      </w:r>
      <w:proofErr w:type="gramEnd"/>
      <w:r w:rsidRPr="00F0167C">
        <w:rPr>
          <w:rFonts w:ascii="Times New Roman" w:hAnsi="Times New Roman" w:cs="Times New Roman"/>
          <w:sz w:val="24"/>
          <w:szCs w:val="24"/>
        </w:rPr>
        <w:t xml:space="preserve"> Juan Ares, J., &amp; </w:t>
      </w:r>
      <w:proofErr w:type="spellStart"/>
      <w:r w:rsidRPr="00F0167C">
        <w:rPr>
          <w:rFonts w:ascii="Times New Roman" w:hAnsi="Times New Roman" w:cs="Times New Roman"/>
          <w:sz w:val="24"/>
          <w:szCs w:val="24"/>
        </w:rPr>
        <w:t>Schibille</w:t>
      </w:r>
      <w:proofErr w:type="spellEnd"/>
      <w:r w:rsidRPr="00F0167C">
        <w:rPr>
          <w:rFonts w:ascii="Times New Roman" w:hAnsi="Times New Roman" w:cs="Times New Roman"/>
          <w:sz w:val="24"/>
          <w:szCs w:val="24"/>
        </w:rPr>
        <w:t>, N. (2017). Glass import and pr</w:t>
      </w:r>
      <w:r w:rsidR="00951ED6">
        <w:rPr>
          <w:rFonts w:ascii="Times New Roman" w:hAnsi="Times New Roman" w:cs="Times New Roman"/>
          <w:sz w:val="24"/>
          <w:szCs w:val="24"/>
        </w:rPr>
        <w:t xml:space="preserve">oduction in Hispania during the </w:t>
      </w:r>
      <w:r w:rsidRPr="00F0167C">
        <w:rPr>
          <w:rFonts w:ascii="Times New Roman" w:hAnsi="Times New Roman" w:cs="Times New Roman"/>
          <w:sz w:val="24"/>
          <w:szCs w:val="24"/>
        </w:rPr>
        <w:t xml:space="preserve">early medieval period: The glass from Ciudad de </w:t>
      </w:r>
      <w:proofErr w:type="spellStart"/>
      <w:r w:rsidRPr="00F0167C">
        <w:rPr>
          <w:rFonts w:ascii="Times New Roman" w:hAnsi="Times New Roman" w:cs="Times New Roman"/>
          <w:sz w:val="24"/>
          <w:szCs w:val="24"/>
        </w:rPr>
        <w:t>Va</w:t>
      </w:r>
      <w:r w:rsidR="00951ED6">
        <w:rPr>
          <w:rFonts w:ascii="Times New Roman" w:hAnsi="Times New Roman" w:cs="Times New Roman"/>
          <w:sz w:val="24"/>
          <w:szCs w:val="24"/>
        </w:rPr>
        <w:t>scos</w:t>
      </w:r>
      <w:proofErr w:type="spellEnd"/>
      <w:r w:rsidR="00951ED6">
        <w:rPr>
          <w:rFonts w:ascii="Times New Roman" w:hAnsi="Times New Roman" w:cs="Times New Roman"/>
          <w:sz w:val="24"/>
          <w:szCs w:val="24"/>
        </w:rPr>
        <w:t xml:space="preserve"> (Toledo). </w:t>
      </w:r>
      <w:proofErr w:type="spellStart"/>
      <w:r w:rsidR="00951ED6">
        <w:rPr>
          <w:rFonts w:ascii="Times New Roman" w:hAnsi="Times New Roman" w:cs="Times New Roman"/>
          <w:sz w:val="24"/>
          <w:szCs w:val="24"/>
        </w:rPr>
        <w:t>PloS</w:t>
      </w:r>
      <w:proofErr w:type="spellEnd"/>
      <w:r w:rsidR="00951ED6">
        <w:rPr>
          <w:rFonts w:ascii="Times New Roman" w:hAnsi="Times New Roman" w:cs="Times New Roman"/>
          <w:sz w:val="24"/>
          <w:szCs w:val="24"/>
        </w:rPr>
        <w:t xml:space="preserve"> one, 12(7), </w:t>
      </w:r>
      <w:r w:rsidRPr="00F0167C">
        <w:rPr>
          <w:rFonts w:ascii="Times New Roman" w:hAnsi="Times New Roman" w:cs="Times New Roman"/>
          <w:sz w:val="24"/>
          <w:szCs w:val="24"/>
        </w:rPr>
        <w:t>e0182129.</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r w:rsidRPr="00F0167C">
        <w:rPr>
          <w:rFonts w:ascii="Times New Roman" w:hAnsi="Times New Roman" w:cs="Times New Roman"/>
          <w:sz w:val="24"/>
          <w:szCs w:val="24"/>
        </w:rPr>
        <w:t xml:space="preserve">Mueller, J., &amp; </w:t>
      </w:r>
      <w:proofErr w:type="spellStart"/>
      <w:r w:rsidRPr="00F0167C">
        <w:rPr>
          <w:rFonts w:ascii="Times New Roman" w:hAnsi="Times New Roman" w:cs="Times New Roman"/>
          <w:sz w:val="24"/>
          <w:szCs w:val="24"/>
        </w:rPr>
        <w:t>Abecassis</w:t>
      </w:r>
      <w:proofErr w:type="spellEnd"/>
      <w:r w:rsidRPr="00F0167C">
        <w:rPr>
          <w:rFonts w:ascii="Times New Roman" w:hAnsi="Times New Roman" w:cs="Times New Roman"/>
          <w:sz w:val="24"/>
          <w:szCs w:val="24"/>
        </w:rPr>
        <w:t>-Moedas, C. (2017). Factors influenc</w:t>
      </w:r>
      <w:r w:rsidR="00951ED6">
        <w:rPr>
          <w:rFonts w:ascii="Times New Roman" w:hAnsi="Times New Roman" w:cs="Times New Roman"/>
          <w:sz w:val="24"/>
          <w:szCs w:val="24"/>
        </w:rPr>
        <w:t xml:space="preserve">ing the integration of external </w:t>
      </w:r>
      <w:r w:rsidRPr="00F0167C">
        <w:rPr>
          <w:rFonts w:ascii="Times New Roman" w:hAnsi="Times New Roman" w:cs="Times New Roman"/>
          <w:sz w:val="24"/>
          <w:szCs w:val="24"/>
        </w:rPr>
        <w:t>evaluations in the open innovation process: A qualitative study</w:t>
      </w:r>
      <w:r w:rsidR="00951ED6">
        <w:rPr>
          <w:rFonts w:ascii="Times New Roman" w:hAnsi="Times New Roman" w:cs="Times New Roman"/>
          <w:sz w:val="24"/>
          <w:szCs w:val="24"/>
        </w:rPr>
        <w:t xml:space="preserve"> in micro-firms in the</w:t>
      </w:r>
      <w:r w:rsidR="00951ED6">
        <w:rPr>
          <w:rFonts w:ascii="Times New Roman" w:hAnsi="Times New Roman" w:cs="Times New Roman"/>
          <w:sz w:val="24"/>
          <w:szCs w:val="24"/>
        </w:rPr>
        <w:tab/>
        <w:t xml:space="preserve">creative </w:t>
      </w:r>
      <w:r w:rsidRPr="00F0167C">
        <w:rPr>
          <w:rFonts w:ascii="Times New Roman" w:hAnsi="Times New Roman" w:cs="Times New Roman"/>
          <w:sz w:val="24"/>
          <w:szCs w:val="24"/>
        </w:rPr>
        <w:t xml:space="preserve">industries. Journal of Strategy and Management, 10(2), 248-260. </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proofErr w:type="spellStart"/>
      <w:r w:rsidRPr="00F0167C">
        <w:rPr>
          <w:rFonts w:ascii="Times New Roman" w:hAnsi="Times New Roman" w:cs="Times New Roman"/>
          <w:sz w:val="24"/>
          <w:szCs w:val="24"/>
        </w:rPr>
        <w:t>Smirniou</w:t>
      </w:r>
      <w:proofErr w:type="spellEnd"/>
      <w:r w:rsidRPr="00F0167C">
        <w:rPr>
          <w:rFonts w:ascii="Times New Roman" w:hAnsi="Times New Roman" w:cs="Times New Roman"/>
          <w:sz w:val="24"/>
          <w:szCs w:val="24"/>
        </w:rPr>
        <w:t xml:space="preserve">, M., </w:t>
      </w:r>
      <w:proofErr w:type="spellStart"/>
      <w:r w:rsidRPr="00F0167C">
        <w:rPr>
          <w:rFonts w:ascii="Times New Roman" w:hAnsi="Times New Roman" w:cs="Times New Roman"/>
          <w:sz w:val="24"/>
          <w:szCs w:val="24"/>
        </w:rPr>
        <w:t>Rehren</w:t>
      </w:r>
      <w:proofErr w:type="spellEnd"/>
      <w:r w:rsidRPr="00F0167C">
        <w:rPr>
          <w:rFonts w:ascii="Times New Roman" w:hAnsi="Times New Roman" w:cs="Times New Roman"/>
          <w:sz w:val="24"/>
          <w:szCs w:val="24"/>
        </w:rPr>
        <w:t xml:space="preserve">, T., &amp; </w:t>
      </w:r>
      <w:proofErr w:type="spellStart"/>
      <w:r w:rsidRPr="00F0167C">
        <w:rPr>
          <w:rFonts w:ascii="Times New Roman" w:hAnsi="Times New Roman" w:cs="Times New Roman"/>
          <w:sz w:val="24"/>
          <w:szCs w:val="24"/>
        </w:rPr>
        <w:t>Gratuze</w:t>
      </w:r>
      <w:proofErr w:type="spellEnd"/>
      <w:r w:rsidRPr="00F0167C">
        <w:rPr>
          <w:rFonts w:ascii="Times New Roman" w:hAnsi="Times New Roman" w:cs="Times New Roman"/>
          <w:sz w:val="24"/>
          <w:szCs w:val="24"/>
        </w:rPr>
        <w:t>, B. (2018). Light as a New Kingdom Glass</w:t>
      </w:r>
      <w:r w:rsidRPr="00F0167C">
        <w:rPr>
          <w:rFonts w:ascii="Cambria Math" w:hAnsi="Cambria Math" w:cs="Cambria Math"/>
          <w:sz w:val="24"/>
          <w:szCs w:val="24"/>
        </w:rPr>
        <w:t>‐</w:t>
      </w:r>
      <w:r w:rsidRPr="00F0167C">
        <w:rPr>
          <w:rFonts w:ascii="Times New Roman" w:hAnsi="Times New Roman" w:cs="Times New Roman"/>
          <w:sz w:val="24"/>
          <w:szCs w:val="24"/>
        </w:rPr>
        <w:t>Making Site</w:t>
      </w:r>
      <w:r w:rsidRPr="00F0167C">
        <w:rPr>
          <w:rFonts w:ascii="Times New Roman" w:hAnsi="Times New Roman" w:cs="Times New Roman"/>
          <w:sz w:val="24"/>
          <w:szCs w:val="24"/>
        </w:rPr>
        <w:tab/>
        <w:t xml:space="preserve">with Its Own Chemical Signature. </w:t>
      </w:r>
      <w:proofErr w:type="spellStart"/>
      <w:r w:rsidRPr="00F0167C">
        <w:rPr>
          <w:rFonts w:ascii="Times New Roman" w:hAnsi="Times New Roman" w:cs="Times New Roman"/>
          <w:sz w:val="24"/>
          <w:szCs w:val="24"/>
        </w:rPr>
        <w:t>Archaeometry</w:t>
      </w:r>
      <w:proofErr w:type="spellEnd"/>
      <w:r w:rsidRPr="00F0167C">
        <w:rPr>
          <w:rFonts w:ascii="Times New Roman" w:hAnsi="Times New Roman" w:cs="Times New Roman"/>
          <w:sz w:val="24"/>
          <w:szCs w:val="24"/>
        </w:rPr>
        <w:t>, 60(3), 502-516.</w:t>
      </w:r>
    </w:p>
    <w:p w:rsidR="00933FEA" w:rsidRPr="00F0167C" w:rsidRDefault="00933FEA" w:rsidP="000B0A53">
      <w:pPr>
        <w:spacing w:after="0" w:line="480" w:lineRule="auto"/>
        <w:rPr>
          <w:rFonts w:ascii="Times New Roman" w:hAnsi="Times New Roman" w:cs="Times New Roman"/>
          <w:sz w:val="24"/>
          <w:szCs w:val="24"/>
        </w:rPr>
      </w:pPr>
    </w:p>
    <w:sectPr w:rsidR="00933FEA" w:rsidRPr="00F0167C" w:rsidSect="00F016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A94" w:rsidRDefault="00262A94">
      <w:pPr>
        <w:spacing w:after="0" w:line="240" w:lineRule="auto"/>
      </w:pPr>
      <w:r>
        <w:separator/>
      </w:r>
    </w:p>
  </w:endnote>
  <w:endnote w:type="continuationSeparator" w:id="0">
    <w:p w:rsidR="00262A94" w:rsidRDefault="00262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A94" w:rsidRDefault="00262A94">
      <w:pPr>
        <w:spacing w:after="0" w:line="240" w:lineRule="auto"/>
      </w:pPr>
      <w:r>
        <w:separator/>
      </w:r>
    </w:p>
  </w:footnote>
  <w:footnote w:type="continuationSeparator" w:id="0">
    <w:p w:rsidR="00262A94" w:rsidRDefault="00262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025475621"/>
      <w:docPartObj>
        <w:docPartGallery w:val="Page Numbers (Top of Page)"/>
        <w:docPartUnique/>
      </w:docPartObj>
    </w:sdtPr>
    <w:sdtEndPr>
      <w:rPr>
        <w:noProof/>
      </w:rPr>
    </w:sdtEndPr>
    <w:sdtContent>
      <w:p w:rsidR="00F0167C" w:rsidRPr="00951ED6" w:rsidRDefault="00262A94" w:rsidP="00F52ECB">
        <w:pPr>
          <w:pStyle w:val="Header"/>
          <w:jc w:val="right"/>
          <w:rPr>
            <w:rFonts w:ascii="Times New Roman" w:hAnsi="Times New Roman" w:cs="Times New Roman"/>
            <w:sz w:val="24"/>
          </w:rPr>
        </w:pPr>
        <w:r w:rsidRPr="00951ED6">
          <w:rPr>
            <w:rFonts w:ascii="Times New Roman" w:hAnsi="Times New Roman" w:cs="Times New Roman"/>
            <w:sz w:val="24"/>
          </w:rPr>
          <w:t xml:space="preserve">CHANGE MANAGEMENT SIMULATION: POWER AND INFLUENCE </w:t>
        </w:r>
        <w:r w:rsidRPr="00951ED6">
          <w:rPr>
            <w:rFonts w:ascii="Times New Roman" w:hAnsi="Times New Roman" w:cs="Times New Roman"/>
            <w:sz w:val="24"/>
          </w:rPr>
          <w:tab/>
        </w:r>
        <w:r w:rsidRPr="00951ED6">
          <w:rPr>
            <w:rFonts w:ascii="Times New Roman" w:hAnsi="Times New Roman" w:cs="Times New Roman"/>
            <w:sz w:val="24"/>
          </w:rPr>
          <w:fldChar w:fldCharType="begin"/>
        </w:r>
        <w:r w:rsidRPr="00951ED6">
          <w:rPr>
            <w:rFonts w:ascii="Times New Roman" w:hAnsi="Times New Roman" w:cs="Times New Roman"/>
            <w:sz w:val="24"/>
          </w:rPr>
          <w:instrText xml:space="preserve"> PAGE   \* MERGEFORMAT </w:instrText>
        </w:r>
        <w:r w:rsidRPr="00951ED6">
          <w:rPr>
            <w:rFonts w:ascii="Times New Roman" w:hAnsi="Times New Roman" w:cs="Times New Roman"/>
            <w:sz w:val="24"/>
          </w:rPr>
          <w:fldChar w:fldCharType="separate"/>
        </w:r>
        <w:r w:rsidR="008443D3">
          <w:rPr>
            <w:rFonts w:ascii="Times New Roman" w:hAnsi="Times New Roman" w:cs="Times New Roman"/>
            <w:noProof/>
            <w:sz w:val="24"/>
          </w:rPr>
          <w:t>6</w:t>
        </w:r>
        <w:r w:rsidRPr="00951ED6">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67C" w:rsidRPr="00951ED6" w:rsidRDefault="00262A94" w:rsidP="00F0167C">
    <w:pPr>
      <w:pStyle w:val="Header"/>
      <w:jc w:val="right"/>
      <w:rPr>
        <w:rFonts w:ascii="Times New Roman" w:hAnsi="Times New Roman" w:cs="Times New Roman"/>
        <w:sz w:val="24"/>
      </w:rPr>
    </w:pPr>
    <w:r w:rsidRPr="00951ED6">
      <w:rPr>
        <w:rFonts w:ascii="Times New Roman" w:hAnsi="Times New Roman" w:cs="Times New Roman"/>
        <w:sz w:val="24"/>
      </w:rPr>
      <w:t>Running head: CHANGE MANAGEMENT SIMULATION: POWER AND INFLUENCE</w:t>
    </w:r>
    <w:r w:rsidRPr="00951ED6">
      <w:rPr>
        <w:rFonts w:ascii="Times New Roman" w:hAnsi="Times New Roman" w:cs="Times New Roman"/>
        <w:sz w:val="24"/>
      </w:rPr>
      <w:tab/>
      <w:t xml:space="preserve"> </w:t>
    </w:r>
    <w:sdt>
      <w:sdtPr>
        <w:rPr>
          <w:rFonts w:ascii="Times New Roman" w:hAnsi="Times New Roman" w:cs="Times New Roman"/>
          <w:sz w:val="24"/>
        </w:rPr>
        <w:id w:val="-569810033"/>
        <w:docPartObj>
          <w:docPartGallery w:val="Page Numbers (Top of Page)"/>
          <w:docPartUnique/>
        </w:docPartObj>
      </w:sdtPr>
      <w:sdtEndPr>
        <w:rPr>
          <w:noProof/>
        </w:rPr>
      </w:sdtEndPr>
      <w:sdtContent>
        <w:r w:rsidRPr="00951ED6">
          <w:rPr>
            <w:rFonts w:ascii="Times New Roman" w:hAnsi="Times New Roman" w:cs="Times New Roman"/>
            <w:sz w:val="24"/>
          </w:rPr>
          <w:fldChar w:fldCharType="begin"/>
        </w:r>
        <w:r w:rsidRPr="00951ED6">
          <w:rPr>
            <w:rFonts w:ascii="Times New Roman" w:hAnsi="Times New Roman" w:cs="Times New Roman"/>
            <w:sz w:val="24"/>
          </w:rPr>
          <w:instrText xml:space="preserve"> PAGE   \* MERGEFORMAT </w:instrText>
        </w:r>
        <w:r w:rsidRPr="00951ED6">
          <w:rPr>
            <w:rFonts w:ascii="Times New Roman" w:hAnsi="Times New Roman" w:cs="Times New Roman"/>
            <w:sz w:val="24"/>
          </w:rPr>
          <w:fldChar w:fldCharType="separate"/>
        </w:r>
        <w:r w:rsidR="008443D3">
          <w:rPr>
            <w:rFonts w:ascii="Times New Roman" w:hAnsi="Times New Roman" w:cs="Times New Roman"/>
            <w:noProof/>
            <w:sz w:val="24"/>
          </w:rPr>
          <w:t>1</w:t>
        </w:r>
        <w:r w:rsidRPr="00951ED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008"/>
    <w:rsid w:val="000B0A53"/>
    <w:rsid w:val="000E5FDA"/>
    <w:rsid w:val="00132695"/>
    <w:rsid w:val="00140A5E"/>
    <w:rsid w:val="001B48F0"/>
    <w:rsid w:val="001F5175"/>
    <w:rsid w:val="002143F7"/>
    <w:rsid w:val="00256CCC"/>
    <w:rsid w:val="00262A94"/>
    <w:rsid w:val="003953C5"/>
    <w:rsid w:val="003D24EC"/>
    <w:rsid w:val="0042068A"/>
    <w:rsid w:val="0043233F"/>
    <w:rsid w:val="004729B8"/>
    <w:rsid w:val="00741008"/>
    <w:rsid w:val="007A4332"/>
    <w:rsid w:val="007F3ADF"/>
    <w:rsid w:val="008443D3"/>
    <w:rsid w:val="008A0C06"/>
    <w:rsid w:val="008F1000"/>
    <w:rsid w:val="00933FEA"/>
    <w:rsid w:val="00951ED6"/>
    <w:rsid w:val="00D47D19"/>
    <w:rsid w:val="00F0167C"/>
    <w:rsid w:val="00F52ECB"/>
    <w:rsid w:val="00FB4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209A5-C400-437E-A4CF-19E8862B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67C"/>
  </w:style>
  <w:style w:type="paragraph" w:styleId="Footer">
    <w:name w:val="footer"/>
    <w:basedOn w:val="Normal"/>
    <w:link w:val="FooterChar"/>
    <w:uiPriority w:val="99"/>
    <w:unhideWhenUsed/>
    <w:rsid w:val="00F0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Roderick D CSM MIL USA MEDCOM BJACH</dc:creator>
  <cp:lastModifiedBy>Taylor, Roderick D CSM MIL USA MEDCOM BJACH</cp:lastModifiedBy>
  <cp:revision>2</cp:revision>
  <dcterms:created xsi:type="dcterms:W3CDTF">2018-11-08T21:44:00Z</dcterms:created>
  <dcterms:modified xsi:type="dcterms:W3CDTF">2018-11-08T21:44:00Z</dcterms:modified>
</cp:coreProperties>
</file>