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6EAE" w14:textId="4F51613D" w:rsidR="00612C0F" w:rsidRDefault="00461D91">
      <w:r>
        <w:t>Student’s Name</w:t>
      </w:r>
    </w:p>
    <w:p w14:paraId="000C3802" w14:textId="5585D633" w:rsidR="007261D1" w:rsidRDefault="00461D91">
      <w:r>
        <w:t>Professor’s Name</w:t>
      </w:r>
    </w:p>
    <w:p w14:paraId="0A773421" w14:textId="6BE33F77" w:rsidR="007261D1" w:rsidRDefault="00461D91">
      <w:r>
        <w:t>Course</w:t>
      </w:r>
    </w:p>
    <w:p w14:paraId="08069E10" w14:textId="06B4AAF6" w:rsidR="007261D1" w:rsidRDefault="00461D91">
      <w:r>
        <w:t>Date</w:t>
      </w:r>
    </w:p>
    <w:p w14:paraId="5C0F4A00" w14:textId="51020AF7" w:rsidR="007261D1" w:rsidRDefault="00461D91" w:rsidP="009F3D66">
      <w:pPr>
        <w:jc w:val="center"/>
      </w:pPr>
      <w:r>
        <w:t>Chapters Summary</w:t>
      </w:r>
    </w:p>
    <w:p w14:paraId="566B984B" w14:textId="52DC8BF3" w:rsidR="007261D1" w:rsidRPr="003F4C94" w:rsidRDefault="00461D91">
      <w:pPr>
        <w:rPr>
          <w:b/>
        </w:rPr>
      </w:pPr>
      <w:r w:rsidRPr="003F4C94">
        <w:rPr>
          <w:b/>
        </w:rPr>
        <w:t>Chapter 13: Socioemotional development in middle and late children</w:t>
      </w:r>
    </w:p>
    <w:p w14:paraId="71F1C5F6" w14:textId="2417AD05" w:rsidR="007261D1" w:rsidRDefault="00461D91">
      <w:r>
        <w:tab/>
        <w:t xml:space="preserve">In middle and late childhood, there are significant physical as well as physiological changes in children. Based on this aspect, children describe themselves based on physiological traits as well as characteristics. The chapter continues to outline the concept of understanding others where the taking of various perspectives </w:t>
      </w:r>
      <w:r w:rsidR="009F3D66">
        <w:t>increases</w:t>
      </w:r>
      <w:r>
        <w:t xml:space="preserve"> </w:t>
      </w:r>
      <w:r w:rsidR="009F3D66">
        <w:t>proportional</w:t>
      </w:r>
      <w:r>
        <w:t xml:space="preserve">ly to age. The </w:t>
      </w:r>
      <w:r w:rsidR="009F3D66">
        <w:t>self-concept</w:t>
      </w:r>
      <w:r>
        <w:t xml:space="preserve"> contains two crucial terms, </w:t>
      </w:r>
      <w:r w:rsidR="009F3D66">
        <w:t>self-esteem</w:t>
      </w:r>
      <w:r>
        <w:t xml:space="preserve"> and </w:t>
      </w:r>
      <w:r w:rsidR="009F3D66">
        <w:t>self-concept (</w:t>
      </w:r>
      <w:r w:rsidR="009F3D66">
        <w:rPr>
          <w:shd w:val="clear" w:color="auto" w:fill="FFFFFF"/>
        </w:rPr>
        <w:t>Santrock., 223)</w:t>
      </w:r>
      <w:r>
        <w:t xml:space="preserve">. </w:t>
      </w:r>
      <w:r w:rsidR="009F3D66">
        <w:t>Self-esteem</w:t>
      </w:r>
      <w:r>
        <w:t xml:space="preserve"> refers to </w:t>
      </w:r>
      <w:r w:rsidR="009F3D66">
        <w:t>self-evaluation</w:t>
      </w:r>
      <w:r>
        <w:t xml:space="preserve"> as per the global view, while </w:t>
      </w:r>
      <w:r w:rsidR="009F3D66">
        <w:t>self-concept</w:t>
      </w:r>
      <w:r>
        <w:t xml:space="preserve"> refers to specific evaluations as per domain.</w:t>
      </w:r>
    </w:p>
    <w:p w14:paraId="5D6369E9" w14:textId="1CCA69CA" w:rsidR="007261D1" w:rsidRDefault="00461D91">
      <w:r>
        <w:tab/>
        <w:t xml:space="preserve">Erikson’s for the stage described the industry versus inferiority concepts. The theory </w:t>
      </w:r>
      <w:r w:rsidR="009F3D66">
        <w:t>mentioned</w:t>
      </w:r>
      <w:r>
        <w:t xml:space="preserve"> above is linked to emotional development that involves various developmental changes. There are various </w:t>
      </w:r>
      <w:r w:rsidR="00846C1C">
        <w:t xml:space="preserve">social-emotional programs that outline effective means to overcome stress. Kohlberg's theory discusses moral development and occurs in three distinct levels. </w:t>
      </w:r>
      <w:r w:rsidR="009F3D66">
        <w:t>However,</w:t>
      </w:r>
      <w:r w:rsidR="00846C1C">
        <w:t xml:space="preserve"> the theory is faced by various </w:t>
      </w:r>
      <w:r w:rsidR="009F3D66">
        <w:t>critics</w:t>
      </w:r>
      <w:r w:rsidR="00846C1C">
        <w:t xml:space="preserve">, for example, placing extreme emphasis on moral thoughts, which makes it </w:t>
      </w:r>
      <w:r w:rsidR="009F3D66">
        <w:t>ineffective</w:t>
      </w:r>
      <w:r w:rsidR="00846C1C">
        <w:t xml:space="preserve"> in some avenues</w:t>
      </w:r>
      <w:r w:rsidR="009F3D66">
        <w:t xml:space="preserve"> (</w:t>
      </w:r>
      <w:r w:rsidR="009F3D66">
        <w:rPr>
          <w:shd w:val="clear" w:color="auto" w:fill="FFFFFF"/>
        </w:rPr>
        <w:t>Santrock., 256)</w:t>
      </w:r>
      <w:r w:rsidR="00846C1C">
        <w:t xml:space="preserve">. </w:t>
      </w:r>
      <w:r w:rsidR="009F3D66">
        <w:t>Consequently</w:t>
      </w:r>
      <w:r w:rsidR="00846C1C">
        <w:t xml:space="preserve">, moral personality has three possible key components, which are identity character and </w:t>
      </w:r>
      <w:r w:rsidR="009F3D66">
        <w:t>exemplars</w:t>
      </w:r>
      <w:r w:rsidR="00846C1C">
        <w:t>.</w:t>
      </w:r>
    </w:p>
    <w:p w14:paraId="1A5928BD" w14:textId="6F614F2B" w:rsidR="008717EE" w:rsidRDefault="00461D91">
      <w:r>
        <w:tab/>
        <w:t xml:space="preserve">There is a close link between prosocial </w:t>
      </w:r>
      <w:r w:rsidR="009F3D66">
        <w:t>behaviors</w:t>
      </w:r>
      <w:r>
        <w:t xml:space="preserve"> and gender that result in similarities and differences based on gender </w:t>
      </w:r>
      <w:r w:rsidR="009F3D66">
        <w:t>stereotypes</w:t>
      </w:r>
      <w:r>
        <w:t xml:space="preserve">. The </w:t>
      </w:r>
      <w:r w:rsidR="009F3D66">
        <w:t>similarities</w:t>
      </w:r>
      <w:r>
        <w:t xml:space="preserve"> and variations in specific gender are determined by age, emotions, </w:t>
      </w:r>
      <w:r w:rsidR="009F3D66">
        <w:t>environment</w:t>
      </w:r>
      <w:r>
        <w:t xml:space="preserve"> as well as </w:t>
      </w:r>
      <w:r w:rsidR="009F3D66">
        <w:t>behavioral</w:t>
      </w:r>
      <w:r>
        <w:t xml:space="preserve"> variations. Parent-children </w:t>
      </w:r>
      <w:r>
        <w:lastRenderedPageBreak/>
        <w:t xml:space="preserve">relationships play a critical role in the behavioral changes and emotional concept in </w:t>
      </w:r>
      <w:r w:rsidR="009F3D66">
        <w:t>middle-aged</w:t>
      </w:r>
      <w:r>
        <w:t xml:space="preserve"> children. Stepfamilies, peer status plays a key role in the social cognition of a child. For a child to get along with age-mates which are </w:t>
      </w:r>
      <w:r w:rsidR="009F3D66">
        <w:t>referred</w:t>
      </w:r>
      <w:r>
        <w:t xml:space="preserve"> to as social cognition, bullying and friends play a significant role. NCBL provides reliable guidelines for effective contemporary learning approaches</w:t>
      </w:r>
      <w:r w:rsidR="009F3D66">
        <w:t xml:space="preserve"> (</w:t>
      </w:r>
      <w:r w:rsidR="009F3D66">
        <w:rPr>
          <w:shd w:val="clear" w:color="auto" w:fill="FFFFFF"/>
        </w:rPr>
        <w:t>Santrock., 264)</w:t>
      </w:r>
      <w:r>
        <w:t>. Ethnicity in schools is a common phenomenon, and teachers, as well as students, should treat the concept to their advantage.</w:t>
      </w:r>
    </w:p>
    <w:p w14:paraId="6974313F" w14:textId="77777777" w:rsidR="008717EE" w:rsidRDefault="008717EE"/>
    <w:p w14:paraId="6A760940" w14:textId="77777777" w:rsidR="008717EE" w:rsidRDefault="008717EE"/>
    <w:p w14:paraId="3B494B44" w14:textId="77777777" w:rsidR="008717EE" w:rsidRDefault="008717EE"/>
    <w:p w14:paraId="7C5FE5BC" w14:textId="77777777" w:rsidR="008717EE" w:rsidRDefault="008717EE"/>
    <w:p w14:paraId="60F66BE8" w14:textId="77777777" w:rsidR="008717EE" w:rsidRDefault="008717EE"/>
    <w:p w14:paraId="700E82A6" w14:textId="77777777" w:rsidR="008717EE" w:rsidRDefault="008717EE"/>
    <w:p w14:paraId="422850F3" w14:textId="77777777" w:rsidR="008717EE" w:rsidRDefault="008717EE"/>
    <w:p w14:paraId="2E41F18A" w14:textId="77777777" w:rsidR="008717EE" w:rsidRDefault="008717EE"/>
    <w:p w14:paraId="406822C4" w14:textId="77777777" w:rsidR="008717EE" w:rsidRDefault="008717EE"/>
    <w:p w14:paraId="0FD751BD" w14:textId="77777777" w:rsidR="008717EE" w:rsidRDefault="008717EE"/>
    <w:p w14:paraId="6728C6D5" w14:textId="77777777" w:rsidR="008717EE" w:rsidRDefault="008717EE"/>
    <w:p w14:paraId="7426ED3C" w14:textId="77777777" w:rsidR="008717EE" w:rsidRDefault="008717EE"/>
    <w:p w14:paraId="779AB481" w14:textId="77777777" w:rsidR="008717EE" w:rsidRDefault="008717EE"/>
    <w:p w14:paraId="2B914C7A" w14:textId="77777777" w:rsidR="008717EE" w:rsidRDefault="008717EE"/>
    <w:p w14:paraId="3FD33CC5" w14:textId="77777777" w:rsidR="008717EE" w:rsidRDefault="008717EE"/>
    <w:p w14:paraId="163D064D" w14:textId="77777777" w:rsidR="008717EE" w:rsidRDefault="008717EE"/>
    <w:p w14:paraId="0B6B7445" w14:textId="77777777" w:rsidR="008717EE" w:rsidRDefault="008717EE"/>
    <w:p w14:paraId="47B7570F" w14:textId="77777777" w:rsidR="008717EE" w:rsidRDefault="00461D91" w:rsidP="00177BC1">
      <w:pPr>
        <w:jc w:val="center"/>
      </w:pPr>
      <w:r>
        <w:lastRenderedPageBreak/>
        <w:t>Work Cited</w:t>
      </w:r>
    </w:p>
    <w:p w14:paraId="75089299" w14:textId="1F91D307" w:rsidR="009F3D66" w:rsidRDefault="00461D91" w:rsidP="009F3D66">
      <w:pPr>
        <w:ind w:left="720" w:hanging="720"/>
        <w:rPr>
          <w:shd w:val="clear" w:color="auto" w:fill="FFFFFF"/>
        </w:rPr>
      </w:pPr>
      <w:r>
        <w:rPr>
          <w:shd w:val="clear" w:color="auto" w:fill="FFFFFF"/>
        </w:rPr>
        <w:t>Santrock, J. W. Cognitive Development in Infancy. In </w:t>
      </w:r>
      <w:r>
        <w:rPr>
          <w:rStyle w:val="Emphasis"/>
          <w:shd w:val="clear" w:color="auto" w:fill="FFFFFF"/>
        </w:rPr>
        <w:t>CHILDREN</w:t>
      </w:r>
      <w:r>
        <w:rPr>
          <w:shd w:val="clear" w:color="auto" w:fill="FFFFFF"/>
        </w:rPr>
        <w:t>. McGraw-Hill Education, 14th ed. 2017. (pp. 220-265)</w:t>
      </w:r>
    </w:p>
    <w:p w14:paraId="6C3FDB03" w14:textId="77777777" w:rsidR="00A370BD" w:rsidRDefault="00A370BD"/>
    <w:p w14:paraId="7499F7AE" w14:textId="77777777" w:rsidR="00A370BD" w:rsidRDefault="00A370BD"/>
    <w:p w14:paraId="43704C15" w14:textId="77777777" w:rsidR="00A370BD" w:rsidRDefault="00A370BD"/>
    <w:p w14:paraId="614C2287" w14:textId="77777777" w:rsidR="00A370BD" w:rsidRDefault="00A370BD"/>
    <w:p w14:paraId="5A8F5D4B" w14:textId="77777777" w:rsidR="00A370BD" w:rsidRDefault="00A370BD"/>
    <w:p w14:paraId="5D8D057B" w14:textId="77777777" w:rsidR="00A370BD" w:rsidRDefault="00A370BD"/>
    <w:p w14:paraId="650561F2" w14:textId="77777777" w:rsidR="00A370BD" w:rsidRDefault="00A370BD"/>
    <w:p w14:paraId="71D470E0" w14:textId="77777777" w:rsidR="00A370BD" w:rsidRDefault="00A370BD"/>
    <w:p w14:paraId="271EA9D5" w14:textId="77777777" w:rsidR="00A370BD" w:rsidRDefault="00A370BD"/>
    <w:p w14:paraId="0EAE0C32" w14:textId="77777777" w:rsidR="00A370BD" w:rsidRDefault="00A370BD"/>
    <w:p w14:paraId="68CEEF0F" w14:textId="77777777" w:rsidR="00A370BD" w:rsidRDefault="00A370BD"/>
    <w:p w14:paraId="14B16572" w14:textId="77777777" w:rsidR="00A370BD" w:rsidRDefault="00A370BD"/>
    <w:p w14:paraId="75CB8BFE" w14:textId="77777777" w:rsidR="00A370BD" w:rsidRDefault="00A370BD"/>
    <w:p w14:paraId="078997EF" w14:textId="77777777" w:rsidR="00A370BD" w:rsidRDefault="00A370BD"/>
    <w:p w14:paraId="58EF71D7" w14:textId="77777777" w:rsidR="00A370BD" w:rsidRDefault="00A370BD"/>
    <w:p w14:paraId="168B442E" w14:textId="77777777" w:rsidR="00A370BD" w:rsidRDefault="00A370BD"/>
    <w:p w14:paraId="1D737AE7" w14:textId="77777777" w:rsidR="00A370BD" w:rsidRDefault="00A370BD"/>
    <w:p w14:paraId="6790B10D" w14:textId="77777777" w:rsidR="00A370BD" w:rsidRDefault="00A370BD"/>
    <w:p w14:paraId="58344B64" w14:textId="77777777" w:rsidR="00A370BD" w:rsidRDefault="00A370BD"/>
    <w:p w14:paraId="6A028607" w14:textId="77777777" w:rsidR="00A370BD" w:rsidRDefault="00A370BD"/>
    <w:p w14:paraId="009D7AC7" w14:textId="77777777" w:rsidR="00A370BD" w:rsidRPr="003F4C94" w:rsidRDefault="00461D91">
      <w:pPr>
        <w:rPr>
          <w:b/>
        </w:rPr>
      </w:pPr>
      <w:r w:rsidRPr="003F4C94">
        <w:rPr>
          <w:b/>
        </w:rPr>
        <w:lastRenderedPageBreak/>
        <w:t>Chapter 15: Cognitive Development in Adolescence</w:t>
      </w:r>
    </w:p>
    <w:p w14:paraId="027B3F0C" w14:textId="43F33F89" w:rsidR="00A77A2B" w:rsidRDefault="00461D91">
      <w:r>
        <w:tab/>
        <w:t xml:space="preserve">The chapter starts by outlining the manner in which adolescence thinks which is as per the fourth and fifth stages of Piaget theory. In most cases, the adolescence stage </w:t>
      </w:r>
      <w:r w:rsidR="009F3D66">
        <w:t>starts</w:t>
      </w:r>
      <w:r>
        <w:t xml:space="preserve"> at the age of 11. In the evaluation of Piaget’s theory, it is evident that operational cognitive stages </w:t>
      </w:r>
      <w:r w:rsidR="009F3D66">
        <w:t>contain</w:t>
      </w:r>
      <w:r>
        <w:t xml:space="preserve"> more concepts than the one outlined in theory. Education, as well as culture, has crucial impacts during adolescence. The chapter continues to discuss adolescent egocentrism, which refers to a </w:t>
      </w:r>
      <w:r w:rsidR="009F3D66">
        <w:t>heighten</w:t>
      </w:r>
      <w:r>
        <w:t xml:space="preserve">ed and sensitive </w:t>
      </w:r>
      <w:r w:rsidR="009F3D66">
        <w:t>self-consciousness</w:t>
      </w:r>
      <w:r>
        <w:t xml:space="preserve"> among adolescents</w:t>
      </w:r>
      <w:r w:rsidR="009F3D66">
        <w:t xml:space="preserve"> (</w:t>
      </w:r>
      <w:r w:rsidR="009F3D66">
        <w:rPr>
          <w:shd w:val="clear" w:color="auto" w:fill="FFFFFF"/>
        </w:rPr>
        <w:t>Santrock., 300)</w:t>
      </w:r>
      <w:r>
        <w:t>. The information processing is greatly determined by age and hence improving in adolescents than other prior age groups.</w:t>
      </w:r>
    </w:p>
    <w:p w14:paraId="1A334141" w14:textId="7BFAB3A6" w:rsidR="00A77A2B" w:rsidRDefault="00461D91">
      <w:r>
        <w:tab/>
        <w:t xml:space="preserve">Adolescents have specific values and beliefs in their daily activities. To promote positive values, service-learning is a crucial aspect that refers to education and </w:t>
      </w:r>
      <w:r w:rsidR="009F3D66">
        <w:t>counseling</w:t>
      </w:r>
      <w:r>
        <w:t xml:space="preserve"> sessions that positively promote individual social responsibilities. There has been a tremendous increase in prosocial </w:t>
      </w:r>
      <w:r w:rsidR="009F3D66">
        <w:t>behaviors</w:t>
      </w:r>
      <w:r>
        <w:t xml:space="preserve"> in adolescents despite post</w:t>
      </w:r>
      <w:r w:rsidR="009F3D66">
        <w:t>-conventional</w:t>
      </w:r>
      <w:r>
        <w:t xml:space="preserve"> reasoning decreasing in colleges and other tertiary institutions. Moral development and education are characterized by Forgiveness, gratitude, hidden curriculum as well as character education. Moral development involves taking an </w:t>
      </w:r>
      <w:r w:rsidR="009F3D66">
        <w:t>integrative</w:t>
      </w:r>
      <w:r>
        <w:t xml:space="preserve"> approach regarding child development.</w:t>
      </w:r>
    </w:p>
    <w:p w14:paraId="244F3DB4" w14:textId="5A3693E8" w:rsidR="00846C1C" w:rsidRDefault="00461D91">
      <w:r>
        <w:tab/>
        <w:t>Cognitive development among adolescents involves growth in spiritual understanding. The key concepts in religion are religiousness and spirituality that have varying meanings. Religious matters are significant</w:t>
      </w:r>
      <w:r w:rsidR="00661D10">
        <w:t xml:space="preserve"> and common in adolescence since some religious practices have positive impacts on their socio-economic life. Consequently, the American middle schools </w:t>
      </w:r>
      <w:r w:rsidR="009F3D66">
        <w:t>consist</w:t>
      </w:r>
      <w:r w:rsidR="00661D10">
        <w:t xml:space="preserve"> of students from grades 6 to 8. Many physical and physiological changes take place at the educational level mentioned above. On the other hand, the high school level is also a crucial stage for the cognitive development of adolescents and is crucial in gaining skills and developing </w:t>
      </w:r>
      <w:r w:rsidR="00661D10">
        <w:lastRenderedPageBreak/>
        <w:t>achievable goals</w:t>
      </w:r>
      <w:r w:rsidR="009F3D66">
        <w:t xml:space="preserve"> (</w:t>
      </w:r>
      <w:r w:rsidR="009F3D66">
        <w:rPr>
          <w:shd w:val="clear" w:color="auto" w:fill="FFFFFF"/>
        </w:rPr>
        <w:t>Santrock., 324)</w:t>
      </w:r>
      <w:r w:rsidR="00661D10">
        <w:t xml:space="preserve">. There are various problems linked with transitioning to high schools, which might be similar to the ones experienced when </w:t>
      </w:r>
      <w:r w:rsidR="009F3D66">
        <w:t>transitioning</w:t>
      </w:r>
      <w:r w:rsidR="00661D10">
        <w:t xml:space="preserve"> to middle schools. In the contemporary world, the rate of high school dropouts is alarming and needs to be addressed within the shortest time possible.</w:t>
      </w:r>
    </w:p>
    <w:p w14:paraId="1CA39319" w14:textId="4A4EDF2D" w:rsidR="00661D10" w:rsidRDefault="00661D10"/>
    <w:p w14:paraId="4ED4AAEC" w14:textId="4FADF6F3" w:rsidR="00661D10" w:rsidRDefault="00661D10"/>
    <w:p w14:paraId="5FE7B299" w14:textId="56BB8E1E" w:rsidR="00661D10" w:rsidRDefault="00661D10"/>
    <w:p w14:paraId="7447FC5F" w14:textId="08A9C2CC" w:rsidR="00661D10" w:rsidRDefault="00661D10"/>
    <w:p w14:paraId="73A2D05E" w14:textId="48209232" w:rsidR="00661D10" w:rsidRDefault="00661D10"/>
    <w:p w14:paraId="24955F4F" w14:textId="117616B2" w:rsidR="00661D10" w:rsidRDefault="00661D10"/>
    <w:p w14:paraId="7A515898" w14:textId="1DC0A653" w:rsidR="00661D10" w:rsidRDefault="00661D10"/>
    <w:p w14:paraId="02B96F3C" w14:textId="1EED034D" w:rsidR="00661D10" w:rsidRDefault="00661D10"/>
    <w:p w14:paraId="05A464CA" w14:textId="0EBB4C43" w:rsidR="00661D10" w:rsidRDefault="00661D10"/>
    <w:p w14:paraId="426966A1" w14:textId="6093027B" w:rsidR="00661D10" w:rsidRDefault="00661D10"/>
    <w:p w14:paraId="02D31A47" w14:textId="77A3D75A" w:rsidR="00661D10" w:rsidRDefault="00661D10"/>
    <w:p w14:paraId="6389956D" w14:textId="30365F93" w:rsidR="00661D10" w:rsidRDefault="00661D10"/>
    <w:p w14:paraId="30FD503D" w14:textId="00FBF2BB" w:rsidR="00661D10" w:rsidRDefault="00661D10"/>
    <w:p w14:paraId="5C9B96BF" w14:textId="57F2FAAC" w:rsidR="00661D10" w:rsidRDefault="00661D10"/>
    <w:p w14:paraId="1F878342" w14:textId="2CC34E99" w:rsidR="00661D10" w:rsidRDefault="00661D10"/>
    <w:p w14:paraId="5BAB1255" w14:textId="4CEB1D0C" w:rsidR="00661D10" w:rsidRDefault="00661D10"/>
    <w:p w14:paraId="72C62ADA" w14:textId="3766D0B3" w:rsidR="00661D10" w:rsidRDefault="00661D10"/>
    <w:p w14:paraId="7E614541" w14:textId="74AAD3D5" w:rsidR="00661D10" w:rsidRDefault="00661D10"/>
    <w:p w14:paraId="588D9115" w14:textId="4A03B276" w:rsidR="00661D10" w:rsidRDefault="00661D10"/>
    <w:p w14:paraId="0AE23EEC" w14:textId="1D23A5E3" w:rsidR="00661D10" w:rsidRDefault="00461D91" w:rsidP="009F3D66">
      <w:pPr>
        <w:jc w:val="center"/>
      </w:pPr>
      <w:r>
        <w:lastRenderedPageBreak/>
        <w:t>Work Cited</w:t>
      </w:r>
    </w:p>
    <w:p w14:paraId="140092B3" w14:textId="06AC090F" w:rsidR="009F3D66" w:rsidRDefault="00461D91" w:rsidP="009F3D66">
      <w:pPr>
        <w:ind w:left="720" w:hanging="720"/>
        <w:rPr>
          <w:shd w:val="clear" w:color="auto" w:fill="FFFFFF"/>
        </w:rPr>
      </w:pPr>
      <w:r>
        <w:rPr>
          <w:shd w:val="clear" w:color="auto" w:fill="FFFFFF"/>
        </w:rPr>
        <w:t>Santrock, J. W. Cognitive Development in Infancy. In </w:t>
      </w:r>
      <w:r>
        <w:rPr>
          <w:rStyle w:val="Emphasis"/>
          <w:shd w:val="clear" w:color="auto" w:fill="FFFFFF"/>
        </w:rPr>
        <w:t>CHILDREN</w:t>
      </w:r>
      <w:r>
        <w:rPr>
          <w:shd w:val="clear" w:color="auto" w:fill="FFFFFF"/>
        </w:rPr>
        <w:t>. McGraw-Hill Education, 14th ed. 2017. (pp. 300-325)</w:t>
      </w:r>
    </w:p>
    <w:p w14:paraId="7B9FAB7C" w14:textId="5B69CD91" w:rsidR="00661D10" w:rsidRDefault="00661D10"/>
    <w:p w14:paraId="05001E14" w14:textId="708E960B" w:rsidR="00661D10" w:rsidRDefault="00661D10"/>
    <w:p w14:paraId="291F075A" w14:textId="2669DC24" w:rsidR="00661D10" w:rsidRDefault="00661D10"/>
    <w:p w14:paraId="462F1FC1" w14:textId="18E1FE51" w:rsidR="00661D10" w:rsidRDefault="00661D10"/>
    <w:p w14:paraId="30E61CAE" w14:textId="06E6FBFB" w:rsidR="00661D10" w:rsidRDefault="00661D10"/>
    <w:p w14:paraId="665D8B92" w14:textId="2DC05381" w:rsidR="00661D10" w:rsidRDefault="00661D10"/>
    <w:p w14:paraId="4650522E" w14:textId="126D9225" w:rsidR="00661D10" w:rsidRDefault="00661D10"/>
    <w:p w14:paraId="108C4A58" w14:textId="710CCE95" w:rsidR="00661D10" w:rsidRDefault="00661D10"/>
    <w:p w14:paraId="135E2850" w14:textId="1E3D340C" w:rsidR="00661D10" w:rsidRDefault="00661D10"/>
    <w:p w14:paraId="2D025F91" w14:textId="4F1901C9" w:rsidR="00661D10" w:rsidRDefault="00661D10"/>
    <w:p w14:paraId="0D665A22" w14:textId="2A9C8339" w:rsidR="00661D10" w:rsidRDefault="00661D10"/>
    <w:p w14:paraId="5162F660" w14:textId="5C92A474" w:rsidR="00661D10" w:rsidRDefault="00661D10"/>
    <w:p w14:paraId="00BBDF58" w14:textId="4273E758" w:rsidR="00661D10" w:rsidRDefault="00661D10"/>
    <w:p w14:paraId="737EF388" w14:textId="6851A888" w:rsidR="00661D10" w:rsidRDefault="00661D10"/>
    <w:p w14:paraId="1FBB5AA0" w14:textId="71907135" w:rsidR="00661D10" w:rsidRDefault="00661D10"/>
    <w:p w14:paraId="4D53EA3A" w14:textId="274D832C" w:rsidR="00661D10" w:rsidRDefault="00661D10"/>
    <w:p w14:paraId="63ADE920" w14:textId="21D56F08" w:rsidR="00661D10" w:rsidRDefault="00661D10"/>
    <w:p w14:paraId="141149CB" w14:textId="7648B9F3" w:rsidR="00661D10" w:rsidRDefault="00661D10"/>
    <w:p w14:paraId="5F128ADF" w14:textId="656686EB" w:rsidR="00661D10" w:rsidRDefault="00661D10"/>
    <w:p w14:paraId="2952D384" w14:textId="6989493D" w:rsidR="00661D10" w:rsidRDefault="00661D10"/>
    <w:p w14:paraId="52CBA4A4" w14:textId="3D537EF8" w:rsidR="00661D10" w:rsidRPr="003F4C94" w:rsidRDefault="00461D91">
      <w:pPr>
        <w:rPr>
          <w:b/>
        </w:rPr>
      </w:pPr>
      <w:bookmarkStart w:id="0" w:name="_GoBack"/>
      <w:r w:rsidRPr="003F4C94">
        <w:rPr>
          <w:b/>
        </w:rPr>
        <w:lastRenderedPageBreak/>
        <w:t>Chapter 16: Social-Emotional Development in Adolescence</w:t>
      </w:r>
    </w:p>
    <w:bookmarkEnd w:id="0"/>
    <w:p w14:paraId="473AC42A" w14:textId="4A328CC3" w:rsidR="00661D10" w:rsidRDefault="00461D91">
      <w:r>
        <w:tab/>
        <w:t>Just like other age groups, adolescen</w:t>
      </w:r>
      <w:r w:rsidR="00A26132">
        <w:t xml:space="preserve">ts </w:t>
      </w:r>
      <w:r>
        <w:t xml:space="preserve">experience </w:t>
      </w:r>
      <w:r w:rsidR="00A26132">
        <w:t>socio-emotional development.</w:t>
      </w:r>
      <w:r w:rsidR="00586AE6">
        <w:t xml:space="preserve"> Identity is a primary concept regarding socioemotional development and is experienced in every </w:t>
      </w:r>
      <w:r w:rsidR="009F3D66">
        <w:t>individual’s</w:t>
      </w:r>
      <w:r w:rsidR="00586AE6">
        <w:t xml:space="preserve"> life. In </w:t>
      </w:r>
      <w:r w:rsidR="009F3D66">
        <w:t>adolescence's</w:t>
      </w:r>
      <w:r w:rsidR="00586AE6">
        <w:t xml:space="preserve"> identity is linked to the fifth stage of Erikson; identity versus identity confusion. According to the theory mentioned above, many adolescents get confused while trying to find their real identity</w:t>
      </w:r>
      <w:r w:rsidR="009F3D66">
        <w:t xml:space="preserve"> (</w:t>
      </w:r>
      <w:r w:rsidR="009F3D66">
        <w:rPr>
          <w:shd w:val="clear" w:color="auto" w:fill="FFFFFF"/>
        </w:rPr>
        <w:t>Santrock., 334)</w:t>
      </w:r>
      <w:r w:rsidR="00586AE6">
        <w:t>. To make Eri</w:t>
      </w:r>
      <w:r w:rsidR="00421930">
        <w:t xml:space="preserve">ckson's theory on identity more effective, James Marcia classified identity-based on </w:t>
      </w:r>
      <w:r w:rsidR="009F3D66">
        <w:t>diffusion</w:t>
      </w:r>
      <w:r w:rsidR="00421930">
        <w:t xml:space="preserve">, foreclosure, moratorium as well as achievement. </w:t>
      </w:r>
      <w:r w:rsidR="009F3D66">
        <w:t>Moreover,</w:t>
      </w:r>
      <w:r w:rsidR="00421930">
        <w:t xml:space="preserve"> the concept of identity also emerges in adulthood and is influenced by various factors.</w:t>
      </w:r>
    </w:p>
    <w:p w14:paraId="27FF86BC" w14:textId="351D8B0D" w:rsidR="00421930" w:rsidRDefault="00461D91">
      <w:r>
        <w:tab/>
        <w:t xml:space="preserve">Family is a primary institution that influences identity through individuality and Connectedness. Romantic relationships among adolescents help shape the </w:t>
      </w:r>
      <w:r w:rsidR="009F3D66">
        <w:t>identity</w:t>
      </w:r>
      <w:r>
        <w:t xml:space="preserve"> they assume. On the other hand, sociocultural perspectives </w:t>
      </w:r>
      <w:r w:rsidR="009F3D66">
        <w:t>influence</w:t>
      </w:r>
      <w:r>
        <w:t xml:space="preserve"> identity development through four key concepts ethnicity, </w:t>
      </w:r>
      <w:r w:rsidR="009F3D66">
        <w:t>biculturality</w:t>
      </w:r>
      <w:r>
        <w:t xml:space="preserve">, pride, and identity indicators. An individual becomes more emotionally sensitive during adolescence. In gender classification, masculinity, as well as femininity, are influenced by androgyny. </w:t>
      </w:r>
    </w:p>
    <w:p w14:paraId="58AA020D" w14:textId="2D437EBD" w:rsidR="00187026" w:rsidRDefault="00461D91">
      <w:r>
        <w:tab/>
        <w:t xml:space="preserve">The chapter also outlines the parent-adolescent conflict that is common during the developmental stage. There is an old and new parent-adolescent relationship where they differ in various aspects. According to Harry Stack, adolescent friendships are beneficial, and so does peer groups. Due to the physical socioemotional changes among adolescents, they develop dating and romantic relationships, which are vital in their </w:t>
      </w:r>
      <w:r w:rsidR="009F3D66">
        <w:t>cognitive</w:t>
      </w:r>
      <w:r>
        <w:t xml:space="preserve"> development and </w:t>
      </w:r>
      <w:r w:rsidR="009F3D66">
        <w:t>occurs</w:t>
      </w:r>
      <w:r>
        <w:t xml:space="preserve"> as early or late bloomers.</w:t>
      </w:r>
    </w:p>
    <w:p w14:paraId="67F1B7B1" w14:textId="48A31580" w:rsidR="00421930" w:rsidRDefault="00461D91">
      <w:r>
        <w:tab/>
        <w:t xml:space="preserve">There are cross-culture variations among adolescents across the world. Variations are based on marriage practices, rites of passage, and their treatment in communities. Ethnicity, as </w:t>
      </w:r>
      <w:r>
        <w:lastRenderedPageBreak/>
        <w:t xml:space="preserve">well as media and technology, plays a crucial role in the socioemotional development of adolescents. The chapter also discusses juvenile delinquent, which refers to adolescents that intentionally or </w:t>
      </w:r>
      <w:r w:rsidR="009F3D66">
        <w:t>unintentionally</w:t>
      </w:r>
      <w:r>
        <w:t xml:space="preserve"> break the law or participates in activities that violate the constitution</w:t>
      </w:r>
      <w:r w:rsidR="009F3D66">
        <w:t xml:space="preserve"> (</w:t>
      </w:r>
      <w:r w:rsidR="009F3D66">
        <w:rPr>
          <w:shd w:val="clear" w:color="auto" w:fill="FFFFFF"/>
        </w:rPr>
        <w:t>Santrock., 347)</w:t>
      </w:r>
      <w:r>
        <w:t xml:space="preserve">. Due to significant mental development, the adolescent </w:t>
      </w:r>
      <w:r w:rsidR="009F3D66">
        <w:t>is</w:t>
      </w:r>
      <w:r>
        <w:t xml:space="preserve"> faced with the dangers of depression and suicide. The primary problems affecting adolescents are drug abuse, juvenile delinquency, sexual problems as well as school-related issues. Prevention includes individualized attention, community approaches, and early </w:t>
      </w:r>
      <w:r w:rsidR="009F3D66">
        <w:t>identification</w:t>
      </w:r>
      <w:r>
        <w:t xml:space="preserve">, and </w:t>
      </w:r>
      <w:r w:rsidR="009F3D66">
        <w:t>appropriate</w:t>
      </w:r>
      <w:r>
        <w:t xml:space="preserve"> interventions.</w:t>
      </w:r>
    </w:p>
    <w:p w14:paraId="22D1F4E2" w14:textId="6BAC3CD8" w:rsidR="00187026" w:rsidRDefault="00187026"/>
    <w:p w14:paraId="49A713E5" w14:textId="29B3018C" w:rsidR="00187026" w:rsidRDefault="00187026"/>
    <w:p w14:paraId="534F2B07" w14:textId="1F329D36" w:rsidR="00187026" w:rsidRDefault="00187026"/>
    <w:p w14:paraId="73C5E925" w14:textId="0A8E2A0E" w:rsidR="00187026" w:rsidRDefault="00187026"/>
    <w:p w14:paraId="0AF00713" w14:textId="354C08EB" w:rsidR="00187026" w:rsidRDefault="00187026"/>
    <w:p w14:paraId="40FEEEDF" w14:textId="0F1EB024" w:rsidR="00187026" w:rsidRDefault="00187026"/>
    <w:p w14:paraId="2758015D" w14:textId="76390DAC" w:rsidR="00187026" w:rsidRDefault="00187026"/>
    <w:p w14:paraId="05CE64DE" w14:textId="5A0042FB" w:rsidR="00187026" w:rsidRDefault="00187026"/>
    <w:p w14:paraId="57168913" w14:textId="16957B57" w:rsidR="00187026" w:rsidRDefault="00187026"/>
    <w:p w14:paraId="7FA97F7C" w14:textId="248CB1CF" w:rsidR="00187026" w:rsidRDefault="00187026"/>
    <w:p w14:paraId="448E0C1E" w14:textId="1873C466" w:rsidR="00187026" w:rsidRDefault="00187026"/>
    <w:p w14:paraId="2C424D4E" w14:textId="069C716C" w:rsidR="00187026" w:rsidRDefault="00187026"/>
    <w:p w14:paraId="60D74EF2" w14:textId="77777777" w:rsidR="009F3D66" w:rsidRDefault="009F3D66"/>
    <w:p w14:paraId="48DF089C" w14:textId="77777777" w:rsidR="00177BC1" w:rsidRDefault="00177BC1" w:rsidP="009F3D66">
      <w:pPr>
        <w:jc w:val="center"/>
      </w:pPr>
    </w:p>
    <w:p w14:paraId="2F1616D5" w14:textId="77777777" w:rsidR="00177BC1" w:rsidRDefault="00177BC1" w:rsidP="009F3D66">
      <w:pPr>
        <w:jc w:val="center"/>
      </w:pPr>
    </w:p>
    <w:p w14:paraId="02424B4F" w14:textId="2F5A1CF8" w:rsidR="00187026" w:rsidRDefault="00461D91" w:rsidP="009F3D66">
      <w:pPr>
        <w:jc w:val="center"/>
      </w:pPr>
      <w:r>
        <w:lastRenderedPageBreak/>
        <w:t>Work Cited</w:t>
      </w:r>
    </w:p>
    <w:p w14:paraId="412F95D4" w14:textId="7443201A" w:rsidR="00187026" w:rsidRDefault="00461D91" w:rsidP="00187026">
      <w:pPr>
        <w:ind w:left="720" w:hanging="720"/>
        <w:rPr>
          <w:shd w:val="clear" w:color="auto" w:fill="FFFFFF"/>
        </w:rPr>
      </w:pPr>
      <w:r>
        <w:rPr>
          <w:shd w:val="clear" w:color="auto" w:fill="FFFFFF"/>
        </w:rPr>
        <w:t>Santrock, J. W. Cognitive Development in Infancy. In </w:t>
      </w:r>
      <w:r w:rsidR="009F3D66">
        <w:rPr>
          <w:rStyle w:val="Emphasis"/>
          <w:shd w:val="clear" w:color="auto" w:fill="FFFFFF"/>
        </w:rPr>
        <w:t>CHILDREN</w:t>
      </w:r>
      <w:r w:rsidR="009F3D66">
        <w:rPr>
          <w:shd w:val="clear" w:color="auto" w:fill="FFFFFF"/>
        </w:rPr>
        <w:t>.</w:t>
      </w:r>
      <w:r>
        <w:rPr>
          <w:shd w:val="clear" w:color="auto" w:fill="FFFFFF"/>
        </w:rPr>
        <w:t xml:space="preserve"> McGraw-Hill Education, 14th ed. 2017. (pp.</w:t>
      </w:r>
      <w:r w:rsidR="009F3D66">
        <w:rPr>
          <w:shd w:val="clear" w:color="auto" w:fill="FFFFFF"/>
        </w:rPr>
        <w:t xml:space="preserve"> 325-350</w:t>
      </w:r>
      <w:r>
        <w:rPr>
          <w:shd w:val="clear" w:color="auto" w:fill="FFFFFF"/>
        </w:rPr>
        <w:t>)</w:t>
      </w:r>
    </w:p>
    <w:p w14:paraId="1225C4FD" w14:textId="77777777" w:rsidR="00187026" w:rsidRDefault="00187026"/>
    <w:sectPr w:rsidR="001870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48D7E" w14:textId="77777777" w:rsidR="00CF55F1" w:rsidRDefault="00CF55F1">
      <w:pPr>
        <w:spacing w:line="240" w:lineRule="auto"/>
      </w:pPr>
      <w:r>
        <w:separator/>
      </w:r>
    </w:p>
  </w:endnote>
  <w:endnote w:type="continuationSeparator" w:id="0">
    <w:p w14:paraId="3D152414" w14:textId="77777777" w:rsidR="00CF55F1" w:rsidRDefault="00CF5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C1427" w14:textId="77777777" w:rsidR="00CF55F1" w:rsidRDefault="00CF55F1">
      <w:pPr>
        <w:spacing w:line="240" w:lineRule="auto"/>
      </w:pPr>
      <w:r>
        <w:separator/>
      </w:r>
    </w:p>
  </w:footnote>
  <w:footnote w:type="continuationSeparator" w:id="0">
    <w:p w14:paraId="770A19F0" w14:textId="77777777" w:rsidR="00CF55F1" w:rsidRDefault="00CF55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AC06" w14:textId="5F266106" w:rsidR="007261D1" w:rsidRDefault="00461D91">
    <w:pPr>
      <w:pStyle w:val="Header"/>
      <w:jc w:val="right"/>
    </w:pPr>
    <w:r>
      <w:t xml:space="preserve">Surname </w:t>
    </w:r>
    <w:sdt>
      <w:sdtPr>
        <w:id w:val="-8189561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4C94">
          <w:rPr>
            <w:noProof/>
          </w:rPr>
          <w:t>1</w:t>
        </w:r>
        <w:r>
          <w:rPr>
            <w:noProof/>
          </w:rPr>
          <w:fldChar w:fldCharType="end"/>
        </w:r>
      </w:sdtContent>
    </w:sdt>
  </w:p>
  <w:p w14:paraId="023E14A1" w14:textId="77777777" w:rsidR="007261D1" w:rsidRDefault="00726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D1"/>
    <w:rsid w:val="00177BC1"/>
    <w:rsid w:val="00187026"/>
    <w:rsid w:val="003F4C94"/>
    <w:rsid w:val="00421930"/>
    <w:rsid w:val="00461D91"/>
    <w:rsid w:val="00586AE6"/>
    <w:rsid w:val="00612C0F"/>
    <w:rsid w:val="00661D10"/>
    <w:rsid w:val="007261D1"/>
    <w:rsid w:val="007524DD"/>
    <w:rsid w:val="00846C1C"/>
    <w:rsid w:val="008717EE"/>
    <w:rsid w:val="009F3D66"/>
    <w:rsid w:val="00A26132"/>
    <w:rsid w:val="00A370BD"/>
    <w:rsid w:val="00A77A2B"/>
    <w:rsid w:val="00CF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2793"/>
  <w15:chartTrackingRefBased/>
  <w15:docId w15:val="{28F4216B-AEE9-40B0-BFB2-36B3AD6F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1D1"/>
    <w:pPr>
      <w:tabs>
        <w:tab w:val="center" w:pos="4680"/>
        <w:tab w:val="right" w:pos="9360"/>
      </w:tabs>
      <w:spacing w:line="240" w:lineRule="auto"/>
    </w:pPr>
  </w:style>
  <w:style w:type="character" w:customStyle="1" w:styleId="HeaderChar">
    <w:name w:val="Header Char"/>
    <w:basedOn w:val="DefaultParagraphFont"/>
    <w:link w:val="Header"/>
    <w:uiPriority w:val="99"/>
    <w:rsid w:val="007261D1"/>
  </w:style>
  <w:style w:type="paragraph" w:styleId="Footer">
    <w:name w:val="footer"/>
    <w:basedOn w:val="Normal"/>
    <w:link w:val="FooterChar"/>
    <w:uiPriority w:val="99"/>
    <w:unhideWhenUsed/>
    <w:rsid w:val="007261D1"/>
    <w:pPr>
      <w:tabs>
        <w:tab w:val="center" w:pos="4680"/>
        <w:tab w:val="right" w:pos="9360"/>
      </w:tabs>
      <w:spacing w:line="240" w:lineRule="auto"/>
    </w:pPr>
  </w:style>
  <w:style w:type="character" w:customStyle="1" w:styleId="FooterChar">
    <w:name w:val="Footer Char"/>
    <w:basedOn w:val="DefaultParagraphFont"/>
    <w:link w:val="Footer"/>
    <w:uiPriority w:val="99"/>
    <w:rsid w:val="007261D1"/>
  </w:style>
  <w:style w:type="character" w:styleId="Emphasis">
    <w:name w:val="Emphasis"/>
    <w:basedOn w:val="DefaultParagraphFont"/>
    <w:uiPriority w:val="20"/>
    <w:qFormat/>
    <w:rsid w:val="008717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2021-04-17T16:39:00Z</dcterms:created>
  <dcterms:modified xsi:type="dcterms:W3CDTF">2021-04-17T16:39:00Z</dcterms:modified>
</cp:coreProperties>
</file>