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7A6" w:rsidRDefault="004867A6" w:rsidP="004867A6">
      <w:pPr>
        <w:spacing w:after="0" w:line="480" w:lineRule="auto"/>
      </w:pPr>
      <w:r>
        <w:t>Student’s Name</w:t>
      </w:r>
    </w:p>
    <w:p w:rsidR="004867A6" w:rsidRDefault="004867A6" w:rsidP="004867A6">
      <w:pPr>
        <w:spacing w:after="0" w:line="480" w:lineRule="auto"/>
      </w:pPr>
      <w:r>
        <w:t>Professor’s Name</w:t>
      </w:r>
    </w:p>
    <w:p w:rsidR="004867A6" w:rsidRDefault="004867A6" w:rsidP="004867A6">
      <w:pPr>
        <w:spacing w:after="0" w:line="480" w:lineRule="auto"/>
      </w:pPr>
      <w:r>
        <w:t>Course</w:t>
      </w:r>
    </w:p>
    <w:p w:rsidR="004867A6" w:rsidRDefault="004867A6" w:rsidP="004867A6">
      <w:pPr>
        <w:spacing w:after="0" w:line="480" w:lineRule="auto"/>
      </w:pPr>
      <w:r>
        <w:t>Date</w:t>
      </w:r>
    </w:p>
    <w:p w:rsidR="004867A6" w:rsidRDefault="004867A6" w:rsidP="004867A6">
      <w:pPr>
        <w:spacing w:after="0" w:line="480" w:lineRule="auto"/>
        <w:jc w:val="center"/>
      </w:pPr>
      <w:r>
        <w:t>Character Analysis Essay</w:t>
      </w:r>
    </w:p>
    <w:p w:rsidR="004867A6" w:rsidRDefault="004867A6" w:rsidP="004867A6">
      <w:pPr>
        <w:spacing w:after="0" w:line="480" w:lineRule="auto"/>
        <w:rPr>
          <w:b/>
        </w:rPr>
      </w:pPr>
      <w:r>
        <w:rPr>
          <w:b/>
        </w:rPr>
        <w:t>Introduction</w:t>
      </w:r>
    </w:p>
    <w:p w:rsidR="00B145D6" w:rsidRDefault="004867A6" w:rsidP="00B145D6">
      <w:pPr>
        <w:spacing w:after="0" w:line="480" w:lineRule="auto"/>
      </w:pPr>
      <w:r>
        <w:rPr>
          <w:b/>
        </w:rPr>
        <w:tab/>
      </w:r>
      <w:r w:rsidR="00B145D6">
        <w:t>Critical thinking is when a person makes inference on a topic through analyzation, and</w:t>
      </w:r>
    </w:p>
    <w:p w:rsidR="00B145D6" w:rsidRDefault="00212188" w:rsidP="00B145D6">
      <w:pPr>
        <w:spacing w:after="0" w:line="480" w:lineRule="auto"/>
      </w:pPr>
      <w:r>
        <w:t>Inductive</w:t>
      </w:r>
      <w:r w:rsidR="00B145D6">
        <w:t xml:space="preserve"> reason (Velasquez n.p.). When employed in the branch of Literature, it becomes literary criticism. Literary criticism is generally agreed to be the study of Literature as a work of art. Critical theories in literary works offer a multifaceted approach to any Literature. By looking at different texts in different ways and through different lenses, a story, narrative, or writing is enriched. In this essay, three characters from various literary works will be identified and analyzed. Namely, they are; Mrs. Tessie Hutchinson from “The Lottery,” Alan from “The Chaser” and Mrs. Louise Mallard from “The Story of An Hour.” Although these characters are from starkly differing literary works, through the critical theories employed in theoretical analysis, they are unified and related in perspective.</w:t>
      </w:r>
    </w:p>
    <w:p w:rsidR="00B145D6" w:rsidRPr="00B145D6" w:rsidRDefault="00B145D6" w:rsidP="00B145D6">
      <w:pPr>
        <w:spacing w:after="0" w:line="480" w:lineRule="auto"/>
        <w:rPr>
          <w:b/>
        </w:rPr>
      </w:pPr>
      <w:r w:rsidRPr="00B145D6">
        <w:rPr>
          <w:b/>
        </w:rPr>
        <w:t>Literary Character Analysis</w:t>
      </w:r>
    </w:p>
    <w:p w:rsidR="00B145D6" w:rsidRDefault="00B145D6" w:rsidP="00B145D6">
      <w:pPr>
        <w:spacing w:after="0" w:line="480" w:lineRule="auto"/>
      </w:pPr>
      <w:r>
        <w:t xml:space="preserve">           In “The Lottery”, Mrs. Tessie Hutchinson is indirectly characterized and is portrayed as a dynamic character. Initially, she joins the rest of the village at the village square happily and in a good mood, but she is expressively outspoken and almost antagonistic towards the end. She strongly feels that her husband, Mr. Hutchinson, was not given ample time to make his draw.  She is also a round character because she clearly expresses her feelings, and the depth of her emotions is felt as she decries the lottery drawing, often saying, “It wasn’t fair!” In “The </w:t>
      </w:r>
      <w:r>
        <w:lastRenderedPageBreak/>
        <w:t>Chaser”, Alan Austen is directly characterized as a nervous young man in love with a lady called Diana, who does not share similar feelings. As a character, Alan is a static character as no significant change in his perspectives or personality is altered throughout the entire short story. He is so desperately in love with Diana that he is willing to manipulate, scheme, and inebriate her with love to win her heart. Alan is also a flat character, as he is simple to fathom and conveys no complexities about his persona and views of love. Lastly, in “The Story of An Hour,” Mrs. Louise Mallard is portrayed as a very dynamic character as her personality and mindset change tumultuously with the apparent news of her husband’s untimely demise. Mrs. Mallard is directly characterized as her genuine emotions begin to surface. Her initial emotions are of sadness and grief, but the underlying feelings of relief and even glee slowly emerge in the privacy of her upstairs confines as she stares out the window. The rollercoaster of emotions she goes through indicates that her husband was a male chauvinist. Not only was Mrs. Mallard relieved, but she looked forward to her life without Mr. Mallard. She is also round as a character as she is a little complex to figure out, and she undergoes character development, especially at the end when her allegedly dead husband walks into the house.</w:t>
      </w:r>
    </w:p>
    <w:p w:rsidR="00B145D6" w:rsidRPr="00B145D6" w:rsidRDefault="00B145D6" w:rsidP="00B145D6">
      <w:pPr>
        <w:spacing w:after="0" w:line="480" w:lineRule="auto"/>
        <w:rPr>
          <w:b/>
        </w:rPr>
      </w:pPr>
      <w:r w:rsidRPr="00B145D6">
        <w:rPr>
          <w:b/>
        </w:rPr>
        <w:t>Theoretical Analysis</w:t>
      </w:r>
    </w:p>
    <w:p w:rsidR="00B145D6" w:rsidRDefault="00B145D6" w:rsidP="00B145D6">
      <w:pPr>
        <w:spacing w:after="0" w:line="480" w:lineRule="auto"/>
        <w:ind w:firstLine="720"/>
      </w:pPr>
      <w:r>
        <w:t>The importance of irony in Literature is beyond question (Muecke 3). It was ironic that Mrs. Hutchinson was warmly welcomed into the square, having been late, by everyone in the village, yet it was these very same people who, without a moment’s hesitation, picked up stones to throw at her. Her friends and neighbors stoned her mercilessly in the end. The story of “The Lottery” is also chock-a-block with gender bias. As the crowd gathers together for the lottery drawing activity, Mrs. Hutchinson arrived at the square hurriedly, having been late. The reason for her tardiness being that she had been washing the dishes, a fact made more evident by the fact that she dried her hands on her apron upon joining the crowd. Mrs. Hutchinson herself also says that while she had been washing dishes, she thought her husband (whom she refers to as her old man) was out in the back of the house stacking wood. The implication that she, as a lady, had her place in the kitchen washing dishes while her ‘old man’ was stacking wood suggests strong gender bias in their community. Horace’s societal expectation further confirms this inference, being Mr. Dunbar’s son, he stands in his father’s place and represents him fully during the lottery drawing; this does not happen. Because Horace is not yet of age and his mother has to stand in for her husband – a fact that neither she nor the community is pleased with. Contrastingly, Watson is a young man of age whose father is also absent and can stand in as the head of the household for himself and his mother – and the village is pleased with this. Mrs. Hutchinson herself, however, despite having taken up gender roles assigned to women in that village, is quick to censure and challenge the status quo when she is told that daughters cannot independently draw from the lottery. She cries out about how unfair that is.</w:t>
      </w:r>
    </w:p>
    <w:p w:rsidR="00B145D6" w:rsidRDefault="00B145D6" w:rsidP="00B145D6">
      <w:pPr>
        <w:spacing w:after="0" w:line="480" w:lineRule="auto"/>
      </w:pPr>
      <w:r>
        <w:t xml:space="preserve">           It is somewhat ironic how ready Alan is to devote his heart to Diana and love her deeply while as yet he is looking to diabolically manipulate Diana using a love potion so that she falls in love with him too. He loves her, yet it is he that manipulates her affections for his expediency. His view of love is twisted as it does not encompass respecting Diana’s decisions. In terms of gender bias, the Old Man describes various scenarios in which Alan, being a man, would be condescending and patronizing to a Diana that would be madly in love with him. Alan is quick to denounce these scenarios, but the implication is made that men in that society can be condescending towards women and expect less of a backlash than if the tables were turned. At one point, the Old Man says, “And, by the way, since there are always sirens, if by any chance you should, later on, slip a little, you need not worry. She will forgive you, in the end. She’ll be terribly hurt, of course, but she’ll forgive you--in the end.”</w:t>
      </w:r>
    </w:p>
    <w:p w:rsidR="00B145D6" w:rsidRDefault="00B145D6" w:rsidP="00B145D6">
      <w:pPr>
        <w:spacing w:after="0" w:line="480" w:lineRule="auto"/>
      </w:pPr>
      <w:r>
        <w:t xml:space="preserve">           In the “Story of An Hour”, it is highly ironic that the doctors determined that the cause of death of Mrs. Louise Mallard was heart trouble caused by the abundant joy Mrs. Mallard felt to have seen her husband alive and in the flesh again. Only minutes after hearing of his demise. This scenario is highly ironic because, in reality, Mrs. Mallard’s feelings towards her husband’s death were of relief and even mirth to an extent. She was so relieved that she welcomed the rest of her life without her husband in the picture. However, these treacherous feelings were masked beneath a grieving and teary face and unbeknownst to the other characters in the short story. Regarding gender bias, the very reason Mrs. Mallard was clandestinely glad about her husband’s apparent death was that he was a male chauvinist, always imposing his will and dismissing her. She was not happy living with him as his wife because he condescendingly treated her. Judging by the extent of her secret relief, it would be safe to say that Mr. Mallard forcefully imposed gender-based expectations on his wife – a fact that had bothered her for a long time.</w:t>
      </w:r>
    </w:p>
    <w:p w:rsidR="00B145D6" w:rsidRPr="00B145D6" w:rsidRDefault="00B145D6" w:rsidP="00B145D6">
      <w:pPr>
        <w:spacing w:after="0" w:line="480" w:lineRule="auto"/>
        <w:jc w:val="center"/>
        <w:rPr>
          <w:b/>
        </w:rPr>
      </w:pPr>
      <w:r w:rsidRPr="00B145D6">
        <w:rPr>
          <w:b/>
        </w:rPr>
        <w:t>Conclusion</w:t>
      </w:r>
    </w:p>
    <w:p w:rsidR="002936C7" w:rsidRDefault="00B145D6" w:rsidP="005F20B4">
      <w:pPr>
        <w:spacing w:after="0" w:line="480" w:lineRule="auto"/>
        <w:ind w:firstLine="720"/>
        <w:jc w:val="center"/>
      </w:pPr>
      <w:r>
        <w:t>Gender bias, as has been seen, is mostly for men and against women in all of the cases above. It is a universal issue that has been addressed in all three of the explored literary works. However, the three different characters dealt with it in different ways. Unlike Mrs. Louise Mallard’s secretive nature in hiding her true feelings for her husband (even from him), Mrs. Hutchinson was a lot more outspoken and expressive against gender bias in society. Irony was also explored as a theme in this analysis. Thus, through the critical themes of irony and gender bias, this essay’s theoretical analysis has managed to find ties and relations between characters from totally different literary works and periods.</w:t>
      </w:r>
      <w:r w:rsidR="004867A6">
        <w:br w:type="page"/>
      </w:r>
      <w:bookmarkStart w:id="0" w:name="_GoBack"/>
      <w:bookmarkEnd w:id="0"/>
      <w:r w:rsidR="008C4618">
        <w:t>Works Cited</w:t>
      </w:r>
    </w:p>
    <w:p w:rsidR="008C4618" w:rsidRDefault="00827D12" w:rsidP="008C4618">
      <w:pPr>
        <w:spacing w:after="0" w:line="480" w:lineRule="auto"/>
      </w:pPr>
      <w:r w:rsidRPr="00827D12">
        <w:t xml:space="preserve">Chopin, Kate. </w:t>
      </w:r>
      <w:r w:rsidR="004B7D4D">
        <w:t>“</w:t>
      </w:r>
      <w:r w:rsidRPr="00827D12">
        <w:t>The story of an hour.</w:t>
      </w:r>
      <w:r w:rsidR="004B7D4D">
        <w:t>”</w:t>
      </w:r>
      <w:r w:rsidRPr="00827D12">
        <w:t xml:space="preserve"> Joe Books Ltd, 2018.</w:t>
      </w:r>
      <w:r w:rsidR="004B7D4D">
        <w:t xml:space="preserve"> Retrieved from: </w:t>
      </w:r>
      <w:r w:rsidR="004B7D4D">
        <w:tab/>
      </w:r>
      <w:r w:rsidR="004B7D4D" w:rsidRPr="004B7D4D">
        <w:t>http://cool4ed.calstate.edu/bitstream/handle/10211.3/199975/The%20Story%20of%20an</w:t>
      </w:r>
      <w:r w:rsidR="004B7D4D">
        <w:tab/>
      </w:r>
      <w:r w:rsidR="004B7D4D" w:rsidRPr="004B7D4D">
        <w:t>%20Hour.pdf?sequence=1</w:t>
      </w:r>
    </w:p>
    <w:p w:rsidR="00827D12" w:rsidRDefault="00827D12" w:rsidP="008C4618">
      <w:pPr>
        <w:spacing w:after="0" w:line="480" w:lineRule="auto"/>
      </w:pPr>
      <w:r w:rsidRPr="00827D12">
        <w:t xml:space="preserve">Collier, John. </w:t>
      </w:r>
      <w:r w:rsidR="004B7D4D">
        <w:t>“</w:t>
      </w:r>
      <w:r w:rsidRPr="00827D12">
        <w:t>The chaser.</w:t>
      </w:r>
      <w:r w:rsidR="004B7D4D">
        <w:t>”</w:t>
      </w:r>
      <w:r w:rsidRPr="00827D12">
        <w:t xml:space="preserve"> New Yorker Magazine, 1940.</w:t>
      </w:r>
      <w:r w:rsidR="004B7D4D">
        <w:t xml:space="preserve"> Retrieved from: </w:t>
      </w:r>
      <w:r w:rsidR="004B7D4D">
        <w:tab/>
      </w:r>
      <w:r w:rsidR="004B7D4D" w:rsidRPr="004B7D4D">
        <w:t>http://userfiles.educatorpages.com/userfiles/pmccord/The%20Chaser%20by%20John%20</w:t>
      </w:r>
      <w:r w:rsidR="004B7D4D">
        <w:tab/>
      </w:r>
      <w:r w:rsidR="004B7D4D" w:rsidRPr="004B7D4D">
        <w:t>Collier.pdf</w:t>
      </w:r>
    </w:p>
    <w:p w:rsidR="00827D12" w:rsidRDefault="004B7D4D" w:rsidP="008C4618">
      <w:pPr>
        <w:spacing w:after="0" w:line="480" w:lineRule="auto"/>
      </w:pPr>
      <w:r>
        <w:t>Jackson, Shirley. “The lottery.”</w:t>
      </w:r>
      <w:r w:rsidR="00827D12" w:rsidRPr="00827D12">
        <w:t xml:space="preserve"> The New Yorker 26 (1948): 25-28.</w:t>
      </w:r>
      <w:r>
        <w:t xml:space="preserve"> Retrieved from:</w:t>
      </w:r>
      <w:r w:rsidRPr="004B7D4D">
        <w:t xml:space="preserve"> </w:t>
      </w:r>
      <w:r>
        <w:tab/>
      </w:r>
      <w:r w:rsidRPr="004B7D4D">
        <w:t>https://core.ac.uk/download/pdf/38424002.pdf</w:t>
      </w:r>
    </w:p>
    <w:p w:rsidR="00827D12" w:rsidRDefault="00827D12" w:rsidP="008C4618">
      <w:pPr>
        <w:spacing w:after="0" w:line="480" w:lineRule="auto"/>
      </w:pPr>
      <w:r w:rsidRPr="00827D12">
        <w:t>Muecke, Douglas Colin. Irony and the Ironic. Vol. 12. Taylor &amp; Francis, 2017.</w:t>
      </w:r>
    </w:p>
    <w:p w:rsidR="00827D12" w:rsidRDefault="00827D12" w:rsidP="008C4618">
      <w:pPr>
        <w:spacing w:after="0" w:line="480" w:lineRule="auto"/>
      </w:pPr>
      <w:r w:rsidRPr="00827D12">
        <w:t xml:space="preserve">Velasquez, Arcelia P. "Implementing Teaching Strategies to Enhance Critical Thinking through </w:t>
      </w:r>
      <w:r>
        <w:tab/>
      </w:r>
      <w:r w:rsidRPr="00827D12">
        <w:t>Literature in High School Students." (2018).</w:t>
      </w:r>
      <w:r>
        <w:t xml:space="preserve"> Retrieved from: </w:t>
      </w:r>
      <w:r>
        <w:tab/>
      </w:r>
      <w:r w:rsidRPr="00827D12">
        <w:t>https://digitalcommons.csumb.edu/caps_thes_all/571/</w:t>
      </w:r>
    </w:p>
    <w:p w:rsidR="00827D12" w:rsidRPr="008C4618" w:rsidRDefault="00827D12" w:rsidP="008C4618">
      <w:pPr>
        <w:spacing w:after="0" w:line="480" w:lineRule="auto"/>
      </w:pPr>
    </w:p>
    <w:sectPr w:rsidR="00827D12" w:rsidRPr="008C46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38F" w:rsidRDefault="00C7638F" w:rsidP="004867A6">
      <w:pPr>
        <w:spacing w:after="0" w:line="240" w:lineRule="auto"/>
      </w:pPr>
      <w:r>
        <w:separator/>
      </w:r>
    </w:p>
  </w:endnote>
  <w:endnote w:type="continuationSeparator" w:id="0">
    <w:p w:rsidR="00C7638F" w:rsidRDefault="00C7638F" w:rsidP="00486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38F" w:rsidRDefault="00C7638F" w:rsidP="004867A6">
      <w:pPr>
        <w:spacing w:after="0" w:line="240" w:lineRule="auto"/>
      </w:pPr>
      <w:r>
        <w:separator/>
      </w:r>
    </w:p>
  </w:footnote>
  <w:footnote w:type="continuationSeparator" w:id="0">
    <w:p w:rsidR="00C7638F" w:rsidRDefault="00C7638F" w:rsidP="004867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7A6" w:rsidRDefault="004867A6">
    <w:pPr>
      <w:pStyle w:val="Header"/>
      <w:jc w:val="right"/>
    </w:pPr>
    <w:r>
      <w:t xml:space="preserve">Surname </w:t>
    </w:r>
    <w:sdt>
      <w:sdtPr>
        <w:id w:val="20298232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638F">
          <w:rPr>
            <w:noProof/>
          </w:rPr>
          <w:t>1</w:t>
        </w:r>
        <w:r>
          <w:rPr>
            <w:noProof/>
          </w:rPr>
          <w:fldChar w:fldCharType="end"/>
        </w:r>
      </w:sdtContent>
    </w:sdt>
  </w:p>
  <w:p w:rsidR="004867A6" w:rsidRDefault="004867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867A6"/>
    <w:rsid w:val="001955E4"/>
    <w:rsid w:val="001E64A8"/>
    <w:rsid w:val="00212188"/>
    <w:rsid w:val="002936C7"/>
    <w:rsid w:val="002D4B0C"/>
    <w:rsid w:val="00386FA1"/>
    <w:rsid w:val="004867A6"/>
    <w:rsid w:val="004B7D4D"/>
    <w:rsid w:val="005F20B4"/>
    <w:rsid w:val="00665A75"/>
    <w:rsid w:val="00693720"/>
    <w:rsid w:val="00711109"/>
    <w:rsid w:val="00756891"/>
    <w:rsid w:val="0078278D"/>
    <w:rsid w:val="00827D12"/>
    <w:rsid w:val="008C0511"/>
    <w:rsid w:val="008C4618"/>
    <w:rsid w:val="00990F4D"/>
    <w:rsid w:val="00A1783A"/>
    <w:rsid w:val="00B0237E"/>
    <w:rsid w:val="00B145D6"/>
    <w:rsid w:val="00C7638F"/>
    <w:rsid w:val="00CE1BE9"/>
    <w:rsid w:val="00E640AB"/>
    <w:rsid w:val="00F83F52"/>
    <w:rsid w:val="00FE1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7A6"/>
  </w:style>
  <w:style w:type="paragraph" w:styleId="Footer">
    <w:name w:val="footer"/>
    <w:basedOn w:val="Normal"/>
    <w:link w:val="FooterChar"/>
    <w:uiPriority w:val="99"/>
    <w:unhideWhenUsed/>
    <w:rsid w:val="00486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7A6"/>
  </w:style>
  <w:style w:type="character" w:styleId="Hyperlink">
    <w:name w:val="Hyperlink"/>
    <w:basedOn w:val="DefaultParagraphFont"/>
    <w:uiPriority w:val="99"/>
    <w:unhideWhenUsed/>
    <w:rsid w:val="004B7D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11066">
      <w:bodyDiv w:val="1"/>
      <w:marLeft w:val="0"/>
      <w:marRight w:val="0"/>
      <w:marTop w:val="0"/>
      <w:marBottom w:val="0"/>
      <w:divBdr>
        <w:top w:val="none" w:sz="0" w:space="0" w:color="auto"/>
        <w:left w:val="none" w:sz="0" w:space="0" w:color="auto"/>
        <w:bottom w:val="none" w:sz="0" w:space="0" w:color="auto"/>
        <w:right w:val="none" w:sz="0" w:space="0" w:color="auto"/>
      </w:divBdr>
    </w:div>
    <w:div w:id="647901187">
      <w:bodyDiv w:val="1"/>
      <w:marLeft w:val="0"/>
      <w:marRight w:val="0"/>
      <w:marTop w:val="0"/>
      <w:marBottom w:val="0"/>
      <w:divBdr>
        <w:top w:val="none" w:sz="0" w:space="0" w:color="auto"/>
        <w:left w:val="none" w:sz="0" w:space="0" w:color="auto"/>
        <w:bottom w:val="none" w:sz="0" w:space="0" w:color="auto"/>
        <w:right w:val="none" w:sz="0" w:space="0" w:color="auto"/>
      </w:divBdr>
    </w:div>
    <w:div w:id="823669683">
      <w:bodyDiv w:val="1"/>
      <w:marLeft w:val="0"/>
      <w:marRight w:val="0"/>
      <w:marTop w:val="0"/>
      <w:marBottom w:val="0"/>
      <w:divBdr>
        <w:top w:val="none" w:sz="0" w:space="0" w:color="auto"/>
        <w:left w:val="none" w:sz="0" w:space="0" w:color="auto"/>
        <w:bottom w:val="none" w:sz="0" w:space="0" w:color="auto"/>
        <w:right w:val="none" w:sz="0" w:space="0" w:color="auto"/>
      </w:divBdr>
    </w:div>
    <w:div w:id="1030909920">
      <w:bodyDiv w:val="1"/>
      <w:marLeft w:val="0"/>
      <w:marRight w:val="0"/>
      <w:marTop w:val="0"/>
      <w:marBottom w:val="0"/>
      <w:divBdr>
        <w:top w:val="none" w:sz="0" w:space="0" w:color="auto"/>
        <w:left w:val="none" w:sz="0" w:space="0" w:color="auto"/>
        <w:bottom w:val="none" w:sz="0" w:space="0" w:color="auto"/>
        <w:right w:val="none" w:sz="0" w:space="0" w:color="auto"/>
      </w:divBdr>
    </w:div>
    <w:div w:id="1176652903">
      <w:bodyDiv w:val="1"/>
      <w:marLeft w:val="0"/>
      <w:marRight w:val="0"/>
      <w:marTop w:val="0"/>
      <w:marBottom w:val="0"/>
      <w:divBdr>
        <w:top w:val="none" w:sz="0" w:space="0" w:color="auto"/>
        <w:left w:val="none" w:sz="0" w:space="0" w:color="auto"/>
        <w:bottom w:val="none" w:sz="0" w:space="0" w:color="auto"/>
        <w:right w:val="none" w:sz="0" w:space="0" w:color="auto"/>
      </w:divBdr>
    </w:div>
    <w:div w:id="169183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2020-06-07T06:59:00Z</dcterms:created>
  <dcterms:modified xsi:type="dcterms:W3CDTF">2020-06-07T06:59:00Z</dcterms:modified>
</cp:coreProperties>
</file>