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383" w:rsidRDefault="00DA1D89">
      <w:r>
        <w:t xml:space="preserve">CR 400 </w:t>
      </w:r>
      <w:r w:rsidR="00386AD1">
        <w:t>Gender</w:t>
      </w:r>
      <w:r>
        <w:t>, Crime and Justice</w:t>
      </w:r>
    </w:p>
    <w:p w:rsidR="00DA1D89" w:rsidRDefault="00DA1D89">
      <w:r>
        <w:t>Fall 2020</w:t>
      </w:r>
    </w:p>
    <w:p w:rsidR="00DA1D89" w:rsidRDefault="00DA1D89">
      <w:r>
        <w:t>Professor Gilda Zwerman</w:t>
      </w:r>
    </w:p>
    <w:p w:rsidR="00386AD1" w:rsidRDefault="00DA1D89" w:rsidP="00386AD1">
      <w:r>
        <w:t>Assignment #2-</w:t>
      </w:r>
      <w:r w:rsidR="00386AD1">
        <w:t xml:space="preserve"> Chesney-Lind, “Women and Crime </w:t>
      </w:r>
      <w:proofErr w:type="gramStart"/>
      <w:r w:rsidR="00386AD1">
        <w:t>The</w:t>
      </w:r>
      <w:proofErr w:type="gramEnd"/>
      <w:r w:rsidR="00386AD1">
        <w:t xml:space="preserve"> Female Offender</w:t>
      </w:r>
    </w:p>
    <w:p w:rsidR="00DA1D89" w:rsidRDefault="00DA1D89" w:rsidP="00DA1D89">
      <w:r>
        <w:t xml:space="preserve">Instructions:  </w:t>
      </w:r>
      <w:r>
        <w:t>The assignment must be uploaded to blackboard in a WORD document.    It is due on T</w:t>
      </w:r>
      <w:r>
        <w:t>uesday</w:t>
      </w:r>
      <w:r>
        <w:t xml:space="preserve">, </w:t>
      </w:r>
      <w:r>
        <w:t>October 6th</w:t>
      </w:r>
      <w:r>
        <w:t xml:space="preserve"> at noon.   I will hold an open office hour at 1pm on </w:t>
      </w:r>
      <w:r>
        <w:t>Thursday, October 1</w:t>
      </w:r>
      <w:proofErr w:type="gramStart"/>
      <w:r w:rsidRPr="00C05CC1">
        <w:rPr>
          <w:vertAlign w:val="superscript"/>
        </w:rPr>
        <w:t>h</w:t>
      </w:r>
      <w:r>
        <w:rPr>
          <w:vertAlign w:val="superscript"/>
        </w:rPr>
        <w:t xml:space="preserve">  </w:t>
      </w:r>
      <w:r>
        <w:t>in</w:t>
      </w:r>
      <w:proofErr w:type="gramEnd"/>
      <w:r>
        <w:t xml:space="preserve"> the zoom room to respond to questions or concerns involving the assignment.   Once you have uploaded your </w:t>
      </w:r>
      <w:r>
        <w:t>assignment</w:t>
      </w:r>
      <w:r>
        <w:t xml:space="preserve"> on the </w:t>
      </w:r>
      <w:r>
        <w:t>6th</w:t>
      </w:r>
      <w:r>
        <w:t xml:space="preserve">, download the next article by </w:t>
      </w:r>
      <w:r>
        <w:t xml:space="preserve">Catherine </w:t>
      </w:r>
      <w:proofErr w:type="gramStart"/>
      <w:r>
        <w:t xml:space="preserve">McKinnon </w:t>
      </w:r>
      <w:r>
        <w:t xml:space="preserve"> and</w:t>
      </w:r>
      <w:proofErr w:type="gramEnd"/>
      <w:r>
        <w:t xml:space="preserve"> prepare it for the next full class on </w:t>
      </w:r>
      <w:r>
        <w:t>Thursday, October 8</w:t>
      </w:r>
      <w:r w:rsidRPr="00DA1D89">
        <w:rPr>
          <w:vertAlign w:val="superscript"/>
        </w:rPr>
        <w:t>th</w:t>
      </w:r>
      <w:r>
        <w:t xml:space="preserve"> at 1pm</w:t>
      </w:r>
      <w:r>
        <w:t xml:space="preserve">.  </w:t>
      </w:r>
    </w:p>
    <w:p w:rsidR="00DA1D89" w:rsidRDefault="00DA1D89" w:rsidP="00DA1D89">
      <w:r>
        <w:t xml:space="preserve">Choose any three (3) of the following questions. </w:t>
      </w:r>
      <w:r>
        <w:t xml:space="preserve">  Before you begin, take a look at the feedback you were given on the last assignment. </w:t>
      </w:r>
      <w:r>
        <w:t xml:space="preserve"> </w:t>
      </w:r>
      <w:r>
        <w:t xml:space="preserve">Cover </w:t>
      </w:r>
      <w:r>
        <w:t xml:space="preserve">ALL the points that </w:t>
      </w:r>
      <w:r>
        <w:t>Lind</w:t>
      </w:r>
      <w:r>
        <w:t xml:space="preserve"> raises that </w:t>
      </w:r>
      <w:r>
        <w:t>are</w:t>
      </w:r>
      <w:r>
        <w:t xml:space="preserve"> relevant to the question …not just “some” of it.    Your work is to be typed, double space.  You may use quotes from the text, but do so sparingly.  You must write in complete sentences (not bullet points).  The goal is to demonstrate that you have done the reading, understand the material and can express your knowledge in an organized, coherent manner.  Your work should be edited for grammar, spelling, and typos.  If the work is sloppy – even if answers are correct – you will not receive credit.  Take pride in your work!</w:t>
      </w:r>
    </w:p>
    <w:p w:rsidR="00386AD1" w:rsidRDefault="00386AD1" w:rsidP="00386AD1">
      <w:pPr>
        <w:pStyle w:val="ListParagraph"/>
        <w:numPr>
          <w:ilvl w:val="0"/>
          <w:numId w:val="1"/>
        </w:numPr>
      </w:pPr>
      <w:bookmarkStart w:id="0" w:name="_GoBack"/>
      <w:bookmarkEnd w:id="0"/>
      <w:r>
        <w:t>Who are the major theorists that blamed the women’s liberation movement for the rise – or expected rise – in female criminality.  What arguments do they make?  How does Lind refute this argument?</w:t>
      </w:r>
    </w:p>
    <w:p w:rsidR="00386AD1" w:rsidRDefault="00386AD1" w:rsidP="00386AD1">
      <w:pPr>
        <w:pStyle w:val="ListParagraph"/>
      </w:pPr>
    </w:p>
    <w:p w:rsidR="00386AD1" w:rsidRDefault="00386AD1" w:rsidP="00386AD1">
      <w:pPr>
        <w:pStyle w:val="ListParagraph"/>
        <w:numPr>
          <w:ilvl w:val="0"/>
          <w:numId w:val="1"/>
        </w:numPr>
      </w:pPr>
      <w:r>
        <w:t>According to Lind, what are the problems in compiling empirical research on women and crime?</w:t>
      </w:r>
    </w:p>
    <w:p w:rsidR="00386AD1" w:rsidRDefault="00386AD1" w:rsidP="00386AD1">
      <w:pPr>
        <w:pStyle w:val="ListParagraph"/>
      </w:pPr>
    </w:p>
    <w:p w:rsidR="00386AD1" w:rsidRDefault="00386AD1" w:rsidP="00386AD1">
      <w:pPr>
        <w:pStyle w:val="ListParagraph"/>
        <w:numPr>
          <w:ilvl w:val="0"/>
          <w:numId w:val="1"/>
        </w:numPr>
      </w:pPr>
      <w:r>
        <w:t xml:space="preserve">Why have feminist criminologists focused so intently on the victimization of women when trying to understand female criminality?  What criticisms does Lind have of this approach?  </w:t>
      </w:r>
    </w:p>
    <w:p w:rsidR="00386AD1" w:rsidRDefault="00386AD1" w:rsidP="00386AD1">
      <w:pPr>
        <w:pStyle w:val="ListParagraph"/>
      </w:pPr>
    </w:p>
    <w:p w:rsidR="00386AD1" w:rsidRDefault="00386AD1" w:rsidP="00386AD1">
      <w:pPr>
        <w:pStyle w:val="ListParagraph"/>
        <w:numPr>
          <w:ilvl w:val="0"/>
          <w:numId w:val="1"/>
        </w:numPr>
      </w:pPr>
      <w:r>
        <w:t>What is the male chivalry or “paternalism” thesis?  How does it impact our understanding of female criminality? Under what conditions does this thesis hold up?</w:t>
      </w:r>
    </w:p>
    <w:p w:rsidR="00386AD1" w:rsidRDefault="00386AD1" w:rsidP="00386AD1">
      <w:pPr>
        <w:pStyle w:val="ListParagraph"/>
      </w:pPr>
    </w:p>
    <w:p w:rsidR="00386AD1" w:rsidRDefault="00386AD1" w:rsidP="00386AD1">
      <w:pPr>
        <w:pStyle w:val="ListParagraph"/>
        <w:numPr>
          <w:ilvl w:val="0"/>
          <w:numId w:val="1"/>
        </w:numPr>
      </w:pPr>
      <w:r>
        <w:t>What does Lind identify as difficulties in drawing the line between rebellious/desperate women and female criminals?</w:t>
      </w:r>
      <w:r w:rsidR="00DA1D89">
        <w:t xml:space="preserve">  What is hyper-masculinity?</w:t>
      </w:r>
    </w:p>
    <w:p w:rsidR="00386AD1" w:rsidRDefault="00386AD1" w:rsidP="00386AD1">
      <w:pPr>
        <w:pStyle w:val="ListParagraph"/>
      </w:pPr>
    </w:p>
    <w:p w:rsidR="00386AD1" w:rsidRDefault="00386AD1" w:rsidP="00386AD1">
      <w:pPr>
        <w:pStyle w:val="ListParagraph"/>
        <w:numPr>
          <w:ilvl w:val="0"/>
          <w:numId w:val="1"/>
        </w:numPr>
      </w:pPr>
      <w:r>
        <w:t>What are the forms of “repression” (social control</w:t>
      </w:r>
      <w:r w:rsidR="00B32AFD">
        <w:t xml:space="preserve"> and “over</w:t>
      </w:r>
      <w:r w:rsidR="00DA1D89">
        <w:t>-</w:t>
      </w:r>
      <w:r w:rsidR="00B32AFD">
        <w:t>socialization”</w:t>
      </w:r>
      <w:r>
        <w:t>) that delinquent girls experience and why is there a double standard between girls and boys in this respect?</w:t>
      </w:r>
    </w:p>
    <w:p w:rsidR="00386AD1" w:rsidRDefault="00386AD1" w:rsidP="00386AD1">
      <w:pPr>
        <w:pStyle w:val="ListParagraph"/>
      </w:pPr>
    </w:p>
    <w:p w:rsidR="00386AD1" w:rsidRDefault="00386AD1" w:rsidP="00386AD1">
      <w:pPr>
        <w:pStyle w:val="ListParagraph"/>
        <w:numPr>
          <w:ilvl w:val="0"/>
          <w:numId w:val="1"/>
        </w:numPr>
      </w:pPr>
      <w:r>
        <w:t xml:space="preserve">What is the federal Juvenile Justice and Delinquency Prevention Act? What were the consequences of this piece of legislation on gender inequality? </w:t>
      </w:r>
    </w:p>
    <w:p w:rsidR="00386AD1" w:rsidRDefault="00386AD1" w:rsidP="00386AD1">
      <w:pPr>
        <w:pStyle w:val="ListParagraph"/>
      </w:pPr>
    </w:p>
    <w:p w:rsidR="00386AD1" w:rsidRDefault="00386AD1" w:rsidP="00386AD1">
      <w:pPr>
        <w:pStyle w:val="ListParagraph"/>
        <w:numPr>
          <w:ilvl w:val="0"/>
          <w:numId w:val="1"/>
        </w:numPr>
      </w:pPr>
      <w:r>
        <w:t>What were the characteristics of the “early” women’s reformatory?  What expectations did it place on staff and inmates?</w:t>
      </w:r>
    </w:p>
    <w:p w:rsidR="00386AD1" w:rsidRDefault="00386AD1" w:rsidP="00386AD1">
      <w:pPr>
        <w:pStyle w:val="ListParagraph"/>
      </w:pPr>
    </w:p>
    <w:p w:rsidR="00386AD1" w:rsidRDefault="00386AD1" w:rsidP="00386AD1">
      <w:pPr>
        <w:pStyle w:val="ListParagraph"/>
        <w:numPr>
          <w:ilvl w:val="0"/>
          <w:numId w:val="1"/>
        </w:numPr>
      </w:pPr>
      <w:r>
        <w:lastRenderedPageBreak/>
        <w:t>Lind argues that women in prison face “harsher” and “more repressive” conditions than men in prison.  What is her argument?</w:t>
      </w:r>
    </w:p>
    <w:p w:rsidR="00386AD1" w:rsidRDefault="00386AD1" w:rsidP="00386AD1">
      <w:pPr>
        <w:pStyle w:val="ListParagraph"/>
      </w:pPr>
    </w:p>
    <w:p w:rsidR="00386AD1" w:rsidRDefault="00386AD1" w:rsidP="00386AD1">
      <w:pPr>
        <w:pStyle w:val="ListParagraph"/>
        <w:numPr>
          <w:ilvl w:val="0"/>
          <w:numId w:val="1"/>
        </w:numPr>
      </w:pPr>
      <w:r>
        <w:t>What is “feminist” about Lind’s analysis?</w:t>
      </w:r>
    </w:p>
    <w:p w:rsidR="00386AD1" w:rsidRDefault="00386AD1" w:rsidP="00386AD1"/>
    <w:p w:rsidR="00386AD1" w:rsidRDefault="00386AD1" w:rsidP="00386AD1"/>
    <w:p w:rsidR="00386AD1" w:rsidRDefault="00386AD1" w:rsidP="00386AD1">
      <w:r>
        <w:t xml:space="preserve"> </w:t>
      </w:r>
    </w:p>
    <w:p w:rsidR="00386AD1" w:rsidRDefault="00386AD1" w:rsidP="00386AD1"/>
    <w:p w:rsidR="00386AD1" w:rsidRDefault="00386AD1"/>
    <w:sectPr w:rsidR="00386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637A7"/>
    <w:multiLevelType w:val="hybridMultilevel"/>
    <w:tmpl w:val="5A446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D1"/>
    <w:rsid w:val="00251383"/>
    <w:rsid w:val="00386AD1"/>
    <w:rsid w:val="00B32AFD"/>
    <w:rsid w:val="00DA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DD757"/>
  <w15:chartTrackingRefBased/>
  <w15:docId w15:val="{258F6835-1816-4616-BD4D-13B6A884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A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SUNY OLD WESTBURY</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Gilda Zwerman</dc:creator>
  <cp:keywords/>
  <dc:description/>
  <cp:lastModifiedBy>Gilda Zwerman</cp:lastModifiedBy>
  <cp:revision>4</cp:revision>
  <dcterms:created xsi:type="dcterms:W3CDTF">2020-09-29T15:45:00Z</dcterms:created>
  <dcterms:modified xsi:type="dcterms:W3CDTF">2020-09-30T11:48:00Z</dcterms:modified>
</cp:coreProperties>
</file>