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DF" w:rsidRDefault="00E37EDF" w:rsidP="00E37EDF">
      <w:pPr>
        <w:ind w:firstLine="0"/>
        <w:jc w:val="center"/>
      </w:pPr>
    </w:p>
    <w:p w:rsidR="00E37EDF" w:rsidRDefault="00E37EDF" w:rsidP="00E37EDF">
      <w:pPr>
        <w:ind w:firstLine="0"/>
        <w:jc w:val="center"/>
      </w:pPr>
    </w:p>
    <w:p w:rsidR="00E37EDF" w:rsidRDefault="00E37EDF" w:rsidP="00E37EDF">
      <w:pPr>
        <w:ind w:firstLine="0"/>
        <w:jc w:val="center"/>
      </w:pPr>
    </w:p>
    <w:p w:rsidR="00E37EDF" w:rsidRDefault="00E37EDF" w:rsidP="00E37EDF">
      <w:pPr>
        <w:ind w:firstLine="0"/>
        <w:jc w:val="center"/>
      </w:pPr>
    </w:p>
    <w:p w:rsidR="00E37EDF" w:rsidRDefault="00E37EDF" w:rsidP="00E37EDF">
      <w:pPr>
        <w:ind w:firstLine="0"/>
        <w:jc w:val="center"/>
      </w:pPr>
    </w:p>
    <w:p w:rsidR="00E37EDF" w:rsidRDefault="00C91550" w:rsidP="00E37EDF">
      <w:pPr>
        <w:ind w:firstLine="0"/>
        <w:jc w:val="center"/>
      </w:pPr>
      <w:r>
        <w:t>Cardiovascular System: The Heart</w:t>
      </w:r>
    </w:p>
    <w:p w:rsidR="00E37EDF" w:rsidRDefault="00C91550" w:rsidP="00E37EDF">
      <w:pPr>
        <w:ind w:firstLine="0"/>
        <w:jc w:val="center"/>
      </w:pPr>
      <w:r>
        <w:t>Student’s Name</w:t>
      </w:r>
    </w:p>
    <w:p w:rsidR="00E37EDF" w:rsidRDefault="00C91550" w:rsidP="00E37EDF">
      <w:pPr>
        <w:ind w:firstLine="0"/>
        <w:jc w:val="center"/>
      </w:pPr>
      <w:r>
        <w:t>Institutional Affiliation</w:t>
      </w:r>
    </w:p>
    <w:p w:rsidR="00E37EDF" w:rsidRDefault="00C91550">
      <w:r>
        <w:br w:type="page"/>
      </w:r>
    </w:p>
    <w:p w:rsidR="00F643CC" w:rsidRDefault="00C91550" w:rsidP="00F643CC">
      <w:pPr>
        <w:ind w:firstLine="0"/>
        <w:jc w:val="center"/>
      </w:pPr>
      <w:r>
        <w:lastRenderedPageBreak/>
        <w:t>Cardiovascular System: The Heart</w:t>
      </w:r>
    </w:p>
    <w:p w:rsidR="009D14D5" w:rsidRDefault="00C91550" w:rsidP="00CA4480">
      <w:pPr>
        <w:ind w:firstLine="0"/>
        <w:rPr>
          <w:b/>
        </w:rPr>
      </w:pPr>
      <w:r>
        <w:rPr>
          <w:b/>
        </w:rPr>
        <w:t>Poem</w:t>
      </w:r>
      <w:r w:rsidR="0090671A">
        <w:rPr>
          <w:b/>
        </w:rPr>
        <w:t xml:space="preserve"> about Blood Flow</w:t>
      </w:r>
    </w:p>
    <w:p w:rsidR="00E215CB" w:rsidRDefault="00C91550" w:rsidP="009272A4">
      <w:pPr>
        <w:spacing w:line="240" w:lineRule="auto"/>
        <w:ind w:firstLine="0"/>
      </w:pPr>
      <w:r>
        <w:t xml:space="preserve">Thump, thump! The heartbeats, </w:t>
      </w:r>
    </w:p>
    <w:p w:rsidR="00E215CB" w:rsidRDefault="00C91550" w:rsidP="009272A4">
      <w:pPr>
        <w:spacing w:line="240" w:lineRule="auto"/>
        <w:ind w:firstLine="0"/>
      </w:pPr>
      <w:r>
        <w:t>Carrying blood from body to lungs and body again</w:t>
      </w:r>
      <w:r w:rsidR="0083394A">
        <w:t>,</w:t>
      </w:r>
    </w:p>
    <w:p w:rsidR="00F643CC" w:rsidRDefault="00C91550" w:rsidP="009272A4">
      <w:pPr>
        <w:spacing w:line="240" w:lineRule="auto"/>
        <w:ind w:firstLine="0"/>
      </w:pPr>
      <w:r>
        <w:t xml:space="preserve">The atria receive blood while </w:t>
      </w:r>
      <w:r>
        <w:t>ventricles pump blood to all body parts</w:t>
      </w:r>
      <w:r w:rsidR="0083394A">
        <w:t>,</w:t>
      </w:r>
    </w:p>
    <w:p w:rsidR="00E215CB" w:rsidRDefault="00C91550" w:rsidP="009272A4">
      <w:pPr>
        <w:spacing w:line="240" w:lineRule="auto"/>
        <w:ind w:firstLine="0"/>
      </w:pPr>
      <w:r>
        <w:t>Replacing deoxygenated with oxygenated blood</w:t>
      </w:r>
      <w:r w:rsidR="0083394A">
        <w:t>,</w:t>
      </w:r>
    </w:p>
    <w:p w:rsidR="00FF25F5" w:rsidRDefault="00C91550" w:rsidP="009272A4">
      <w:pPr>
        <w:spacing w:line="240" w:lineRule="auto"/>
        <w:ind w:firstLine="0"/>
      </w:pPr>
      <w:r>
        <w:t xml:space="preserve">From the body to the heart, </w:t>
      </w:r>
      <w:r w:rsidR="00164C2E">
        <w:t xml:space="preserve">deoxygenated </w:t>
      </w:r>
      <w:r>
        <w:t>bl</w:t>
      </w:r>
      <w:r w:rsidR="0083394A">
        <w:t xml:space="preserve">ood flows through the </w:t>
      </w:r>
      <w:r w:rsidR="00CA4480">
        <w:t xml:space="preserve">superior </w:t>
      </w:r>
      <w:r w:rsidR="00CD37D0">
        <w:t>Vena Cava,</w:t>
      </w:r>
    </w:p>
    <w:p w:rsidR="009272A4" w:rsidRDefault="00C91550" w:rsidP="009272A4">
      <w:pPr>
        <w:spacing w:line="240" w:lineRule="auto"/>
        <w:ind w:firstLine="0"/>
      </w:pPr>
      <w:r>
        <w:t>Inferior vena cava drains blood from legs.</w:t>
      </w:r>
    </w:p>
    <w:p w:rsidR="005F5D8A" w:rsidRDefault="005F5D8A" w:rsidP="009272A4">
      <w:pPr>
        <w:spacing w:line="240" w:lineRule="auto"/>
        <w:ind w:firstLine="0"/>
      </w:pPr>
      <w:bookmarkStart w:id="0" w:name="_GoBack"/>
      <w:bookmarkEnd w:id="0"/>
    </w:p>
    <w:p w:rsidR="00E215CB" w:rsidRDefault="00C91550" w:rsidP="009272A4">
      <w:pPr>
        <w:spacing w:line="240" w:lineRule="auto"/>
        <w:ind w:firstLine="0"/>
      </w:pPr>
      <w:r>
        <w:t xml:space="preserve">Right </w:t>
      </w:r>
      <w:r w:rsidR="0045467A">
        <w:t xml:space="preserve">ventricle pump blood to lungs via </w:t>
      </w:r>
      <w:r w:rsidR="00CD37D0">
        <w:t xml:space="preserve">a tricuspid valve and </w:t>
      </w:r>
      <w:r w:rsidR="0045467A">
        <w:t>pulmonary artery,</w:t>
      </w:r>
    </w:p>
    <w:p w:rsidR="0045467A" w:rsidRDefault="00C91550" w:rsidP="009272A4">
      <w:pPr>
        <w:spacing w:line="240" w:lineRule="auto"/>
        <w:ind w:firstLine="0"/>
      </w:pPr>
      <w:r>
        <w:t>Blood is oxygenated in the lungs,</w:t>
      </w:r>
    </w:p>
    <w:p w:rsidR="00215E94" w:rsidRDefault="00C91550" w:rsidP="009272A4">
      <w:pPr>
        <w:spacing w:line="240" w:lineRule="auto"/>
        <w:ind w:firstLine="0"/>
      </w:pPr>
      <w:r>
        <w:t>From lungs back to heart blood comes via the aorta</w:t>
      </w:r>
    </w:p>
    <w:p w:rsidR="00CD37D0" w:rsidRDefault="00C91550" w:rsidP="009272A4">
      <w:pPr>
        <w:spacing w:line="240" w:lineRule="auto"/>
        <w:ind w:firstLine="0"/>
      </w:pPr>
      <w:r>
        <w:t>The left atrium receives oxygenated blood via the bicuspid valve,</w:t>
      </w:r>
      <w:r w:rsidRPr="00CD37D0">
        <w:t xml:space="preserve"> </w:t>
      </w:r>
    </w:p>
    <w:p w:rsidR="00215E94" w:rsidRDefault="00C91550" w:rsidP="009272A4">
      <w:pPr>
        <w:spacing w:line="240" w:lineRule="auto"/>
        <w:ind w:firstLine="0"/>
      </w:pPr>
      <w:r>
        <w:t>Through the pulmonary vein</w:t>
      </w:r>
      <w:r w:rsidR="00913F83">
        <w:t>,</w:t>
      </w:r>
    </w:p>
    <w:p w:rsidR="00215E94" w:rsidRDefault="00C91550" w:rsidP="009272A4">
      <w:pPr>
        <w:spacing w:line="240" w:lineRule="auto"/>
        <w:ind w:firstLine="0"/>
      </w:pPr>
      <w:r>
        <w:t>The left ventricle pumps blood to al</w:t>
      </w:r>
      <w:r>
        <w:t>l body parts</w:t>
      </w:r>
      <w:r w:rsidR="00CD37D0">
        <w:t xml:space="preserve"> via the aorta</w:t>
      </w:r>
      <w:r w:rsidR="00F64BD9">
        <w:t>.</w:t>
      </w:r>
    </w:p>
    <w:p w:rsidR="00215E94" w:rsidRDefault="00215E94" w:rsidP="009272A4">
      <w:pPr>
        <w:spacing w:line="240" w:lineRule="auto"/>
        <w:ind w:firstLine="0"/>
      </w:pPr>
    </w:p>
    <w:p w:rsidR="00215E94" w:rsidRDefault="00C91550" w:rsidP="009272A4">
      <w:pPr>
        <w:spacing w:line="240" w:lineRule="auto"/>
        <w:ind w:firstLine="0"/>
      </w:pPr>
      <w:r>
        <w:t>Oxygenated blood has higher pressure,</w:t>
      </w:r>
      <w:r w:rsidR="00697519">
        <w:t xml:space="preserve"> </w:t>
      </w:r>
    </w:p>
    <w:p w:rsidR="00697519" w:rsidRDefault="00C91550" w:rsidP="009272A4">
      <w:pPr>
        <w:spacing w:line="240" w:lineRule="auto"/>
        <w:ind w:firstLine="0"/>
      </w:pPr>
      <w:r>
        <w:t>Thick ventricular valves give it enough pressure</w:t>
      </w:r>
    </w:p>
    <w:p w:rsidR="00CA4480" w:rsidRDefault="00C91550" w:rsidP="009272A4">
      <w:pPr>
        <w:spacing w:line="240" w:lineRule="auto"/>
        <w:ind w:firstLine="0"/>
      </w:pPr>
      <w:r>
        <w:t>To pump to the whole body parts</w:t>
      </w:r>
    </w:p>
    <w:p w:rsidR="00CA4480" w:rsidRDefault="00C91550" w:rsidP="009272A4">
      <w:pPr>
        <w:spacing w:line="240" w:lineRule="auto"/>
        <w:ind w:firstLine="0"/>
      </w:pPr>
      <w:r>
        <w:t>The valves,</w:t>
      </w:r>
    </w:p>
    <w:p w:rsidR="00CA4480" w:rsidRDefault="00C91550" w:rsidP="009272A4">
      <w:pPr>
        <w:spacing w:line="240" w:lineRule="auto"/>
        <w:ind w:firstLine="0"/>
      </w:pPr>
      <w:r>
        <w:t>Prevent backflow of blood to the heart</w:t>
      </w:r>
    </w:p>
    <w:p w:rsidR="00F64BD9" w:rsidRDefault="00C91550" w:rsidP="009272A4">
      <w:pPr>
        <w:spacing w:line="240" w:lineRule="auto"/>
        <w:ind w:firstLine="0"/>
      </w:pPr>
      <w:r>
        <w:t>Arteries are thick, sustaining high blood pressure.</w:t>
      </w:r>
    </w:p>
    <w:p w:rsidR="00F64BD9" w:rsidRDefault="00F64BD9" w:rsidP="009272A4">
      <w:pPr>
        <w:spacing w:line="240" w:lineRule="auto"/>
        <w:ind w:firstLine="0"/>
      </w:pPr>
    </w:p>
    <w:p w:rsidR="00F64BD9" w:rsidRDefault="00C91550" w:rsidP="009272A4">
      <w:pPr>
        <w:spacing w:line="240" w:lineRule="auto"/>
        <w:ind w:firstLine="0"/>
      </w:pPr>
      <w:r>
        <w:t>Aorta is the main artery,</w:t>
      </w:r>
    </w:p>
    <w:p w:rsidR="00DD3DA9" w:rsidRDefault="00C91550" w:rsidP="009272A4">
      <w:pPr>
        <w:spacing w:line="240" w:lineRule="auto"/>
        <w:ind w:firstLine="0"/>
      </w:pPr>
      <w:r>
        <w:t>Arteries branch further into arterioles</w:t>
      </w:r>
    </w:p>
    <w:p w:rsidR="00DD3DA9" w:rsidRDefault="00C91550" w:rsidP="009272A4">
      <w:pPr>
        <w:spacing w:line="240" w:lineRule="auto"/>
        <w:ind w:firstLine="0"/>
      </w:pPr>
      <w:r>
        <w:t xml:space="preserve">Arterioles connect into venules </w:t>
      </w:r>
    </w:p>
    <w:p w:rsidR="00DD3DA9" w:rsidRDefault="00C91550" w:rsidP="009272A4">
      <w:pPr>
        <w:spacing w:line="240" w:lineRule="auto"/>
        <w:ind w:firstLine="0"/>
      </w:pPr>
      <w:r>
        <w:lastRenderedPageBreak/>
        <w:t xml:space="preserve">Venules </w:t>
      </w:r>
      <w:r w:rsidR="00836BC5">
        <w:t>form</w:t>
      </w:r>
      <w:r>
        <w:t xml:space="preserve"> capillaries</w:t>
      </w:r>
    </w:p>
    <w:p w:rsidR="00DD3DA9" w:rsidRDefault="00C91550" w:rsidP="009272A4">
      <w:pPr>
        <w:spacing w:line="240" w:lineRule="auto"/>
        <w:ind w:firstLine="0"/>
      </w:pPr>
      <w:r>
        <w:t xml:space="preserve">All </w:t>
      </w:r>
      <w:r w:rsidR="00D94752">
        <w:t>transporting blood through</w:t>
      </w:r>
      <w:r w:rsidR="005D1331">
        <w:t>ou</w:t>
      </w:r>
      <w:r w:rsidR="00D94752">
        <w:t>t the body</w:t>
      </w:r>
    </w:p>
    <w:p w:rsidR="00215E94" w:rsidRPr="009D14D5" w:rsidRDefault="00C91550" w:rsidP="009D14D5">
      <w:pPr>
        <w:ind w:firstLine="0"/>
        <w:rPr>
          <w:b/>
        </w:rPr>
      </w:pPr>
      <w:r w:rsidRPr="009D14D5">
        <w:rPr>
          <w:b/>
        </w:rPr>
        <w:t xml:space="preserve">Electrical </w:t>
      </w:r>
      <w:r>
        <w:rPr>
          <w:b/>
        </w:rPr>
        <w:t>events of a normal electrocardiogra</w:t>
      </w:r>
      <w:r w:rsidRPr="009D14D5">
        <w:rPr>
          <w:b/>
        </w:rPr>
        <w:t>m</w:t>
      </w:r>
    </w:p>
    <w:p w:rsidR="007643DC" w:rsidRDefault="00C91550" w:rsidP="00AC0A44">
      <w:r>
        <w:t xml:space="preserve">An electrocardiogram is the heart’s recoding of the electrical activities presented graphically over a given period. These presentations are made given the way the electrodes which are found on the surface of the skin detect them through </w:t>
      </w:r>
      <w:r w:rsidR="00AC0A44">
        <w:t>a device connected to the extern</w:t>
      </w:r>
      <w:r>
        <w:t>al body</w:t>
      </w:r>
      <w:r w:rsidR="00F8560C">
        <w:t xml:space="preserve"> (Alonso</w:t>
      </w:r>
      <w:r w:rsidR="00F8560C" w:rsidRPr="00F8560C">
        <w:t xml:space="preserve"> &amp; </w:t>
      </w:r>
      <w:r w:rsidR="00F8560C">
        <w:t xml:space="preserve">dos Santos, </w:t>
      </w:r>
      <w:r w:rsidR="00F8560C" w:rsidRPr="00F8560C">
        <w:t>2019</w:t>
      </w:r>
      <w:r w:rsidR="00F8560C">
        <w:t>)</w:t>
      </w:r>
      <w:r>
        <w:t>.</w:t>
      </w:r>
      <w:r w:rsidR="00AC0A44">
        <w:t xml:space="preserve"> The rhythm of the heart, a decrease in blood flow, or the existence of past or current heart attacks can also be detected. </w:t>
      </w:r>
    </w:p>
    <w:p w:rsidR="00AC7C47" w:rsidRDefault="00C91550" w:rsidP="00EA2927">
      <w:r>
        <w:t>During the depolarization of muscles, the tiny electrical charges on the skin are</w:t>
      </w:r>
      <w:r>
        <w:t xml:space="preserve"> amplified.</w:t>
      </w:r>
      <w:r w:rsidR="001669F8">
        <w:t xml:space="preserve"> </w:t>
      </w:r>
      <w:r w:rsidR="00D42D94">
        <w:t xml:space="preserve">Atrial depolarization is the onset of ventricular depolarization </w:t>
      </w:r>
      <w:r w:rsidR="00A532FC">
        <w:t xml:space="preserve">which occurs when the PR interval is </w:t>
      </w:r>
      <w:r w:rsidR="00A532FC" w:rsidRPr="00351537">
        <w:t>&gt;</w:t>
      </w:r>
      <w:r w:rsidR="00AF1B18">
        <w:t xml:space="preserve">0.2 seconds of each atrial interval. </w:t>
      </w:r>
      <w:r w:rsidR="0060424A">
        <w:t xml:space="preserve">Depolarization spreads waves through the </w:t>
      </w:r>
      <w:r w:rsidR="00064EC5">
        <w:t>Sino</w:t>
      </w:r>
      <w:r w:rsidR="0060424A">
        <w:t>atrial node which takes approximately 0.08 to 0.10 seconds</w:t>
      </w:r>
      <w:r w:rsidR="000435C6">
        <w:t xml:space="preserve"> (Alonso</w:t>
      </w:r>
      <w:r w:rsidR="000435C6" w:rsidRPr="00F8560C">
        <w:t xml:space="preserve"> &amp; </w:t>
      </w:r>
      <w:r w:rsidR="000435C6">
        <w:t xml:space="preserve">dos Santos, </w:t>
      </w:r>
      <w:r w:rsidR="000435C6" w:rsidRPr="00F8560C">
        <w:t>2019</w:t>
      </w:r>
      <w:r w:rsidR="000435C6">
        <w:t>)</w:t>
      </w:r>
      <w:r w:rsidR="0060424A">
        <w:t xml:space="preserve">. </w:t>
      </w:r>
      <w:r w:rsidR="000C06CB">
        <w:t xml:space="preserve">The short duration </w:t>
      </w:r>
      <w:r w:rsidR="000051C8">
        <w:t xml:space="preserve">indicates that </w:t>
      </w:r>
      <w:r w:rsidR="00396430">
        <w:t xml:space="preserve">depolarization takes place within a short period. </w:t>
      </w:r>
      <w:r w:rsidR="00C37FDE">
        <w:t>Prolonging the duration ensures that conduction is impaired within the ventricles.</w:t>
      </w:r>
      <w:r w:rsidR="00AE673B">
        <w:t xml:space="preserve"> </w:t>
      </w:r>
      <w:r w:rsidR="002F0D18">
        <w:t xml:space="preserve">Besides, it changes the condition of electrical impulses by advancing an abnormal condition in the ventricles. </w:t>
      </w:r>
    </w:p>
    <w:p w:rsidR="00946963" w:rsidRDefault="00C91550" w:rsidP="0060424A">
      <w:r>
        <w:t xml:space="preserve">The plateau phase involves the </w:t>
      </w:r>
      <w:r w:rsidR="005B63FC">
        <w:t xml:space="preserve">isoelectric period where T waves begin and promote the polarization of ventricles. </w:t>
      </w:r>
      <w:r w:rsidR="001B38D2">
        <w:t xml:space="preserve">During this phase, </w:t>
      </w:r>
      <w:r w:rsidR="00BB7FD5">
        <w:t>there is increased permeability of the membrane to calcium hence increasing and maintaining depolarization and prolong the action potential</w:t>
      </w:r>
      <w:r w:rsidR="004F0B4F">
        <w:t xml:space="preserve"> (Petty, </w:t>
      </w:r>
      <w:r w:rsidR="004F0B4F" w:rsidRPr="00F8560C">
        <w:t>2020</w:t>
      </w:r>
      <w:r w:rsidR="004F0B4F">
        <w:t>)</w:t>
      </w:r>
      <w:r w:rsidR="00BB7FD5">
        <w:t xml:space="preserve">. </w:t>
      </w:r>
      <w:r w:rsidR="00591767">
        <w:t xml:space="preserve">Towards the end of this phase, there is an increase in the permeability of calcium and the inward sodium current maintains </w:t>
      </w:r>
      <w:r w:rsidR="000516C2">
        <w:t xml:space="preserve">the </w:t>
      </w:r>
      <w:r w:rsidR="00EF789C">
        <w:t>plateau making sodium flow into the cell via the sodium-calcium exchanger</w:t>
      </w:r>
      <w:r w:rsidR="00F8560C">
        <w:t xml:space="preserve"> (</w:t>
      </w:r>
      <w:r w:rsidR="00F8560C" w:rsidRPr="00F8560C">
        <w:t>Harris</w:t>
      </w:r>
      <w:r w:rsidR="00F8560C">
        <w:t>, 2016)</w:t>
      </w:r>
      <w:r w:rsidR="00EF789C">
        <w:t xml:space="preserve">. </w:t>
      </w:r>
      <w:r w:rsidR="00320F85">
        <w:t xml:space="preserve">This transfers the free </w:t>
      </w:r>
      <w:r w:rsidR="009C373E">
        <w:t>sodium ions into cells while a calcium ion gets out producing an inward positive current.</w:t>
      </w:r>
    </w:p>
    <w:p w:rsidR="00E37EDF" w:rsidRDefault="00C91550" w:rsidP="00DA61DA">
      <w:r>
        <w:lastRenderedPageBreak/>
        <w:t xml:space="preserve">Repolarization occurs when there is a decrease in the </w:t>
      </w:r>
      <w:r w:rsidR="00BD64EC">
        <w:t>voltage in cells because of the potassium ions (K</w:t>
      </w:r>
      <w:r w:rsidR="00BD64EC">
        <w:softHyphen/>
      </w:r>
      <w:r w:rsidR="00BD64EC" w:rsidRPr="00BD64EC">
        <w:rPr>
          <w:vertAlign w:val="superscript"/>
        </w:rPr>
        <w:t>+</w:t>
      </w:r>
      <w:r w:rsidR="00BD64EC">
        <w:t xml:space="preserve">) influx in its electrochemical gradient. </w:t>
      </w:r>
      <w:r w:rsidR="0021079C">
        <w:t xml:space="preserve">Repolarization takes place when the cell has attained the </w:t>
      </w:r>
      <w:r w:rsidR="00A470E1">
        <w:t xml:space="preserve">maximum voltage during </w:t>
      </w:r>
      <w:r w:rsidR="00624017">
        <w:t xml:space="preserve">depolarization. </w:t>
      </w:r>
      <w:r w:rsidR="00766E9F">
        <w:t>This</w:t>
      </w:r>
      <w:r w:rsidR="00185C87">
        <w:t xml:space="preserve"> </w:t>
      </w:r>
      <w:r w:rsidR="00766E9F">
        <w:t>changes the membrane</w:t>
      </w:r>
      <w:r w:rsidR="00185C87">
        <w:t>’s</w:t>
      </w:r>
      <w:r w:rsidR="00766E9F">
        <w:t xml:space="preserve"> potential as it takes it to its negative value as it were during depolarization. </w:t>
      </w:r>
      <w:r w:rsidR="00185C87">
        <w:t>As a result, the resting me</w:t>
      </w:r>
      <w:r w:rsidR="00C12CCE">
        <w:t>m</w:t>
      </w:r>
      <w:r w:rsidR="00185C87">
        <w:t>brane potential is initiated.</w:t>
      </w:r>
      <w:r w:rsidR="007F742D">
        <w:t xml:space="preserve"> An increase in the concentration of Ca</w:t>
      </w:r>
      <w:r w:rsidR="007F742D" w:rsidRPr="007F742D">
        <w:rPr>
          <w:vertAlign w:val="superscript"/>
        </w:rPr>
        <w:t>2+</w:t>
      </w:r>
      <w:r w:rsidR="00744145">
        <w:t xml:space="preserve"> in human atria</w:t>
      </w:r>
      <w:r w:rsidR="00113EA9">
        <w:t xml:space="preserve"> (Petty, </w:t>
      </w:r>
      <w:r w:rsidR="00113EA9" w:rsidRPr="00F8560C">
        <w:t>2020</w:t>
      </w:r>
      <w:r w:rsidR="00113EA9">
        <w:t>)</w:t>
      </w:r>
      <w:r w:rsidR="007F742D">
        <w:t xml:space="preserve">. </w:t>
      </w:r>
      <w:r w:rsidR="00744145">
        <w:t>During</w:t>
      </w:r>
      <w:r w:rsidR="007F742D">
        <w:t xml:space="preserve"> repolarization, the SK channel is activated delaying the firing ability of the neuron</w:t>
      </w:r>
      <w:r w:rsidR="00F8560C">
        <w:t xml:space="preserve"> (</w:t>
      </w:r>
      <w:r w:rsidR="00F8560C" w:rsidRPr="00F8560C">
        <w:t>Kusumoto</w:t>
      </w:r>
      <w:r w:rsidR="000B4461">
        <w:t>, 2020</w:t>
      </w:r>
      <w:r w:rsidR="00F8560C">
        <w:t>)</w:t>
      </w:r>
      <w:r w:rsidR="007F742D">
        <w:t>.</w:t>
      </w:r>
      <w:r w:rsidR="0020106C">
        <w:t xml:space="preserve"> The binding of Ca</w:t>
      </w:r>
      <w:r w:rsidR="0020106C" w:rsidRPr="007F742D">
        <w:rPr>
          <w:vertAlign w:val="superscript"/>
        </w:rPr>
        <w:t>2+</w:t>
      </w:r>
      <w:r w:rsidR="0020106C">
        <w:rPr>
          <w:vertAlign w:val="superscript"/>
        </w:rPr>
        <w:t xml:space="preserve"> </w:t>
      </w:r>
      <w:r w:rsidR="0020106C">
        <w:t>with calmodulin</w:t>
      </w:r>
      <w:r w:rsidR="00B357E0">
        <w:t xml:space="preserve"> activates these channels. Besides, </w:t>
      </w:r>
      <w:r w:rsidR="00094DB0">
        <w:t xml:space="preserve">the activation of the </w:t>
      </w:r>
      <w:r w:rsidR="00094DB0" w:rsidRPr="00B357E0">
        <w:t>K</w:t>
      </w:r>
      <w:r w:rsidR="00094DB0" w:rsidRPr="00B357E0">
        <w:rPr>
          <w:vertAlign w:val="superscript"/>
        </w:rPr>
        <w:t>+</w:t>
      </w:r>
      <w:r w:rsidR="00094DB0">
        <w:rPr>
          <w:vertAlign w:val="superscript"/>
        </w:rPr>
        <w:t xml:space="preserve"> </w:t>
      </w:r>
      <w:r w:rsidR="00094DB0">
        <w:t xml:space="preserve">channels </w:t>
      </w:r>
      <w:r w:rsidR="00356F1A">
        <w:t xml:space="preserve">results in the ejection of </w:t>
      </w:r>
      <w:r w:rsidR="00356F1A" w:rsidRPr="00B357E0">
        <w:t>K</w:t>
      </w:r>
      <w:r w:rsidR="00356F1A" w:rsidRPr="00B357E0">
        <w:rPr>
          <w:vertAlign w:val="superscript"/>
        </w:rPr>
        <w:t>+</w:t>
      </w:r>
      <w:r w:rsidR="00356F1A">
        <w:t xml:space="preserve"> ions from the cells</w:t>
      </w:r>
      <w:r w:rsidR="0034207A">
        <w:t xml:space="preserve"> an</w:t>
      </w:r>
      <w:r w:rsidR="00113EA9">
        <w:t>d</w:t>
      </w:r>
      <w:r w:rsidR="0034207A">
        <w:t xml:space="preserve"> the summit of its action potential resulting in the polarization of cells </w:t>
      </w:r>
      <w:r w:rsidR="001F1CB0">
        <w:t>as well as causing repolarization given the increase in the number of K</w:t>
      </w:r>
      <w:r w:rsidR="001F1CB0" w:rsidRPr="001F1CB0">
        <w:rPr>
          <w:vertAlign w:val="superscript"/>
        </w:rPr>
        <w:t>+</w:t>
      </w:r>
      <w:r w:rsidR="001F1CB0">
        <w:t xml:space="preserve"> ions exceeding the number of Ca</w:t>
      </w:r>
      <w:r w:rsidR="001F1CB0" w:rsidRPr="001F1CB0">
        <w:rPr>
          <w:vertAlign w:val="superscript"/>
        </w:rPr>
        <w:t>2+</w:t>
      </w:r>
      <w:r w:rsidR="00DA61DA">
        <w:t xml:space="preserve"> ions.</w:t>
      </w: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9272A4" w:rsidRDefault="009272A4" w:rsidP="00E37EDF">
      <w:pPr>
        <w:jc w:val="center"/>
      </w:pPr>
    </w:p>
    <w:p w:rsidR="00F8560C" w:rsidRDefault="00C91550" w:rsidP="00E37EDF">
      <w:pPr>
        <w:jc w:val="center"/>
      </w:pPr>
      <w:r>
        <w:lastRenderedPageBreak/>
        <w:t>References</w:t>
      </w:r>
    </w:p>
    <w:p w:rsidR="00F8560C" w:rsidRPr="0020106C" w:rsidRDefault="00C91550" w:rsidP="00F8560C">
      <w:pPr>
        <w:ind w:left="720" w:hanging="720"/>
      </w:pPr>
      <w:r w:rsidRPr="00F8560C">
        <w:t>Alonso, S., &amp; dos Santos, R. W. (2019). Modeling the Electrical Activity of the Heart. In </w:t>
      </w:r>
      <w:r w:rsidRPr="00F8560C">
        <w:rPr>
          <w:i/>
          <w:iCs/>
        </w:rPr>
        <w:t>Cardiovascular Computing—Methodologies and Clinical Applications</w:t>
      </w:r>
      <w:r w:rsidRPr="00F8560C">
        <w:t> (pp. 211-229). S</w:t>
      </w:r>
      <w:r w:rsidRPr="00F8560C">
        <w:t>pringer, Singapore.</w:t>
      </w:r>
    </w:p>
    <w:p w:rsidR="00F8560C" w:rsidRDefault="00C91550" w:rsidP="00F8560C">
      <w:pPr>
        <w:ind w:left="720" w:hanging="720"/>
      </w:pPr>
      <w:r w:rsidRPr="00F8560C">
        <w:t>Harris, P. R. (2016). The Normal electrocardiogram: resting 12-Lead and electrocardiogram monitoring in the hospital. </w:t>
      </w:r>
      <w:r w:rsidRPr="00F8560C">
        <w:rPr>
          <w:i/>
          <w:iCs/>
        </w:rPr>
        <w:t>Critical Care Nursing Clinics</w:t>
      </w:r>
      <w:r w:rsidRPr="00F8560C">
        <w:t>, </w:t>
      </w:r>
      <w:r w:rsidRPr="00F8560C">
        <w:rPr>
          <w:i/>
          <w:iCs/>
        </w:rPr>
        <w:t>28</w:t>
      </w:r>
      <w:r w:rsidRPr="00F8560C">
        <w:t>(3), 281-296.</w:t>
      </w:r>
    </w:p>
    <w:p w:rsidR="00F8560C" w:rsidRDefault="00C91550" w:rsidP="00F8560C">
      <w:pPr>
        <w:ind w:left="720" w:hanging="720"/>
      </w:pPr>
      <w:r w:rsidRPr="00F8560C">
        <w:t>Kusumoto, F. (2020). The normal electrocardiogram. In </w:t>
      </w:r>
      <w:r w:rsidRPr="00F8560C">
        <w:rPr>
          <w:i/>
          <w:iCs/>
        </w:rPr>
        <w:t>ECG Interpretatio</w:t>
      </w:r>
      <w:r w:rsidRPr="00F8560C">
        <w:rPr>
          <w:i/>
          <w:iCs/>
        </w:rPr>
        <w:t>n</w:t>
      </w:r>
      <w:r w:rsidRPr="00F8560C">
        <w:t> (pp. 23-36). Springer, Cham.</w:t>
      </w:r>
    </w:p>
    <w:p w:rsidR="00F8560C" w:rsidRDefault="00C91550" w:rsidP="00F8560C">
      <w:pPr>
        <w:ind w:left="720" w:hanging="720"/>
      </w:pPr>
      <w:r w:rsidRPr="00F8560C">
        <w:t>Petty, B. G. (2020). </w:t>
      </w:r>
      <w:r w:rsidRPr="00F8560C">
        <w:rPr>
          <w:i/>
          <w:iCs/>
        </w:rPr>
        <w:t>Basic electrocardiography</w:t>
      </w:r>
      <w:r w:rsidRPr="00F8560C">
        <w:t>. Springer Nature.</w:t>
      </w:r>
    </w:p>
    <w:sectPr w:rsidR="00F8560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550" w:rsidRDefault="00C91550">
      <w:pPr>
        <w:spacing w:after="0" w:line="240" w:lineRule="auto"/>
      </w:pPr>
      <w:r>
        <w:separator/>
      </w:r>
    </w:p>
  </w:endnote>
  <w:endnote w:type="continuationSeparator" w:id="0">
    <w:p w:rsidR="00C91550" w:rsidRDefault="00C9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550" w:rsidRDefault="00C91550">
      <w:pPr>
        <w:spacing w:after="0" w:line="240" w:lineRule="auto"/>
      </w:pPr>
      <w:r>
        <w:separator/>
      </w:r>
    </w:p>
  </w:footnote>
  <w:footnote w:type="continuationSeparator" w:id="0">
    <w:p w:rsidR="00C91550" w:rsidRDefault="00C9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DF" w:rsidRDefault="00C91550" w:rsidP="00E37EDF">
    <w:pPr>
      <w:pStyle w:val="Header"/>
      <w:ind w:firstLine="0"/>
    </w:pPr>
    <w:r>
      <w:t>CARDIOVASCULAR SYSTEM</w:t>
    </w:r>
    <w:r>
      <w:tab/>
    </w:r>
    <w:r>
      <w:tab/>
    </w:r>
    <w:sdt>
      <w:sdtPr>
        <w:id w:val="16783886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D8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E37EDF" w:rsidRDefault="00E37E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CB"/>
    <w:rsid w:val="000051C8"/>
    <w:rsid w:val="000435C6"/>
    <w:rsid w:val="000516C2"/>
    <w:rsid w:val="00061DF3"/>
    <w:rsid w:val="00064EC5"/>
    <w:rsid w:val="00094DB0"/>
    <w:rsid w:val="000B4461"/>
    <w:rsid w:val="000B665B"/>
    <w:rsid w:val="000C06CB"/>
    <w:rsid w:val="00113EA9"/>
    <w:rsid w:val="00152001"/>
    <w:rsid w:val="00164C2E"/>
    <w:rsid w:val="001669F8"/>
    <w:rsid w:val="00185C87"/>
    <w:rsid w:val="001B38D2"/>
    <w:rsid w:val="001F1CB0"/>
    <w:rsid w:val="0020106C"/>
    <w:rsid w:val="0021079C"/>
    <w:rsid w:val="00215E94"/>
    <w:rsid w:val="00284BEF"/>
    <w:rsid w:val="002D3DC2"/>
    <w:rsid w:val="002F0D18"/>
    <w:rsid w:val="00320F85"/>
    <w:rsid w:val="0034207A"/>
    <w:rsid w:val="00351537"/>
    <w:rsid w:val="00356F1A"/>
    <w:rsid w:val="00396430"/>
    <w:rsid w:val="0045467A"/>
    <w:rsid w:val="004F0B4F"/>
    <w:rsid w:val="005509F8"/>
    <w:rsid w:val="00580FF7"/>
    <w:rsid w:val="00591767"/>
    <w:rsid w:val="005B63FC"/>
    <w:rsid w:val="005D1331"/>
    <w:rsid w:val="005F5D8A"/>
    <w:rsid w:val="0060424A"/>
    <w:rsid w:val="00624017"/>
    <w:rsid w:val="00697519"/>
    <w:rsid w:val="00744145"/>
    <w:rsid w:val="007643DC"/>
    <w:rsid w:val="00766E9F"/>
    <w:rsid w:val="007F742D"/>
    <w:rsid w:val="0083394A"/>
    <w:rsid w:val="00836BC5"/>
    <w:rsid w:val="0090671A"/>
    <w:rsid w:val="00913F83"/>
    <w:rsid w:val="009272A4"/>
    <w:rsid w:val="00946963"/>
    <w:rsid w:val="009C373E"/>
    <w:rsid w:val="009C6E55"/>
    <w:rsid w:val="009D14D5"/>
    <w:rsid w:val="00A470E1"/>
    <w:rsid w:val="00A532FC"/>
    <w:rsid w:val="00AC0A44"/>
    <w:rsid w:val="00AC7C47"/>
    <w:rsid w:val="00AD58A2"/>
    <w:rsid w:val="00AE673B"/>
    <w:rsid w:val="00AF1B18"/>
    <w:rsid w:val="00B357E0"/>
    <w:rsid w:val="00B445F5"/>
    <w:rsid w:val="00B50C70"/>
    <w:rsid w:val="00BB7FD5"/>
    <w:rsid w:val="00BD64EC"/>
    <w:rsid w:val="00C12CCE"/>
    <w:rsid w:val="00C37FDE"/>
    <w:rsid w:val="00C91550"/>
    <w:rsid w:val="00CA4480"/>
    <w:rsid w:val="00CD37D0"/>
    <w:rsid w:val="00D42D94"/>
    <w:rsid w:val="00D94752"/>
    <w:rsid w:val="00DA0C78"/>
    <w:rsid w:val="00DA61DA"/>
    <w:rsid w:val="00DD3DA9"/>
    <w:rsid w:val="00E04AFB"/>
    <w:rsid w:val="00E1596A"/>
    <w:rsid w:val="00E215CB"/>
    <w:rsid w:val="00E37EDF"/>
    <w:rsid w:val="00EA2927"/>
    <w:rsid w:val="00EF789C"/>
    <w:rsid w:val="00F643CC"/>
    <w:rsid w:val="00F64BD9"/>
    <w:rsid w:val="00F8560C"/>
    <w:rsid w:val="00FF25F5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153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EDF"/>
  </w:style>
  <w:style w:type="paragraph" w:styleId="Footer">
    <w:name w:val="footer"/>
    <w:basedOn w:val="Normal"/>
    <w:link w:val="FooterChar"/>
    <w:uiPriority w:val="99"/>
    <w:unhideWhenUsed/>
    <w:rsid w:val="00E37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E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153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EDF"/>
  </w:style>
  <w:style w:type="paragraph" w:styleId="Footer">
    <w:name w:val="footer"/>
    <w:basedOn w:val="Normal"/>
    <w:link w:val="FooterChar"/>
    <w:uiPriority w:val="99"/>
    <w:unhideWhenUsed/>
    <w:rsid w:val="00E37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9ACA658-5607-4C15-98D3-F8965BE0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hp</cp:lastModifiedBy>
  <cp:revision>2</cp:revision>
  <dcterms:created xsi:type="dcterms:W3CDTF">2020-06-26T19:07:00Z</dcterms:created>
  <dcterms:modified xsi:type="dcterms:W3CDTF">2020-06-26T19:07:00Z</dcterms:modified>
</cp:coreProperties>
</file>