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481" w:rsidRDefault="002C6481" w:rsidP="003F7F93">
      <w:pPr>
        <w:spacing w:line="480" w:lineRule="auto"/>
        <w:jc w:val="both"/>
        <w:rPr>
          <w:rFonts w:ascii="Times New Roman" w:hAnsi="Times New Roman" w:cs="Times New Roman"/>
          <w:sz w:val="24"/>
          <w:szCs w:val="24"/>
        </w:rPr>
      </w:pPr>
    </w:p>
    <w:p w:rsidR="002C6481" w:rsidRDefault="002C6481" w:rsidP="003F7F93">
      <w:pPr>
        <w:spacing w:line="480" w:lineRule="auto"/>
        <w:jc w:val="both"/>
        <w:rPr>
          <w:rFonts w:ascii="Times New Roman" w:hAnsi="Times New Roman" w:cs="Times New Roman"/>
          <w:sz w:val="24"/>
          <w:szCs w:val="24"/>
        </w:rPr>
      </w:pPr>
    </w:p>
    <w:p w:rsidR="002C6481" w:rsidRDefault="002C6481" w:rsidP="003F7F93">
      <w:pPr>
        <w:spacing w:line="480" w:lineRule="auto"/>
        <w:jc w:val="both"/>
        <w:rPr>
          <w:rFonts w:ascii="Times New Roman" w:hAnsi="Times New Roman" w:cs="Times New Roman"/>
          <w:sz w:val="24"/>
          <w:szCs w:val="24"/>
        </w:rPr>
      </w:pPr>
    </w:p>
    <w:p w:rsidR="002C6481" w:rsidRDefault="002C6481" w:rsidP="003F7F93">
      <w:pPr>
        <w:spacing w:line="480" w:lineRule="auto"/>
        <w:jc w:val="both"/>
        <w:rPr>
          <w:rFonts w:ascii="Times New Roman" w:hAnsi="Times New Roman" w:cs="Times New Roman"/>
          <w:sz w:val="24"/>
          <w:szCs w:val="24"/>
        </w:rPr>
      </w:pPr>
    </w:p>
    <w:p w:rsidR="002C6481" w:rsidRDefault="002C6481" w:rsidP="00237406">
      <w:pPr>
        <w:spacing w:line="480" w:lineRule="auto"/>
        <w:jc w:val="center"/>
        <w:rPr>
          <w:rFonts w:ascii="Times New Roman" w:hAnsi="Times New Roman" w:cs="Times New Roman"/>
          <w:sz w:val="24"/>
          <w:szCs w:val="24"/>
        </w:rPr>
      </w:pPr>
      <w:r>
        <w:rPr>
          <w:rFonts w:ascii="Times New Roman" w:hAnsi="Times New Roman" w:cs="Times New Roman"/>
          <w:sz w:val="24"/>
          <w:szCs w:val="24"/>
        </w:rPr>
        <w:t>Cloning Technique and Abortion</w:t>
      </w:r>
    </w:p>
    <w:p w:rsidR="002C6481" w:rsidRDefault="002C6481" w:rsidP="002374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6481" w:rsidRDefault="002C6481" w:rsidP="002374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6481" w:rsidRDefault="002C6481" w:rsidP="0023740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6481" w:rsidRDefault="002C6481"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3F27BC" w:rsidRDefault="003F27BC" w:rsidP="003F7F93">
      <w:pPr>
        <w:spacing w:line="480" w:lineRule="auto"/>
        <w:jc w:val="both"/>
        <w:rPr>
          <w:rFonts w:ascii="Times New Roman" w:hAnsi="Times New Roman" w:cs="Times New Roman"/>
          <w:sz w:val="24"/>
          <w:szCs w:val="24"/>
        </w:rPr>
      </w:pPr>
    </w:p>
    <w:p w:rsidR="00111028" w:rsidRPr="003F7F93" w:rsidRDefault="00111028"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lastRenderedPageBreak/>
        <w:t>Cloning Technique</w:t>
      </w:r>
    </w:p>
    <w:p w:rsidR="00E45316" w:rsidRPr="003F7F93" w:rsidRDefault="00646E52"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 xml:space="preserve">Cloning refers to the process through which genetically </w:t>
      </w:r>
      <w:r w:rsidR="000D1E5D" w:rsidRPr="003F7F93">
        <w:rPr>
          <w:rFonts w:ascii="Times New Roman" w:hAnsi="Times New Roman" w:cs="Times New Roman"/>
          <w:sz w:val="24"/>
          <w:szCs w:val="24"/>
        </w:rPr>
        <w:t>identical</w:t>
      </w:r>
      <w:r w:rsidRPr="003F7F93">
        <w:rPr>
          <w:rFonts w:ascii="Times New Roman" w:hAnsi="Times New Roman" w:cs="Times New Roman"/>
          <w:sz w:val="24"/>
          <w:szCs w:val="24"/>
        </w:rPr>
        <w:t xml:space="preserve"> individuals of an organism are produced either naturally or artificially.</w:t>
      </w:r>
      <w:r w:rsidR="00E17A5C" w:rsidRPr="003F7F93">
        <w:rPr>
          <w:rFonts w:ascii="Times New Roman" w:hAnsi="Times New Roman" w:cs="Times New Roman"/>
          <w:sz w:val="24"/>
          <w:szCs w:val="24"/>
        </w:rPr>
        <w:t xml:space="preserve"> In biomedical research, cloning is defined to mean the duplication of any kind of biological material for scientific study such as an individual cell or a piece of DNA</w:t>
      </w:r>
      <w:r w:rsidR="00FC7F25">
        <w:rPr>
          <w:rFonts w:ascii="Times New Roman" w:hAnsi="Times New Roman" w:cs="Times New Roman"/>
          <w:sz w:val="24"/>
          <w:szCs w:val="24"/>
        </w:rPr>
        <w:t xml:space="preserve"> (</w:t>
      </w:r>
      <w:r w:rsidR="00FC7F25" w:rsidRPr="003F7F93">
        <w:rPr>
          <w:rFonts w:ascii="Times New Roman" w:hAnsi="Times New Roman" w:cs="Times New Roman"/>
          <w:sz w:val="24"/>
          <w:szCs w:val="24"/>
        </w:rPr>
        <w:t>Cohen,</w:t>
      </w:r>
      <w:r w:rsidR="00FC7F25">
        <w:rPr>
          <w:rFonts w:ascii="Times New Roman" w:hAnsi="Times New Roman" w:cs="Times New Roman"/>
          <w:sz w:val="24"/>
          <w:szCs w:val="24"/>
        </w:rPr>
        <w:t xml:space="preserve"> 2002)</w:t>
      </w:r>
      <w:r w:rsidR="00E17A5C" w:rsidRPr="003F7F93">
        <w:rPr>
          <w:rFonts w:ascii="Times New Roman" w:hAnsi="Times New Roman" w:cs="Times New Roman"/>
          <w:sz w:val="24"/>
          <w:szCs w:val="24"/>
        </w:rPr>
        <w:t>.</w:t>
      </w:r>
      <w:r w:rsidR="0051097F" w:rsidRPr="003F7F93">
        <w:rPr>
          <w:rFonts w:ascii="Times New Roman" w:hAnsi="Times New Roman" w:cs="Times New Roman"/>
          <w:sz w:val="24"/>
          <w:szCs w:val="24"/>
        </w:rPr>
        <w:t xml:space="preserve"> Reproductive cloning entails the implantation of a cloned embryo into an artificial or a real uterus.</w:t>
      </w:r>
      <w:r w:rsidR="00E51868" w:rsidRPr="003F7F93">
        <w:rPr>
          <w:rFonts w:ascii="Times New Roman" w:hAnsi="Times New Roman" w:cs="Times New Roman"/>
          <w:sz w:val="24"/>
          <w:szCs w:val="24"/>
        </w:rPr>
        <w:t xml:space="preserve"> Once the embryo develops into a fetus it is then carried to term.</w:t>
      </w:r>
      <w:r w:rsidR="0025601F" w:rsidRPr="003F7F93">
        <w:rPr>
          <w:rFonts w:ascii="Times New Roman" w:hAnsi="Times New Roman" w:cs="Times New Roman"/>
          <w:sz w:val="24"/>
          <w:szCs w:val="24"/>
        </w:rPr>
        <w:t xml:space="preserve"> </w:t>
      </w:r>
    </w:p>
    <w:p w:rsidR="006D3274" w:rsidRPr="003F7F93" w:rsidRDefault="006D3274"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 xml:space="preserve">My thoughts concerning cloning are that it is a process that requires a lot of analysis to ensure that everything is in good condition to enable survival </w:t>
      </w:r>
      <w:r w:rsidR="00044174" w:rsidRPr="003F7F93">
        <w:rPr>
          <w:rFonts w:ascii="Times New Roman" w:hAnsi="Times New Roman" w:cs="Times New Roman"/>
          <w:sz w:val="24"/>
          <w:szCs w:val="24"/>
        </w:rPr>
        <w:t xml:space="preserve">of the </w:t>
      </w:r>
      <w:r w:rsidR="001C2D0F" w:rsidRPr="003F7F93">
        <w:rPr>
          <w:rFonts w:ascii="Times New Roman" w:hAnsi="Times New Roman" w:cs="Times New Roman"/>
          <w:sz w:val="24"/>
          <w:szCs w:val="24"/>
        </w:rPr>
        <w:t>embryo through</w:t>
      </w:r>
      <w:r w:rsidR="00044174" w:rsidRPr="003F7F93">
        <w:rPr>
          <w:rFonts w:ascii="Times New Roman" w:hAnsi="Times New Roman" w:cs="Times New Roman"/>
          <w:sz w:val="24"/>
          <w:szCs w:val="24"/>
        </w:rPr>
        <w:t xml:space="preserve"> the gestation period and thereafter.</w:t>
      </w:r>
      <w:r w:rsidR="001C2D0F" w:rsidRPr="003F7F93">
        <w:rPr>
          <w:rFonts w:ascii="Times New Roman" w:hAnsi="Times New Roman" w:cs="Times New Roman"/>
          <w:sz w:val="24"/>
          <w:szCs w:val="24"/>
        </w:rPr>
        <w:t xml:space="preserve"> </w:t>
      </w:r>
      <w:r w:rsidRPr="003F7F93">
        <w:rPr>
          <w:rFonts w:ascii="Times New Roman" w:hAnsi="Times New Roman" w:cs="Times New Roman"/>
          <w:sz w:val="24"/>
          <w:szCs w:val="24"/>
        </w:rPr>
        <w:t xml:space="preserve"> </w:t>
      </w:r>
      <w:r w:rsidR="008803F7" w:rsidRPr="003F7F93">
        <w:rPr>
          <w:rFonts w:ascii="Times New Roman" w:hAnsi="Times New Roman" w:cs="Times New Roman"/>
          <w:sz w:val="24"/>
          <w:szCs w:val="24"/>
        </w:rPr>
        <w:t>Proper analysis of the process will also ensure that the animals or any other living thing that is reproduced does not have birth defects</w:t>
      </w:r>
      <w:r w:rsidR="00FA50B0">
        <w:rPr>
          <w:rFonts w:ascii="Times New Roman" w:hAnsi="Times New Roman" w:cs="Times New Roman"/>
          <w:sz w:val="24"/>
          <w:szCs w:val="24"/>
        </w:rPr>
        <w:t xml:space="preserve"> (</w:t>
      </w:r>
      <w:r w:rsidR="00FA50B0" w:rsidRPr="003F7F93">
        <w:rPr>
          <w:rFonts w:ascii="Times New Roman" w:hAnsi="Times New Roman" w:cs="Times New Roman"/>
          <w:sz w:val="24"/>
          <w:szCs w:val="24"/>
        </w:rPr>
        <w:t>Cohen,</w:t>
      </w:r>
      <w:r w:rsidR="00FA50B0">
        <w:rPr>
          <w:rFonts w:ascii="Times New Roman" w:hAnsi="Times New Roman" w:cs="Times New Roman"/>
          <w:sz w:val="24"/>
          <w:szCs w:val="24"/>
        </w:rPr>
        <w:t xml:space="preserve"> 2002)</w:t>
      </w:r>
      <w:r w:rsidR="008803F7" w:rsidRPr="003F7F93">
        <w:rPr>
          <w:rFonts w:ascii="Times New Roman" w:hAnsi="Times New Roman" w:cs="Times New Roman"/>
          <w:sz w:val="24"/>
          <w:szCs w:val="24"/>
        </w:rPr>
        <w:t>.</w:t>
      </w:r>
      <w:r w:rsidR="00263D5E" w:rsidRPr="003F7F93">
        <w:rPr>
          <w:rFonts w:ascii="Times New Roman" w:hAnsi="Times New Roman" w:cs="Times New Roman"/>
          <w:sz w:val="24"/>
          <w:szCs w:val="24"/>
        </w:rPr>
        <w:t xml:space="preserve"> </w:t>
      </w:r>
    </w:p>
    <w:p w:rsidR="00263D5E" w:rsidRPr="003F7F93" w:rsidRDefault="00263D5E"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Cloning such as that of human has remained universally condemned, basically for the social, physiological and psychological risks that are linked with cloning.</w:t>
      </w:r>
      <w:r w:rsidR="004E6468" w:rsidRPr="003F7F93">
        <w:rPr>
          <w:rFonts w:ascii="Times New Roman" w:hAnsi="Times New Roman" w:cs="Times New Roman"/>
          <w:sz w:val="24"/>
          <w:szCs w:val="24"/>
        </w:rPr>
        <w:t xml:space="preserve"> Before a cloned embryo is implanted </w:t>
      </w:r>
      <w:r w:rsidR="00CC704E" w:rsidRPr="003F7F93">
        <w:rPr>
          <w:rFonts w:ascii="Times New Roman" w:hAnsi="Times New Roman" w:cs="Times New Roman"/>
          <w:sz w:val="24"/>
          <w:szCs w:val="24"/>
        </w:rPr>
        <w:t xml:space="preserve">into a womb it needs to </w:t>
      </w:r>
      <w:r w:rsidR="00595AE7" w:rsidRPr="003F7F93">
        <w:rPr>
          <w:rFonts w:ascii="Times New Roman" w:hAnsi="Times New Roman" w:cs="Times New Roman"/>
          <w:sz w:val="24"/>
          <w:szCs w:val="24"/>
        </w:rPr>
        <w:t>be thoroughly tested in order to determine whether the embryo is healthy and whether cloning process is complete</w:t>
      </w:r>
      <w:r w:rsidR="00403052">
        <w:rPr>
          <w:rFonts w:ascii="Times New Roman" w:hAnsi="Times New Roman" w:cs="Times New Roman"/>
          <w:sz w:val="24"/>
          <w:szCs w:val="24"/>
        </w:rPr>
        <w:t xml:space="preserve"> (</w:t>
      </w:r>
      <w:r w:rsidR="00403052" w:rsidRPr="003F7F93">
        <w:rPr>
          <w:rFonts w:ascii="Times New Roman" w:hAnsi="Times New Roman" w:cs="Times New Roman"/>
          <w:sz w:val="24"/>
          <w:szCs w:val="24"/>
        </w:rPr>
        <w:t>Committee on Science,</w:t>
      </w:r>
      <w:r w:rsidR="00403052">
        <w:rPr>
          <w:rFonts w:ascii="Times New Roman" w:hAnsi="Times New Roman" w:cs="Times New Roman"/>
          <w:sz w:val="24"/>
          <w:szCs w:val="24"/>
        </w:rPr>
        <w:t xml:space="preserve"> 2002)</w:t>
      </w:r>
      <w:r w:rsidR="00595AE7" w:rsidRPr="003F7F93">
        <w:rPr>
          <w:rFonts w:ascii="Times New Roman" w:hAnsi="Times New Roman" w:cs="Times New Roman"/>
          <w:sz w:val="24"/>
          <w:szCs w:val="24"/>
        </w:rPr>
        <w:t>.</w:t>
      </w:r>
      <w:r w:rsidR="003719A0" w:rsidRPr="003F7F93">
        <w:rPr>
          <w:rFonts w:ascii="Times New Roman" w:hAnsi="Times New Roman" w:cs="Times New Roman"/>
          <w:sz w:val="24"/>
          <w:szCs w:val="24"/>
        </w:rPr>
        <w:t xml:space="preserve"> </w:t>
      </w:r>
      <w:r w:rsidR="00295907" w:rsidRPr="003F7F93">
        <w:rPr>
          <w:rFonts w:ascii="Times New Roman" w:hAnsi="Times New Roman" w:cs="Times New Roman"/>
          <w:sz w:val="24"/>
          <w:szCs w:val="24"/>
        </w:rPr>
        <w:t xml:space="preserve">The process is not justifiable </w:t>
      </w:r>
      <w:r w:rsidR="00D72976" w:rsidRPr="003F7F93">
        <w:rPr>
          <w:rFonts w:ascii="Times New Roman" w:hAnsi="Times New Roman" w:cs="Times New Roman"/>
          <w:sz w:val="24"/>
          <w:szCs w:val="24"/>
        </w:rPr>
        <w:t xml:space="preserve">because </w:t>
      </w:r>
      <w:r w:rsidR="00AF2C6A" w:rsidRPr="003F7F93">
        <w:rPr>
          <w:rFonts w:ascii="Times New Roman" w:hAnsi="Times New Roman" w:cs="Times New Roman"/>
          <w:sz w:val="24"/>
          <w:szCs w:val="24"/>
        </w:rPr>
        <w:t>a viable pregnancy for the human reproductive cloning is not guaranteed.</w:t>
      </w:r>
      <w:r w:rsidR="00FC362B" w:rsidRPr="003F7F93">
        <w:rPr>
          <w:rFonts w:ascii="Times New Roman" w:hAnsi="Times New Roman" w:cs="Times New Roman"/>
          <w:sz w:val="24"/>
          <w:szCs w:val="24"/>
        </w:rPr>
        <w:t xml:space="preserve"> </w:t>
      </w:r>
      <w:r w:rsidR="0052498D" w:rsidRPr="003F7F93">
        <w:rPr>
          <w:rFonts w:ascii="Times New Roman" w:hAnsi="Times New Roman" w:cs="Times New Roman"/>
          <w:sz w:val="24"/>
          <w:szCs w:val="24"/>
        </w:rPr>
        <w:t>But, it can be justifiable when producing living things with particular characteristics of interest</w:t>
      </w:r>
      <w:r w:rsidR="00E9356C" w:rsidRPr="003F7F93">
        <w:rPr>
          <w:rFonts w:ascii="Times New Roman" w:hAnsi="Times New Roman" w:cs="Times New Roman"/>
          <w:sz w:val="24"/>
          <w:szCs w:val="24"/>
        </w:rPr>
        <w:t>.</w:t>
      </w:r>
      <w:r w:rsidR="002E17F3" w:rsidRPr="003F7F93">
        <w:rPr>
          <w:rFonts w:ascii="Times New Roman" w:hAnsi="Times New Roman" w:cs="Times New Roman"/>
          <w:sz w:val="24"/>
          <w:szCs w:val="24"/>
        </w:rPr>
        <w:t xml:space="preserve"> </w:t>
      </w:r>
    </w:p>
    <w:p w:rsidR="00F95B33" w:rsidRPr="003F7F93" w:rsidRDefault="00F95B33"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References</w:t>
      </w:r>
    </w:p>
    <w:p w:rsidR="000F2369" w:rsidRPr="003F7F93" w:rsidRDefault="000F2369" w:rsidP="000F2369">
      <w:pPr>
        <w:spacing w:line="480" w:lineRule="auto"/>
        <w:ind w:left="720" w:hanging="720"/>
        <w:jc w:val="both"/>
        <w:rPr>
          <w:rFonts w:ascii="Times New Roman" w:hAnsi="Times New Roman" w:cs="Times New Roman"/>
          <w:sz w:val="24"/>
          <w:szCs w:val="24"/>
        </w:rPr>
      </w:pPr>
      <w:r w:rsidRPr="003F7F93">
        <w:rPr>
          <w:rFonts w:ascii="Times New Roman" w:hAnsi="Times New Roman" w:cs="Times New Roman"/>
          <w:sz w:val="24"/>
          <w:szCs w:val="24"/>
        </w:rPr>
        <w:t xml:space="preserve">Cohen, D. (2002). </w:t>
      </w:r>
      <w:r w:rsidRPr="003F7F93">
        <w:rPr>
          <w:rFonts w:ascii="Times New Roman" w:hAnsi="Times New Roman" w:cs="Times New Roman"/>
          <w:i/>
          <w:iCs/>
          <w:sz w:val="24"/>
          <w:szCs w:val="24"/>
        </w:rPr>
        <w:t>Cloning</w:t>
      </w:r>
      <w:r w:rsidRPr="003F7F93">
        <w:rPr>
          <w:rFonts w:ascii="Times New Roman" w:hAnsi="Times New Roman" w:cs="Times New Roman"/>
          <w:sz w:val="24"/>
          <w:szCs w:val="24"/>
        </w:rPr>
        <w:t>. Brookfield, Conn: Twenty-First Century Books.</w:t>
      </w:r>
    </w:p>
    <w:p w:rsidR="000F2369" w:rsidRPr="003F7F93" w:rsidRDefault="000F2369" w:rsidP="000F2369">
      <w:pPr>
        <w:spacing w:line="480" w:lineRule="auto"/>
        <w:ind w:left="720" w:hanging="720"/>
        <w:jc w:val="both"/>
        <w:rPr>
          <w:rFonts w:ascii="Times New Roman" w:hAnsi="Times New Roman" w:cs="Times New Roman"/>
          <w:sz w:val="24"/>
          <w:szCs w:val="24"/>
        </w:rPr>
      </w:pPr>
      <w:r w:rsidRPr="003F7F93">
        <w:rPr>
          <w:rFonts w:ascii="Times New Roman" w:hAnsi="Times New Roman" w:cs="Times New Roman"/>
          <w:sz w:val="24"/>
          <w:szCs w:val="24"/>
        </w:rPr>
        <w:t xml:space="preserve">Committee on Science, Engineering, and Public Policy (U.S.). (2002). </w:t>
      </w:r>
      <w:r w:rsidRPr="003F7F93">
        <w:rPr>
          <w:rFonts w:ascii="Times New Roman" w:hAnsi="Times New Roman" w:cs="Times New Roman"/>
          <w:i/>
          <w:iCs/>
          <w:sz w:val="24"/>
          <w:szCs w:val="24"/>
        </w:rPr>
        <w:t>Scientific and medical aspects of human reproductive cloning</w:t>
      </w:r>
      <w:r w:rsidRPr="003F7F93">
        <w:rPr>
          <w:rFonts w:ascii="Times New Roman" w:hAnsi="Times New Roman" w:cs="Times New Roman"/>
          <w:sz w:val="24"/>
          <w:szCs w:val="24"/>
        </w:rPr>
        <w:t>. Washington, D.C: National Academy Press.</w:t>
      </w:r>
    </w:p>
    <w:p w:rsidR="001F43A5" w:rsidRDefault="001F43A5" w:rsidP="003F7F93">
      <w:pPr>
        <w:spacing w:line="480" w:lineRule="auto"/>
        <w:jc w:val="both"/>
        <w:rPr>
          <w:rFonts w:ascii="Times New Roman" w:hAnsi="Times New Roman" w:cs="Times New Roman"/>
          <w:sz w:val="24"/>
          <w:szCs w:val="24"/>
        </w:rPr>
      </w:pPr>
    </w:p>
    <w:p w:rsidR="00CD7819" w:rsidRPr="003F7F93" w:rsidRDefault="00761050"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lastRenderedPageBreak/>
        <w:t>Abortion</w:t>
      </w:r>
    </w:p>
    <w:p w:rsidR="009E1D8D" w:rsidRPr="003F7F93" w:rsidRDefault="00C74B5D"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 xml:space="preserve">Abortion is morally wrong. </w:t>
      </w:r>
      <w:r w:rsidR="00CD6BB8" w:rsidRPr="003F7F93">
        <w:rPr>
          <w:rFonts w:ascii="Times New Roman" w:hAnsi="Times New Roman" w:cs="Times New Roman"/>
          <w:sz w:val="24"/>
          <w:szCs w:val="24"/>
        </w:rPr>
        <w:t xml:space="preserve">The debate concerning </w:t>
      </w:r>
      <w:r w:rsidR="00947F54" w:rsidRPr="003F7F93">
        <w:rPr>
          <w:rFonts w:ascii="Times New Roman" w:hAnsi="Times New Roman" w:cs="Times New Roman"/>
          <w:sz w:val="24"/>
          <w:szCs w:val="24"/>
        </w:rPr>
        <w:t>abortion is based on both ethics and science.</w:t>
      </w:r>
      <w:r w:rsidR="005D14F4" w:rsidRPr="003F7F93">
        <w:rPr>
          <w:rFonts w:ascii="Times New Roman" w:hAnsi="Times New Roman" w:cs="Times New Roman"/>
          <w:sz w:val="24"/>
          <w:szCs w:val="24"/>
        </w:rPr>
        <w:t xml:space="preserve"> There are pro-life advocates who argue that life starts at conception.</w:t>
      </w:r>
      <w:r w:rsidR="00E60D34" w:rsidRPr="003F7F93">
        <w:rPr>
          <w:rFonts w:ascii="Times New Roman" w:hAnsi="Times New Roman" w:cs="Times New Roman"/>
          <w:sz w:val="24"/>
          <w:szCs w:val="24"/>
        </w:rPr>
        <w:t xml:space="preserve"> The fetus represents an undeveloped life, </w:t>
      </w:r>
      <w:r w:rsidR="009D043C" w:rsidRPr="003F7F93">
        <w:rPr>
          <w:rFonts w:ascii="Times New Roman" w:hAnsi="Times New Roman" w:cs="Times New Roman"/>
          <w:sz w:val="24"/>
          <w:szCs w:val="24"/>
        </w:rPr>
        <w:t>but it is still a life, and therefore sacred and deserves to be protected.</w:t>
      </w:r>
      <w:r w:rsidR="00ED27DF" w:rsidRPr="003F7F93">
        <w:rPr>
          <w:rFonts w:ascii="Times New Roman" w:hAnsi="Times New Roman" w:cs="Times New Roman"/>
          <w:sz w:val="24"/>
          <w:szCs w:val="24"/>
        </w:rPr>
        <w:t xml:space="preserve"> On the other hand, pro-lifers point to the fact that there is no single moment outside of conception which indicates the start of human life</w:t>
      </w:r>
      <w:r w:rsidR="009979DD">
        <w:rPr>
          <w:rFonts w:ascii="Times New Roman" w:hAnsi="Times New Roman" w:cs="Times New Roman"/>
          <w:sz w:val="24"/>
          <w:szCs w:val="24"/>
        </w:rPr>
        <w:t xml:space="preserve"> (World Health Organization, 2003)</w:t>
      </w:r>
      <w:r w:rsidR="00ED27DF" w:rsidRPr="003F7F93">
        <w:rPr>
          <w:rFonts w:ascii="Times New Roman" w:hAnsi="Times New Roman" w:cs="Times New Roman"/>
          <w:sz w:val="24"/>
          <w:szCs w:val="24"/>
        </w:rPr>
        <w:t>.</w:t>
      </w:r>
      <w:r w:rsidRPr="003F7F93">
        <w:rPr>
          <w:rFonts w:ascii="Times New Roman" w:hAnsi="Times New Roman" w:cs="Times New Roman"/>
          <w:sz w:val="24"/>
          <w:szCs w:val="24"/>
        </w:rPr>
        <w:t xml:space="preserve"> </w:t>
      </w:r>
      <w:r w:rsidR="00CA7280" w:rsidRPr="003F7F93">
        <w:rPr>
          <w:rFonts w:ascii="Times New Roman" w:hAnsi="Times New Roman" w:cs="Times New Roman"/>
          <w:sz w:val="24"/>
          <w:szCs w:val="24"/>
        </w:rPr>
        <w:t>People shoul</w:t>
      </w:r>
      <w:r w:rsidR="0048452D" w:rsidRPr="003F7F93">
        <w:rPr>
          <w:rFonts w:ascii="Times New Roman" w:hAnsi="Times New Roman" w:cs="Times New Roman"/>
          <w:sz w:val="24"/>
          <w:szCs w:val="24"/>
        </w:rPr>
        <w:t xml:space="preserve">d stop deluding themselves into believing that they do not know abortion is killing. </w:t>
      </w:r>
      <w:r w:rsidR="008E742A" w:rsidRPr="003F7F93">
        <w:rPr>
          <w:rFonts w:ascii="Times New Roman" w:hAnsi="Times New Roman" w:cs="Times New Roman"/>
          <w:sz w:val="24"/>
          <w:szCs w:val="24"/>
        </w:rPr>
        <w:t xml:space="preserve">Abortion </w:t>
      </w:r>
      <w:r w:rsidR="004F7FAB" w:rsidRPr="003F7F93">
        <w:rPr>
          <w:rFonts w:ascii="Times New Roman" w:hAnsi="Times New Roman" w:cs="Times New Roman"/>
          <w:sz w:val="24"/>
          <w:szCs w:val="24"/>
        </w:rPr>
        <w:t>terminates</w:t>
      </w:r>
      <w:r w:rsidR="008E742A" w:rsidRPr="003F7F93">
        <w:rPr>
          <w:rFonts w:ascii="Times New Roman" w:hAnsi="Times New Roman" w:cs="Times New Roman"/>
          <w:sz w:val="24"/>
          <w:szCs w:val="24"/>
        </w:rPr>
        <w:t xml:space="preserve"> the life of a fetus t</w:t>
      </w:r>
      <w:r w:rsidR="00200A94" w:rsidRPr="003F7F93">
        <w:rPr>
          <w:rFonts w:ascii="Times New Roman" w:hAnsi="Times New Roman" w:cs="Times New Roman"/>
          <w:sz w:val="24"/>
          <w:szCs w:val="24"/>
        </w:rPr>
        <w:t>hat could develop into a person.</w:t>
      </w:r>
      <w:r w:rsidR="00A80BA3" w:rsidRPr="003F7F93">
        <w:rPr>
          <w:rFonts w:ascii="Times New Roman" w:hAnsi="Times New Roman" w:cs="Times New Roman"/>
          <w:sz w:val="24"/>
          <w:szCs w:val="24"/>
        </w:rPr>
        <w:t xml:space="preserve"> Abortion is morally wrong, and it can be broadly said to be an act of willful murder.</w:t>
      </w:r>
      <w:r w:rsidR="003B3A0A" w:rsidRPr="003F7F93">
        <w:rPr>
          <w:rFonts w:ascii="Times New Roman" w:hAnsi="Times New Roman" w:cs="Times New Roman"/>
          <w:sz w:val="24"/>
          <w:szCs w:val="24"/>
        </w:rPr>
        <w:t xml:space="preserve"> </w:t>
      </w:r>
      <w:r w:rsidR="009E1D8D" w:rsidRPr="003F7F93">
        <w:rPr>
          <w:rFonts w:ascii="Times New Roman" w:hAnsi="Times New Roman" w:cs="Times New Roman"/>
          <w:sz w:val="24"/>
          <w:szCs w:val="24"/>
        </w:rPr>
        <w:t>However, abortion can sometimes be allowed. For instance, when the life of a woman is in danger and it can only be saved by terminating the life of the unborn baby.</w:t>
      </w:r>
      <w:r w:rsidR="007B2D2C" w:rsidRPr="003F7F93">
        <w:rPr>
          <w:rFonts w:ascii="Times New Roman" w:hAnsi="Times New Roman" w:cs="Times New Roman"/>
          <w:sz w:val="24"/>
          <w:szCs w:val="24"/>
        </w:rPr>
        <w:t xml:space="preserve"> </w:t>
      </w:r>
    </w:p>
    <w:p w:rsidR="0072225B" w:rsidRPr="003F7F93" w:rsidRDefault="00D744F0"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 xml:space="preserve">Abortion ought to be made illegal.  It causes deaths of unborn baby. </w:t>
      </w:r>
      <w:r w:rsidR="00A60BA0" w:rsidRPr="003F7F93">
        <w:rPr>
          <w:rFonts w:ascii="Times New Roman" w:hAnsi="Times New Roman" w:cs="Times New Roman"/>
          <w:sz w:val="24"/>
          <w:szCs w:val="24"/>
        </w:rPr>
        <w:t xml:space="preserve">By looking at the current society, there are no people who are allowed to take the live of another person for no good reason, thus we should not allow </w:t>
      </w:r>
      <w:r w:rsidR="00E62A5E" w:rsidRPr="003F7F93">
        <w:rPr>
          <w:rFonts w:ascii="Times New Roman" w:hAnsi="Times New Roman" w:cs="Times New Roman"/>
          <w:sz w:val="24"/>
          <w:szCs w:val="24"/>
        </w:rPr>
        <w:t xml:space="preserve">the doctors to cause the deaths of the </w:t>
      </w:r>
      <w:r w:rsidR="003919AB" w:rsidRPr="003F7F93">
        <w:rPr>
          <w:rFonts w:ascii="Times New Roman" w:hAnsi="Times New Roman" w:cs="Times New Roman"/>
          <w:sz w:val="24"/>
          <w:szCs w:val="24"/>
        </w:rPr>
        <w:t>unborn babies.</w:t>
      </w:r>
      <w:r w:rsidR="001B402A" w:rsidRPr="003F7F93">
        <w:rPr>
          <w:rFonts w:ascii="Times New Roman" w:hAnsi="Times New Roman" w:cs="Times New Roman"/>
          <w:sz w:val="24"/>
          <w:szCs w:val="24"/>
        </w:rPr>
        <w:t xml:space="preserve"> Once a sperm and </w:t>
      </w:r>
      <w:r w:rsidR="004D78D4" w:rsidRPr="003F7F93">
        <w:rPr>
          <w:rFonts w:ascii="Times New Roman" w:hAnsi="Times New Roman" w:cs="Times New Roman"/>
          <w:sz w:val="24"/>
          <w:szCs w:val="24"/>
        </w:rPr>
        <w:t>an</w:t>
      </w:r>
      <w:r w:rsidR="001B402A" w:rsidRPr="003F7F93">
        <w:rPr>
          <w:rFonts w:ascii="Times New Roman" w:hAnsi="Times New Roman" w:cs="Times New Roman"/>
          <w:sz w:val="24"/>
          <w:szCs w:val="24"/>
        </w:rPr>
        <w:t xml:space="preserve"> ovum unites, they form </w:t>
      </w:r>
      <w:r w:rsidR="00BC62CB" w:rsidRPr="003F7F93">
        <w:rPr>
          <w:rFonts w:ascii="Times New Roman" w:hAnsi="Times New Roman" w:cs="Times New Roman"/>
          <w:sz w:val="24"/>
          <w:szCs w:val="24"/>
        </w:rPr>
        <w:t>a complete human being</w:t>
      </w:r>
      <w:r w:rsidR="00BF47D8">
        <w:rPr>
          <w:rFonts w:ascii="Times New Roman" w:hAnsi="Times New Roman" w:cs="Times New Roman"/>
          <w:sz w:val="24"/>
          <w:szCs w:val="24"/>
        </w:rPr>
        <w:t xml:space="preserve"> (</w:t>
      </w:r>
      <w:r w:rsidR="00BF47D8" w:rsidRPr="003F7F93">
        <w:rPr>
          <w:rFonts w:ascii="Times New Roman" w:hAnsi="Times New Roman" w:cs="Times New Roman"/>
          <w:sz w:val="24"/>
          <w:szCs w:val="24"/>
        </w:rPr>
        <w:t>Mooney,</w:t>
      </w:r>
      <w:r w:rsidR="00BF47D8">
        <w:rPr>
          <w:rFonts w:ascii="Times New Roman" w:hAnsi="Times New Roman" w:cs="Times New Roman"/>
          <w:sz w:val="24"/>
          <w:szCs w:val="24"/>
        </w:rPr>
        <w:t xml:space="preserve"> 2013)</w:t>
      </w:r>
      <w:r w:rsidR="00BC62CB" w:rsidRPr="003F7F93">
        <w:rPr>
          <w:rFonts w:ascii="Times New Roman" w:hAnsi="Times New Roman" w:cs="Times New Roman"/>
          <w:sz w:val="24"/>
          <w:szCs w:val="24"/>
        </w:rPr>
        <w:t>.</w:t>
      </w:r>
      <w:r w:rsidR="00D564AB" w:rsidRPr="003F7F93">
        <w:rPr>
          <w:rFonts w:ascii="Times New Roman" w:hAnsi="Times New Roman" w:cs="Times New Roman"/>
          <w:sz w:val="24"/>
          <w:szCs w:val="24"/>
        </w:rPr>
        <w:t xml:space="preserve"> </w:t>
      </w:r>
      <w:r w:rsidR="004D78D4" w:rsidRPr="003F7F93">
        <w:rPr>
          <w:rFonts w:ascii="Times New Roman" w:hAnsi="Times New Roman" w:cs="Times New Roman"/>
          <w:sz w:val="24"/>
          <w:szCs w:val="24"/>
        </w:rPr>
        <w:t>According</w:t>
      </w:r>
      <w:r w:rsidR="001C331C" w:rsidRPr="003F7F93">
        <w:rPr>
          <w:rFonts w:ascii="Times New Roman" w:hAnsi="Times New Roman" w:cs="Times New Roman"/>
          <w:sz w:val="24"/>
          <w:szCs w:val="24"/>
        </w:rPr>
        <w:t xml:space="preserve"> to the Bible, God knows the </w:t>
      </w:r>
      <w:r w:rsidR="004D78D4" w:rsidRPr="003F7F93">
        <w:rPr>
          <w:rFonts w:ascii="Times New Roman" w:hAnsi="Times New Roman" w:cs="Times New Roman"/>
          <w:sz w:val="24"/>
          <w:szCs w:val="24"/>
        </w:rPr>
        <w:t>existence</w:t>
      </w:r>
      <w:r w:rsidR="001C331C" w:rsidRPr="003F7F93">
        <w:rPr>
          <w:rFonts w:ascii="Times New Roman" w:hAnsi="Times New Roman" w:cs="Times New Roman"/>
          <w:sz w:val="24"/>
          <w:szCs w:val="24"/>
        </w:rPr>
        <w:t xml:space="preserve"> of a person even at the </w:t>
      </w:r>
      <w:r w:rsidR="004D78D4" w:rsidRPr="003F7F93">
        <w:rPr>
          <w:rFonts w:ascii="Times New Roman" w:hAnsi="Times New Roman" w:cs="Times New Roman"/>
          <w:sz w:val="24"/>
          <w:szCs w:val="24"/>
        </w:rPr>
        <w:t>fetal</w:t>
      </w:r>
      <w:r w:rsidR="001C331C" w:rsidRPr="003F7F93">
        <w:rPr>
          <w:rFonts w:ascii="Times New Roman" w:hAnsi="Times New Roman" w:cs="Times New Roman"/>
          <w:sz w:val="24"/>
          <w:szCs w:val="24"/>
        </w:rPr>
        <w:t xml:space="preserve"> stage.</w:t>
      </w:r>
      <w:r w:rsidR="00040083" w:rsidRPr="003F7F93">
        <w:rPr>
          <w:rFonts w:ascii="Times New Roman" w:hAnsi="Times New Roman" w:cs="Times New Roman"/>
          <w:sz w:val="24"/>
          <w:szCs w:val="24"/>
        </w:rPr>
        <w:t xml:space="preserve"> No one should be allowed to take the life of an innocent unborn baby at any given stage of development.</w:t>
      </w:r>
    </w:p>
    <w:p w:rsidR="0054265B" w:rsidRPr="003F7F93" w:rsidRDefault="0054265B" w:rsidP="003F7F93">
      <w:pPr>
        <w:spacing w:line="480" w:lineRule="auto"/>
        <w:jc w:val="both"/>
        <w:rPr>
          <w:rFonts w:ascii="Times New Roman" w:hAnsi="Times New Roman" w:cs="Times New Roman"/>
          <w:sz w:val="24"/>
          <w:szCs w:val="24"/>
        </w:rPr>
      </w:pPr>
      <w:r w:rsidRPr="003F7F93">
        <w:rPr>
          <w:rFonts w:ascii="Times New Roman" w:hAnsi="Times New Roman" w:cs="Times New Roman"/>
          <w:sz w:val="24"/>
          <w:szCs w:val="24"/>
        </w:rPr>
        <w:t>References</w:t>
      </w:r>
    </w:p>
    <w:p w:rsidR="00CF53A7" w:rsidRDefault="00CF53A7" w:rsidP="00CF53A7">
      <w:pPr>
        <w:spacing w:line="480" w:lineRule="auto"/>
        <w:ind w:left="720" w:hanging="720"/>
        <w:jc w:val="both"/>
        <w:rPr>
          <w:rFonts w:ascii="Times New Roman" w:hAnsi="Times New Roman" w:cs="Times New Roman"/>
          <w:sz w:val="24"/>
          <w:szCs w:val="24"/>
        </w:rPr>
      </w:pPr>
      <w:r w:rsidRPr="003F7F93">
        <w:rPr>
          <w:rFonts w:ascii="Times New Roman" w:hAnsi="Times New Roman" w:cs="Times New Roman"/>
          <w:sz w:val="24"/>
          <w:szCs w:val="24"/>
        </w:rPr>
        <w:t xml:space="preserve">Mooney, C. (2013). </w:t>
      </w:r>
      <w:r w:rsidRPr="003F7F93">
        <w:rPr>
          <w:rFonts w:ascii="Times New Roman" w:hAnsi="Times New Roman" w:cs="Times New Roman"/>
          <w:i/>
          <w:iCs/>
          <w:sz w:val="24"/>
          <w:szCs w:val="24"/>
        </w:rPr>
        <w:t>Should abortion be legal?</w:t>
      </w:r>
      <w:r w:rsidRPr="003F7F93">
        <w:rPr>
          <w:rFonts w:ascii="Times New Roman" w:hAnsi="Times New Roman" w:cs="Times New Roman"/>
          <w:sz w:val="24"/>
          <w:szCs w:val="24"/>
        </w:rPr>
        <w:t>.</w:t>
      </w:r>
    </w:p>
    <w:p w:rsidR="00CF53A7" w:rsidRDefault="00CF53A7" w:rsidP="00CF53A7">
      <w:pPr>
        <w:spacing w:line="480" w:lineRule="auto"/>
        <w:ind w:left="720" w:hanging="720"/>
        <w:jc w:val="both"/>
        <w:rPr>
          <w:rFonts w:ascii="Times New Roman" w:hAnsi="Times New Roman" w:cs="Times New Roman"/>
          <w:sz w:val="24"/>
          <w:szCs w:val="24"/>
        </w:rPr>
      </w:pPr>
      <w:r w:rsidRPr="003F7F93">
        <w:rPr>
          <w:rFonts w:ascii="Times New Roman" w:hAnsi="Times New Roman" w:cs="Times New Roman"/>
          <w:sz w:val="24"/>
          <w:szCs w:val="24"/>
        </w:rPr>
        <w:t xml:space="preserve">World Health Organization. (2003). </w:t>
      </w:r>
      <w:r w:rsidRPr="003F7F93">
        <w:rPr>
          <w:rFonts w:ascii="Times New Roman" w:hAnsi="Times New Roman" w:cs="Times New Roman"/>
          <w:i/>
          <w:iCs/>
          <w:sz w:val="24"/>
          <w:szCs w:val="24"/>
        </w:rPr>
        <w:t>Safe abortion: Technical and policy guidance for health systems</w:t>
      </w:r>
      <w:r w:rsidRPr="003F7F93">
        <w:rPr>
          <w:rFonts w:ascii="Times New Roman" w:hAnsi="Times New Roman" w:cs="Times New Roman"/>
          <w:sz w:val="24"/>
          <w:szCs w:val="24"/>
        </w:rPr>
        <w:t>. Geneva: World Health Organization.</w:t>
      </w:r>
    </w:p>
    <w:p w:rsidR="0072225B" w:rsidRPr="00304C28" w:rsidRDefault="0072225B" w:rsidP="0072225B">
      <w:pPr>
        <w:spacing w:line="480" w:lineRule="auto"/>
        <w:jc w:val="both"/>
        <w:rPr>
          <w:rFonts w:ascii="Times New Roman" w:hAnsi="Times New Roman" w:cs="Times New Roman"/>
          <w:b/>
          <w:sz w:val="24"/>
          <w:szCs w:val="24"/>
        </w:rPr>
      </w:pPr>
      <w:r w:rsidRPr="00304C28">
        <w:rPr>
          <w:rFonts w:ascii="Times New Roman" w:hAnsi="Times New Roman" w:cs="Times New Roman"/>
          <w:b/>
          <w:sz w:val="24"/>
          <w:szCs w:val="24"/>
        </w:rPr>
        <w:t>Research Involving an Animal (Mice and Medicine)</w:t>
      </w:r>
    </w:p>
    <w:p w:rsidR="006164FA" w:rsidRPr="006164FA" w:rsidRDefault="006164FA" w:rsidP="006164FA">
      <w:pPr>
        <w:spacing w:line="480" w:lineRule="auto"/>
        <w:jc w:val="both"/>
        <w:rPr>
          <w:rFonts w:ascii="Times New Roman" w:hAnsi="Times New Roman" w:cs="Times New Roman"/>
          <w:sz w:val="24"/>
          <w:szCs w:val="24"/>
        </w:rPr>
      </w:pPr>
      <w:r w:rsidRPr="006164FA">
        <w:rPr>
          <w:rFonts w:ascii="Times New Roman" w:hAnsi="Times New Roman" w:cs="Times New Roman"/>
          <w:sz w:val="24"/>
          <w:szCs w:val="24"/>
        </w:rPr>
        <w:lastRenderedPageBreak/>
        <w:t xml:space="preserve">Mice have been widely used in the field of medicine over many decades back. The animals have been used widely simply because it appears that human understanding of the animal has reached a kind of critical mass (Understanding Animal Research, 2018). They are easily bred, small and have well-understood housing conditions. Thus, the scientists have already come up with the facilities and the expertise to house and breed mice in a humane environment. </w:t>
      </w:r>
    </w:p>
    <w:p w:rsidR="006164FA" w:rsidRPr="006164FA" w:rsidRDefault="006164FA" w:rsidP="006164FA">
      <w:pPr>
        <w:spacing w:line="480" w:lineRule="auto"/>
        <w:jc w:val="both"/>
        <w:rPr>
          <w:rFonts w:ascii="Times New Roman" w:hAnsi="Times New Roman" w:cs="Times New Roman"/>
          <w:sz w:val="24"/>
          <w:szCs w:val="24"/>
        </w:rPr>
      </w:pPr>
      <w:r w:rsidRPr="006164FA">
        <w:rPr>
          <w:rFonts w:ascii="Times New Roman" w:hAnsi="Times New Roman" w:cs="Times New Roman"/>
          <w:sz w:val="24"/>
          <w:szCs w:val="24"/>
        </w:rPr>
        <w:t xml:space="preserve">The ethical issue involved in the study involving the mice in medicine researches is that of harm-benefit ratio. Such research has been regulated, and before the actual study is carried out, the scientists wishing to conduct experiments for whatever reason must go before an ethics committee to justify their actions. </w:t>
      </w:r>
    </w:p>
    <w:p w:rsidR="00886E20" w:rsidRPr="00E41BF2" w:rsidRDefault="006164FA" w:rsidP="006164FA">
      <w:pPr>
        <w:spacing w:line="480" w:lineRule="auto"/>
        <w:jc w:val="both"/>
        <w:rPr>
          <w:rFonts w:ascii="Times New Roman" w:hAnsi="Times New Roman" w:cs="Times New Roman"/>
          <w:sz w:val="28"/>
          <w:szCs w:val="24"/>
        </w:rPr>
      </w:pPr>
      <w:r w:rsidRPr="006164FA">
        <w:rPr>
          <w:rFonts w:ascii="Times New Roman" w:hAnsi="Times New Roman" w:cs="Times New Roman"/>
          <w:sz w:val="24"/>
          <w:szCs w:val="24"/>
        </w:rPr>
        <w:t xml:space="preserve">Some scientists have been involved in pushing on ways through which they can reduce the use of animals of any type in experimentation but not necessarily at the expense of progress. By having new ways through which they can carry out a study, will help the scientists in avoiding this ethical issue since if no animal is used in the study, there will be no need to measure harm-benefit ratio. </w:t>
      </w:r>
      <w:bookmarkStart w:id="0" w:name="_GoBack"/>
      <w:bookmarkEnd w:id="0"/>
      <w:r w:rsidR="00886E20">
        <w:rPr>
          <w:rFonts w:ascii="Times New Roman" w:hAnsi="Times New Roman" w:cs="Times New Roman"/>
          <w:sz w:val="24"/>
          <w:szCs w:val="24"/>
        </w:rPr>
        <w:t>Reference</w:t>
      </w:r>
    </w:p>
    <w:sdt>
      <w:sdtPr>
        <w:rPr>
          <w:rFonts w:ascii="Times New Roman" w:hAnsi="Times New Roman" w:cs="Times New Roman"/>
          <w:sz w:val="24"/>
        </w:rPr>
        <w:id w:val="-573587230"/>
        <w:bibliography/>
      </w:sdtPr>
      <w:sdtEndPr>
        <w:rPr>
          <w:rFonts w:asciiTheme="minorHAnsi" w:hAnsiTheme="minorHAnsi" w:cstheme="minorBidi"/>
          <w:sz w:val="22"/>
        </w:rPr>
      </w:sdtEndPr>
      <w:sdtContent>
        <w:p w:rsidR="007063BC" w:rsidRPr="00AA3DD9" w:rsidRDefault="00AA3DD9" w:rsidP="00AA3DD9">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sz w:val="24"/>
            </w:rPr>
            <w:t>Understanding Animal</w:t>
          </w:r>
          <w:r w:rsidR="00886E20" w:rsidRPr="00E41BF2">
            <w:rPr>
              <w:rFonts w:ascii="Times New Roman" w:hAnsi="Times New Roman" w:cs="Times New Roman"/>
              <w:sz w:val="24"/>
            </w:rPr>
            <w:fldChar w:fldCharType="begin"/>
          </w:r>
          <w:r w:rsidR="00886E20" w:rsidRPr="00E41BF2">
            <w:rPr>
              <w:rFonts w:ascii="Times New Roman" w:hAnsi="Times New Roman" w:cs="Times New Roman"/>
              <w:sz w:val="24"/>
            </w:rPr>
            <w:instrText xml:space="preserve"> BIBLIOGRAPHY </w:instrText>
          </w:r>
          <w:r w:rsidR="00886E20" w:rsidRPr="00E41BF2">
            <w:rPr>
              <w:rFonts w:ascii="Times New Roman" w:hAnsi="Times New Roman" w:cs="Times New Roman"/>
              <w:sz w:val="24"/>
            </w:rPr>
            <w:fldChar w:fldCharType="separate"/>
          </w:r>
          <w:r w:rsidR="007063BC" w:rsidRPr="007063BC">
            <w:rPr>
              <w:noProof/>
            </w:rPr>
            <w:t xml:space="preserve"> </w:t>
          </w:r>
          <w:r>
            <w:rPr>
              <w:rFonts w:ascii="Times New Roman" w:hAnsi="Times New Roman" w:cs="Times New Roman"/>
              <w:noProof/>
              <w:sz w:val="24"/>
              <w:szCs w:val="24"/>
            </w:rPr>
            <w:t>Research.</w:t>
          </w:r>
          <w:r w:rsidR="007063BC" w:rsidRPr="00AA3DD9">
            <w:rPr>
              <w:rFonts w:ascii="Times New Roman" w:hAnsi="Times New Roman" w:cs="Times New Roman"/>
              <w:noProof/>
              <w:sz w:val="24"/>
              <w:szCs w:val="24"/>
            </w:rPr>
            <w:t xml:space="preserve"> (2018, November 21). </w:t>
          </w:r>
          <w:r w:rsidR="007063BC" w:rsidRPr="00AA3DD9">
            <w:rPr>
              <w:rFonts w:ascii="Times New Roman" w:hAnsi="Times New Roman" w:cs="Times New Roman"/>
              <w:i/>
              <w:iCs/>
              <w:noProof/>
              <w:sz w:val="24"/>
              <w:szCs w:val="24"/>
            </w:rPr>
            <w:t>Understanding Animal Research</w:t>
          </w:r>
          <w:r w:rsidR="007063BC" w:rsidRPr="00AA3DD9">
            <w:rPr>
              <w:rFonts w:ascii="Times New Roman" w:hAnsi="Times New Roman" w:cs="Times New Roman"/>
              <w:noProof/>
              <w:sz w:val="24"/>
              <w:szCs w:val="24"/>
            </w:rPr>
            <w:t>. Retrieved from Mice in medical research: http://www.understandinganimalresearch.org.uk/resources/video-library/mice-in-medical-research/</w:t>
          </w:r>
        </w:p>
        <w:p w:rsidR="00886E20" w:rsidRPr="00AA3DD9" w:rsidRDefault="00886E20" w:rsidP="00AA3DD9">
          <w:pPr>
            <w:pStyle w:val="Bibliography"/>
            <w:spacing w:line="480" w:lineRule="auto"/>
            <w:ind w:left="720" w:hanging="720"/>
            <w:rPr>
              <w:rFonts w:ascii="Times New Roman" w:hAnsi="Times New Roman" w:cs="Times New Roman"/>
              <w:noProof/>
              <w:sz w:val="24"/>
              <w:szCs w:val="24"/>
            </w:rPr>
          </w:pPr>
        </w:p>
        <w:p w:rsidR="00886E20" w:rsidRDefault="00886E20" w:rsidP="00E41BF2">
          <w:pPr>
            <w:spacing w:line="480" w:lineRule="auto"/>
          </w:pPr>
          <w:r w:rsidRPr="00E41BF2">
            <w:rPr>
              <w:rFonts w:ascii="Times New Roman" w:hAnsi="Times New Roman" w:cs="Times New Roman"/>
              <w:b/>
              <w:bCs/>
              <w:noProof/>
              <w:sz w:val="24"/>
            </w:rPr>
            <w:fldChar w:fldCharType="end"/>
          </w:r>
        </w:p>
      </w:sdtContent>
    </w:sdt>
    <w:p w:rsidR="004C4DD1" w:rsidRDefault="004C4DD1" w:rsidP="003F7F93">
      <w:pPr>
        <w:spacing w:line="480" w:lineRule="auto"/>
        <w:jc w:val="both"/>
        <w:rPr>
          <w:rFonts w:ascii="Times New Roman" w:hAnsi="Times New Roman" w:cs="Times New Roman"/>
          <w:sz w:val="24"/>
          <w:szCs w:val="24"/>
        </w:rPr>
      </w:pPr>
    </w:p>
    <w:p w:rsidR="009819A4" w:rsidRDefault="00D3098C" w:rsidP="003F7F9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Organ transplant is morally right as long as it is intended to save a life(s).</w:t>
      </w:r>
      <w:r w:rsidR="005D4775">
        <w:rPr>
          <w:rFonts w:ascii="Times New Roman" w:hAnsi="Times New Roman" w:cs="Times New Roman"/>
          <w:sz w:val="24"/>
          <w:szCs w:val="24"/>
        </w:rPr>
        <w:t xml:space="preserve"> </w:t>
      </w:r>
      <w:r w:rsidR="008D4B34">
        <w:rPr>
          <w:rFonts w:ascii="Times New Roman" w:hAnsi="Times New Roman" w:cs="Times New Roman"/>
          <w:sz w:val="24"/>
          <w:szCs w:val="24"/>
        </w:rPr>
        <w:t>As</w:t>
      </w:r>
      <w:r w:rsidR="005D4775">
        <w:rPr>
          <w:rFonts w:ascii="Times New Roman" w:hAnsi="Times New Roman" w:cs="Times New Roman"/>
          <w:sz w:val="24"/>
          <w:szCs w:val="24"/>
        </w:rPr>
        <w:t xml:space="preserve"> long as an organ is available for transplant, I think the process should just kick </w:t>
      </w:r>
      <w:r w:rsidR="00D0458C">
        <w:rPr>
          <w:rFonts w:ascii="Times New Roman" w:hAnsi="Times New Roman" w:cs="Times New Roman"/>
          <w:sz w:val="24"/>
          <w:szCs w:val="24"/>
        </w:rPr>
        <w:t>off so</w:t>
      </w:r>
      <w:r w:rsidR="00A33FC2">
        <w:rPr>
          <w:rFonts w:ascii="Times New Roman" w:hAnsi="Times New Roman" w:cs="Times New Roman"/>
          <w:sz w:val="24"/>
          <w:szCs w:val="24"/>
        </w:rPr>
        <w:t xml:space="preserve"> that it saves the life that is in </w:t>
      </w:r>
      <w:r w:rsidR="00696D9E">
        <w:rPr>
          <w:rFonts w:ascii="Times New Roman" w:hAnsi="Times New Roman" w:cs="Times New Roman"/>
          <w:sz w:val="24"/>
          <w:szCs w:val="24"/>
        </w:rPr>
        <w:t xml:space="preserve">danger. For instance, </w:t>
      </w:r>
      <w:r w:rsidR="00E74647">
        <w:rPr>
          <w:rFonts w:ascii="Times New Roman" w:hAnsi="Times New Roman" w:cs="Times New Roman"/>
          <w:sz w:val="24"/>
          <w:szCs w:val="24"/>
        </w:rPr>
        <w:t xml:space="preserve">the number of people with kidney failure </w:t>
      </w:r>
      <w:r w:rsidR="001A5996">
        <w:rPr>
          <w:rFonts w:ascii="Times New Roman" w:hAnsi="Times New Roman" w:cs="Times New Roman"/>
          <w:sz w:val="24"/>
          <w:szCs w:val="24"/>
        </w:rPr>
        <w:t xml:space="preserve">in the US seems to be on the rise. </w:t>
      </w:r>
      <w:r w:rsidR="00A20D9C">
        <w:rPr>
          <w:rFonts w:ascii="Times New Roman" w:hAnsi="Times New Roman" w:cs="Times New Roman"/>
          <w:sz w:val="24"/>
          <w:szCs w:val="24"/>
        </w:rPr>
        <w:t>Thus, if the organs to be transplanted such as kidneys are available, lives ought to be saved by having the transplant procedures carried out.</w:t>
      </w:r>
    </w:p>
    <w:sectPr w:rsidR="009819A4" w:rsidSect="003311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8C2" w:rsidRDefault="00D328C2" w:rsidP="0033110B">
      <w:pPr>
        <w:spacing w:after="0" w:line="240" w:lineRule="auto"/>
      </w:pPr>
      <w:r>
        <w:separator/>
      </w:r>
    </w:p>
  </w:endnote>
  <w:endnote w:type="continuationSeparator" w:id="0">
    <w:p w:rsidR="00D328C2" w:rsidRDefault="00D328C2" w:rsidP="00331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8C2" w:rsidRDefault="00D328C2" w:rsidP="0033110B">
      <w:pPr>
        <w:spacing w:after="0" w:line="240" w:lineRule="auto"/>
      </w:pPr>
      <w:r>
        <w:separator/>
      </w:r>
    </w:p>
  </w:footnote>
  <w:footnote w:type="continuationSeparator" w:id="0">
    <w:p w:rsidR="00D328C2" w:rsidRDefault="00D328C2" w:rsidP="00331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85F" w:rsidRPr="00AC285F" w:rsidRDefault="00AC285F" w:rsidP="00AC285F">
    <w:pPr>
      <w:pStyle w:val="Header"/>
      <w:spacing w:line="480" w:lineRule="auto"/>
      <w:jc w:val="right"/>
      <w:rPr>
        <w:rFonts w:ascii="Times New Roman" w:hAnsi="Times New Roman" w:cs="Times New Roman"/>
        <w:sz w:val="24"/>
        <w:szCs w:val="24"/>
      </w:rPr>
    </w:pPr>
    <w:r w:rsidRPr="00AC285F">
      <w:rPr>
        <w:rFonts w:ascii="Times New Roman" w:hAnsi="Times New Roman" w:cs="Times New Roman"/>
        <w:sz w:val="24"/>
        <w:szCs w:val="24"/>
      </w:rPr>
      <w:t>CLONING TECHNIQUE AND ABORTION</w:t>
    </w:r>
    <w:sdt>
      <w:sdtPr>
        <w:rPr>
          <w:rFonts w:ascii="Times New Roman" w:hAnsi="Times New Roman" w:cs="Times New Roman"/>
          <w:sz w:val="24"/>
          <w:szCs w:val="24"/>
        </w:rPr>
        <w:id w:val="-1558459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C285F">
          <w:rPr>
            <w:rFonts w:ascii="Times New Roman" w:hAnsi="Times New Roman" w:cs="Times New Roman"/>
            <w:sz w:val="24"/>
            <w:szCs w:val="24"/>
          </w:rPr>
          <w:fldChar w:fldCharType="begin"/>
        </w:r>
        <w:r w:rsidRPr="00AC285F">
          <w:rPr>
            <w:rFonts w:ascii="Times New Roman" w:hAnsi="Times New Roman" w:cs="Times New Roman"/>
            <w:sz w:val="24"/>
            <w:szCs w:val="24"/>
          </w:rPr>
          <w:instrText xml:space="preserve"> PAGE   \* MERGEFORMAT </w:instrText>
        </w:r>
        <w:r w:rsidRPr="00AC285F">
          <w:rPr>
            <w:rFonts w:ascii="Times New Roman" w:hAnsi="Times New Roman" w:cs="Times New Roman"/>
            <w:sz w:val="24"/>
            <w:szCs w:val="24"/>
          </w:rPr>
          <w:fldChar w:fldCharType="separate"/>
        </w:r>
        <w:r w:rsidR="00604A53">
          <w:rPr>
            <w:rFonts w:ascii="Times New Roman" w:hAnsi="Times New Roman" w:cs="Times New Roman"/>
            <w:noProof/>
            <w:sz w:val="24"/>
            <w:szCs w:val="24"/>
          </w:rPr>
          <w:t>4</w:t>
        </w:r>
        <w:r w:rsidRPr="00AC285F">
          <w:rPr>
            <w:rFonts w:ascii="Times New Roman" w:hAnsi="Times New Roman" w:cs="Times New Roman"/>
            <w:noProof/>
            <w:sz w:val="24"/>
            <w:szCs w:val="24"/>
          </w:rPr>
          <w:fldChar w:fldCharType="end"/>
        </w:r>
      </w:sdtContent>
    </w:sdt>
  </w:p>
  <w:p w:rsidR="00AC285F" w:rsidRDefault="00AC28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10B" w:rsidRPr="0033110B" w:rsidRDefault="0033110B" w:rsidP="0033110B">
    <w:pPr>
      <w:pStyle w:val="Header"/>
      <w:spacing w:line="480" w:lineRule="auto"/>
      <w:jc w:val="right"/>
      <w:rPr>
        <w:rFonts w:ascii="Times New Roman" w:hAnsi="Times New Roman" w:cs="Times New Roman"/>
        <w:sz w:val="24"/>
      </w:rPr>
    </w:pPr>
    <w:r w:rsidRPr="0033110B">
      <w:rPr>
        <w:rFonts w:ascii="Times New Roman" w:hAnsi="Times New Roman" w:cs="Times New Roman"/>
        <w:sz w:val="24"/>
      </w:rPr>
      <w:t>Running Head: CLONING TECHNIQUE AND ABORTION</w:t>
    </w:r>
    <w:sdt>
      <w:sdtPr>
        <w:rPr>
          <w:rFonts w:ascii="Times New Roman" w:hAnsi="Times New Roman" w:cs="Times New Roman"/>
          <w:sz w:val="24"/>
        </w:rPr>
        <w:id w:val="1074553528"/>
        <w:docPartObj>
          <w:docPartGallery w:val="Page Numbers (Top of Page)"/>
          <w:docPartUnique/>
        </w:docPartObj>
      </w:sdtPr>
      <w:sdtEndPr>
        <w:rPr>
          <w:noProof/>
        </w:rPr>
      </w:sdtEndPr>
      <w:sdtContent>
        <w:r>
          <w:rPr>
            <w:rFonts w:ascii="Times New Roman" w:hAnsi="Times New Roman" w:cs="Times New Roman"/>
            <w:sz w:val="24"/>
          </w:rPr>
          <w:tab/>
        </w:r>
        <w:r w:rsidRPr="0033110B">
          <w:rPr>
            <w:rFonts w:ascii="Times New Roman" w:hAnsi="Times New Roman" w:cs="Times New Roman"/>
            <w:sz w:val="24"/>
          </w:rPr>
          <w:fldChar w:fldCharType="begin"/>
        </w:r>
        <w:r w:rsidRPr="0033110B">
          <w:rPr>
            <w:rFonts w:ascii="Times New Roman" w:hAnsi="Times New Roman" w:cs="Times New Roman"/>
            <w:sz w:val="24"/>
          </w:rPr>
          <w:instrText xml:space="preserve"> PAGE   \* MERGEFORMAT </w:instrText>
        </w:r>
        <w:r w:rsidRPr="0033110B">
          <w:rPr>
            <w:rFonts w:ascii="Times New Roman" w:hAnsi="Times New Roman" w:cs="Times New Roman"/>
            <w:sz w:val="24"/>
          </w:rPr>
          <w:fldChar w:fldCharType="separate"/>
        </w:r>
        <w:r w:rsidR="007063BC">
          <w:rPr>
            <w:rFonts w:ascii="Times New Roman" w:hAnsi="Times New Roman" w:cs="Times New Roman"/>
            <w:noProof/>
            <w:sz w:val="24"/>
          </w:rPr>
          <w:t>1</w:t>
        </w:r>
        <w:r w:rsidRPr="0033110B">
          <w:rPr>
            <w:rFonts w:ascii="Times New Roman" w:hAnsi="Times New Roman" w:cs="Times New Roman"/>
            <w:noProof/>
            <w:sz w:val="24"/>
          </w:rPr>
          <w:fldChar w:fldCharType="end"/>
        </w:r>
      </w:sdtContent>
    </w:sdt>
  </w:p>
  <w:p w:rsidR="0033110B" w:rsidRDefault="003311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D60"/>
    <w:rsid w:val="000300DA"/>
    <w:rsid w:val="00040083"/>
    <w:rsid w:val="00044174"/>
    <w:rsid w:val="000B6645"/>
    <w:rsid w:val="000D1E5D"/>
    <w:rsid w:val="000E679B"/>
    <w:rsid w:val="000F2369"/>
    <w:rsid w:val="00111028"/>
    <w:rsid w:val="00155448"/>
    <w:rsid w:val="00176562"/>
    <w:rsid w:val="00196395"/>
    <w:rsid w:val="001A5996"/>
    <w:rsid w:val="001B402A"/>
    <w:rsid w:val="001C2D0F"/>
    <w:rsid w:val="001C3200"/>
    <w:rsid w:val="001C331C"/>
    <w:rsid w:val="001F0394"/>
    <w:rsid w:val="001F213A"/>
    <w:rsid w:val="001F43A5"/>
    <w:rsid w:val="00200A94"/>
    <w:rsid w:val="00237406"/>
    <w:rsid w:val="0025601F"/>
    <w:rsid w:val="00256081"/>
    <w:rsid w:val="00263D5E"/>
    <w:rsid w:val="00276EBC"/>
    <w:rsid w:val="00295907"/>
    <w:rsid w:val="002C6481"/>
    <w:rsid w:val="002E17F3"/>
    <w:rsid w:val="00304C28"/>
    <w:rsid w:val="0033110B"/>
    <w:rsid w:val="003719A0"/>
    <w:rsid w:val="003919AB"/>
    <w:rsid w:val="003B3A0A"/>
    <w:rsid w:val="003D42A6"/>
    <w:rsid w:val="003F27BC"/>
    <w:rsid w:val="003F7F93"/>
    <w:rsid w:val="00403052"/>
    <w:rsid w:val="0048452D"/>
    <w:rsid w:val="004C4DD1"/>
    <w:rsid w:val="004D78D4"/>
    <w:rsid w:val="004E6468"/>
    <w:rsid w:val="004F7FAB"/>
    <w:rsid w:val="005001A2"/>
    <w:rsid w:val="0051097F"/>
    <w:rsid w:val="0052498D"/>
    <w:rsid w:val="0054265B"/>
    <w:rsid w:val="00577DE2"/>
    <w:rsid w:val="00595AE7"/>
    <w:rsid w:val="005A3A7D"/>
    <w:rsid w:val="005D14F4"/>
    <w:rsid w:val="005D2810"/>
    <w:rsid w:val="005D4775"/>
    <w:rsid w:val="00604A53"/>
    <w:rsid w:val="006128E1"/>
    <w:rsid w:val="006164FA"/>
    <w:rsid w:val="006221EB"/>
    <w:rsid w:val="0063425C"/>
    <w:rsid w:val="00646E52"/>
    <w:rsid w:val="00696D9E"/>
    <w:rsid w:val="006A4D55"/>
    <w:rsid w:val="006C1F9C"/>
    <w:rsid w:val="006D3274"/>
    <w:rsid w:val="007063BC"/>
    <w:rsid w:val="0072225B"/>
    <w:rsid w:val="00726317"/>
    <w:rsid w:val="00727DA4"/>
    <w:rsid w:val="00761050"/>
    <w:rsid w:val="007B2D2C"/>
    <w:rsid w:val="007D49F6"/>
    <w:rsid w:val="00801845"/>
    <w:rsid w:val="0088023A"/>
    <w:rsid w:val="008803F7"/>
    <w:rsid w:val="00886E20"/>
    <w:rsid w:val="008D4B34"/>
    <w:rsid w:val="008E742A"/>
    <w:rsid w:val="009011C5"/>
    <w:rsid w:val="00947F54"/>
    <w:rsid w:val="00964D1E"/>
    <w:rsid w:val="009819A4"/>
    <w:rsid w:val="009979DD"/>
    <w:rsid w:val="009D043C"/>
    <w:rsid w:val="009E1D8D"/>
    <w:rsid w:val="00A20D9C"/>
    <w:rsid w:val="00A33FC2"/>
    <w:rsid w:val="00A60BA0"/>
    <w:rsid w:val="00A80BA3"/>
    <w:rsid w:val="00AA3DD9"/>
    <w:rsid w:val="00AC285F"/>
    <w:rsid w:val="00AF2C6A"/>
    <w:rsid w:val="00B04C70"/>
    <w:rsid w:val="00B16D60"/>
    <w:rsid w:val="00B4245B"/>
    <w:rsid w:val="00B500A9"/>
    <w:rsid w:val="00BC62CB"/>
    <w:rsid w:val="00BF47D8"/>
    <w:rsid w:val="00C741D6"/>
    <w:rsid w:val="00C74B5D"/>
    <w:rsid w:val="00CA7280"/>
    <w:rsid w:val="00CC704E"/>
    <w:rsid w:val="00CD6BB8"/>
    <w:rsid w:val="00CD7819"/>
    <w:rsid w:val="00CF53A7"/>
    <w:rsid w:val="00D0458C"/>
    <w:rsid w:val="00D3098C"/>
    <w:rsid w:val="00D328C2"/>
    <w:rsid w:val="00D564AB"/>
    <w:rsid w:val="00D72976"/>
    <w:rsid w:val="00D744F0"/>
    <w:rsid w:val="00DE71F8"/>
    <w:rsid w:val="00E03C62"/>
    <w:rsid w:val="00E17A5C"/>
    <w:rsid w:val="00E41BF2"/>
    <w:rsid w:val="00E45316"/>
    <w:rsid w:val="00E51868"/>
    <w:rsid w:val="00E60D34"/>
    <w:rsid w:val="00E62A5E"/>
    <w:rsid w:val="00E74647"/>
    <w:rsid w:val="00E9356C"/>
    <w:rsid w:val="00EC1465"/>
    <w:rsid w:val="00ED27DF"/>
    <w:rsid w:val="00F95B33"/>
    <w:rsid w:val="00FA50B0"/>
    <w:rsid w:val="00FC362B"/>
    <w:rsid w:val="00FC7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B499D2-7ED7-4960-B323-2CCFC2AB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10B"/>
  </w:style>
  <w:style w:type="paragraph" w:styleId="Footer">
    <w:name w:val="footer"/>
    <w:basedOn w:val="Normal"/>
    <w:link w:val="FooterChar"/>
    <w:uiPriority w:val="99"/>
    <w:unhideWhenUsed/>
    <w:rsid w:val="00331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10B"/>
  </w:style>
  <w:style w:type="paragraph" w:styleId="Bibliography">
    <w:name w:val="Bibliography"/>
    <w:basedOn w:val="Normal"/>
    <w:next w:val="Normal"/>
    <w:uiPriority w:val="37"/>
    <w:unhideWhenUsed/>
    <w:rsid w:val="0088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Pau07</b:Tag>
    <b:SourceType>JournalArticle</b:SourceType>
    <b:Guid>{C9F5AEC9-023D-44AE-9A22-11A54FD60926}</b:Guid>
    <b:Author>
      <b:Author>
        <b:NameList>
          <b:Person>
            <b:Last>Perry</b:Last>
            <b:First>Pauline</b:First>
          </b:Person>
        </b:NameList>
      </b:Author>
    </b:Author>
    <b:Title>The Ethics of Animal Research: A UK Perspective</b:Title>
    <b:JournalName>ILAR</b:JournalName>
    <b:Year>2007</b:Year>
    <b:Pages>42-46</b:Pages>
    <b:RefOrder>1</b:RefOrder>
  </b:Source>
</b:Sources>
</file>

<file path=customXml/itemProps1.xml><?xml version="1.0" encoding="utf-8"?>
<ds:datastoreItem xmlns:ds="http://schemas.openxmlformats.org/officeDocument/2006/customXml" ds:itemID="{CA07A4FA-2BCC-405C-9B39-3E18A3732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2018-11-21T05:46:00Z</dcterms:created>
  <dcterms:modified xsi:type="dcterms:W3CDTF">2018-11-21T05:46:00Z</dcterms:modified>
</cp:coreProperties>
</file>