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7FB" w:rsidRPr="00405E68" w:rsidRDefault="00B167FB" w:rsidP="00405E68">
      <w:pPr>
        <w:pStyle w:val="NoSpacing"/>
        <w:spacing w:line="480" w:lineRule="auto"/>
        <w:rPr>
          <w:rFonts w:ascii="Times New Roman" w:hAnsi="Times New Roman" w:cs="Times New Roman"/>
          <w:sz w:val="24"/>
          <w:szCs w:val="24"/>
        </w:rPr>
      </w:pPr>
    </w:p>
    <w:p w:rsidR="00405E68" w:rsidRPr="00405E68" w:rsidRDefault="00405E68" w:rsidP="00405E68">
      <w:pPr>
        <w:pStyle w:val="NoSpacing"/>
        <w:spacing w:line="480" w:lineRule="auto"/>
        <w:rPr>
          <w:rFonts w:ascii="Times New Roman" w:hAnsi="Times New Roman" w:cs="Times New Roman"/>
          <w:sz w:val="24"/>
          <w:szCs w:val="24"/>
        </w:rPr>
      </w:pPr>
    </w:p>
    <w:p w:rsidR="00405E68" w:rsidRPr="00405E68" w:rsidRDefault="00405E68" w:rsidP="00405E68">
      <w:pPr>
        <w:pStyle w:val="NoSpacing"/>
        <w:spacing w:line="480" w:lineRule="auto"/>
        <w:rPr>
          <w:rFonts w:ascii="Times New Roman" w:hAnsi="Times New Roman" w:cs="Times New Roman"/>
          <w:sz w:val="24"/>
          <w:szCs w:val="24"/>
        </w:rPr>
      </w:pPr>
    </w:p>
    <w:p w:rsidR="00405E68" w:rsidRPr="00405E68" w:rsidRDefault="00405E68" w:rsidP="00405E68">
      <w:pPr>
        <w:pStyle w:val="NoSpacing"/>
        <w:spacing w:line="480" w:lineRule="auto"/>
        <w:rPr>
          <w:rFonts w:ascii="Times New Roman" w:hAnsi="Times New Roman" w:cs="Times New Roman"/>
          <w:sz w:val="24"/>
          <w:szCs w:val="24"/>
        </w:rPr>
      </w:pPr>
    </w:p>
    <w:p w:rsidR="00405E68" w:rsidRPr="00405E68" w:rsidRDefault="00405E68" w:rsidP="00405E68">
      <w:pPr>
        <w:pStyle w:val="NoSpacing"/>
        <w:spacing w:line="480" w:lineRule="auto"/>
        <w:rPr>
          <w:rFonts w:ascii="Times New Roman" w:hAnsi="Times New Roman" w:cs="Times New Roman"/>
          <w:sz w:val="24"/>
          <w:szCs w:val="24"/>
        </w:rPr>
      </w:pPr>
    </w:p>
    <w:p w:rsidR="00405E68" w:rsidRPr="00405E68" w:rsidRDefault="00405E68" w:rsidP="00405E68">
      <w:pPr>
        <w:pStyle w:val="NoSpacing"/>
        <w:spacing w:line="480" w:lineRule="auto"/>
        <w:rPr>
          <w:rFonts w:ascii="Times New Roman" w:hAnsi="Times New Roman" w:cs="Times New Roman"/>
          <w:sz w:val="24"/>
          <w:szCs w:val="24"/>
        </w:rPr>
      </w:pPr>
    </w:p>
    <w:p w:rsidR="00405E68" w:rsidRDefault="00405E68" w:rsidP="00405E68">
      <w:pPr>
        <w:pStyle w:val="NoSpacing"/>
        <w:spacing w:line="480" w:lineRule="auto"/>
        <w:rPr>
          <w:rFonts w:ascii="Times New Roman" w:hAnsi="Times New Roman" w:cs="Times New Roman"/>
          <w:sz w:val="24"/>
          <w:szCs w:val="24"/>
        </w:rPr>
      </w:pPr>
    </w:p>
    <w:p w:rsidR="00124829" w:rsidRPr="00405E68" w:rsidRDefault="00124829" w:rsidP="00405E68">
      <w:pPr>
        <w:pStyle w:val="NoSpacing"/>
        <w:spacing w:line="480" w:lineRule="auto"/>
        <w:rPr>
          <w:rFonts w:ascii="Times New Roman" w:hAnsi="Times New Roman" w:cs="Times New Roman"/>
          <w:sz w:val="24"/>
          <w:szCs w:val="24"/>
        </w:rPr>
      </w:pPr>
    </w:p>
    <w:p w:rsidR="00405E68" w:rsidRPr="00405E68" w:rsidRDefault="00405E68" w:rsidP="00124829">
      <w:pPr>
        <w:pStyle w:val="NoSpacing"/>
        <w:spacing w:line="480" w:lineRule="auto"/>
        <w:jc w:val="center"/>
        <w:rPr>
          <w:rFonts w:ascii="Times New Roman" w:hAnsi="Times New Roman" w:cs="Times New Roman"/>
          <w:sz w:val="24"/>
          <w:szCs w:val="24"/>
        </w:rPr>
      </w:pPr>
      <w:r w:rsidRPr="00405E68">
        <w:rPr>
          <w:rFonts w:ascii="Times New Roman" w:hAnsi="Times New Roman" w:cs="Times New Roman"/>
          <w:sz w:val="24"/>
          <w:szCs w:val="24"/>
        </w:rPr>
        <w:t>Factors Impacting Users’ Adoption of Cloud Computing in Saudi Arabia</w:t>
      </w:r>
    </w:p>
    <w:p w:rsidR="00B167FB" w:rsidRPr="00405E68" w:rsidRDefault="00405E68" w:rsidP="00124829">
      <w:pPr>
        <w:pStyle w:val="NoSpacing"/>
        <w:spacing w:line="480" w:lineRule="auto"/>
        <w:jc w:val="center"/>
        <w:rPr>
          <w:rFonts w:ascii="Times New Roman" w:hAnsi="Times New Roman" w:cs="Times New Roman"/>
          <w:sz w:val="24"/>
          <w:szCs w:val="24"/>
        </w:rPr>
      </w:pPr>
      <w:r w:rsidRPr="00405E68">
        <w:rPr>
          <w:rFonts w:ascii="Times New Roman" w:hAnsi="Times New Roman" w:cs="Times New Roman"/>
          <w:sz w:val="24"/>
          <w:szCs w:val="24"/>
        </w:rPr>
        <w:t>Name</w:t>
      </w:r>
    </w:p>
    <w:p w:rsidR="00B167FB" w:rsidRPr="00405E68" w:rsidRDefault="00405E68" w:rsidP="00124829">
      <w:pPr>
        <w:pStyle w:val="NoSpacing"/>
        <w:spacing w:line="480" w:lineRule="auto"/>
        <w:jc w:val="center"/>
        <w:rPr>
          <w:rFonts w:ascii="Times New Roman" w:hAnsi="Times New Roman" w:cs="Times New Roman"/>
          <w:sz w:val="24"/>
          <w:szCs w:val="24"/>
        </w:rPr>
      </w:pPr>
      <w:r w:rsidRPr="00405E68">
        <w:rPr>
          <w:rFonts w:ascii="Times New Roman" w:hAnsi="Times New Roman" w:cs="Times New Roman"/>
          <w:sz w:val="24"/>
          <w:szCs w:val="24"/>
        </w:rPr>
        <w:t>Instructor</w:t>
      </w:r>
    </w:p>
    <w:p w:rsidR="00B167FB" w:rsidRPr="00405E68" w:rsidRDefault="00405E68" w:rsidP="00124829">
      <w:pPr>
        <w:pStyle w:val="NoSpacing"/>
        <w:spacing w:line="480" w:lineRule="auto"/>
        <w:jc w:val="center"/>
        <w:rPr>
          <w:rFonts w:ascii="Times New Roman" w:hAnsi="Times New Roman" w:cs="Times New Roman"/>
          <w:sz w:val="24"/>
          <w:szCs w:val="24"/>
        </w:rPr>
      </w:pPr>
      <w:r w:rsidRPr="00405E68">
        <w:rPr>
          <w:rFonts w:ascii="Times New Roman" w:hAnsi="Times New Roman" w:cs="Times New Roman"/>
          <w:sz w:val="24"/>
          <w:szCs w:val="24"/>
        </w:rPr>
        <w:t>Course</w:t>
      </w:r>
    </w:p>
    <w:p w:rsidR="00B167FB" w:rsidRPr="00405E68" w:rsidRDefault="00405E68" w:rsidP="00124829">
      <w:pPr>
        <w:pStyle w:val="NoSpacing"/>
        <w:spacing w:line="480" w:lineRule="auto"/>
        <w:jc w:val="center"/>
        <w:rPr>
          <w:rFonts w:ascii="Times New Roman" w:hAnsi="Times New Roman" w:cs="Times New Roman"/>
          <w:sz w:val="24"/>
          <w:szCs w:val="24"/>
        </w:rPr>
      </w:pPr>
      <w:r w:rsidRPr="00405E68">
        <w:rPr>
          <w:rFonts w:ascii="Times New Roman" w:hAnsi="Times New Roman" w:cs="Times New Roman"/>
          <w:sz w:val="24"/>
          <w:szCs w:val="24"/>
        </w:rPr>
        <w:t>Date</w:t>
      </w:r>
    </w:p>
    <w:p w:rsidR="00B167FB" w:rsidRPr="00405E68" w:rsidRDefault="00B167FB" w:rsidP="00405E68">
      <w:pPr>
        <w:pStyle w:val="NoSpacing"/>
        <w:spacing w:line="480" w:lineRule="auto"/>
        <w:rPr>
          <w:rFonts w:ascii="Times New Roman" w:hAnsi="Times New Roman" w:cs="Times New Roman"/>
          <w:sz w:val="24"/>
          <w:szCs w:val="24"/>
        </w:rPr>
      </w:pPr>
    </w:p>
    <w:p w:rsidR="00B167FB" w:rsidRPr="00405E68" w:rsidRDefault="00B167FB" w:rsidP="00405E68">
      <w:pPr>
        <w:pStyle w:val="NoSpacing"/>
        <w:spacing w:line="480" w:lineRule="auto"/>
        <w:rPr>
          <w:rFonts w:ascii="Times New Roman" w:hAnsi="Times New Roman" w:cs="Times New Roman"/>
          <w:sz w:val="24"/>
          <w:szCs w:val="24"/>
        </w:rPr>
      </w:pPr>
    </w:p>
    <w:p w:rsidR="00B167FB" w:rsidRPr="00405E68" w:rsidRDefault="00B167FB" w:rsidP="00405E68">
      <w:pPr>
        <w:pStyle w:val="NoSpacing"/>
        <w:spacing w:line="480" w:lineRule="auto"/>
        <w:rPr>
          <w:rFonts w:ascii="Times New Roman" w:hAnsi="Times New Roman" w:cs="Times New Roman"/>
          <w:sz w:val="24"/>
          <w:szCs w:val="24"/>
        </w:rPr>
      </w:pPr>
    </w:p>
    <w:p w:rsidR="00B167FB" w:rsidRPr="00405E68" w:rsidRDefault="00B167FB" w:rsidP="00405E68">
      <w:pPr>
        <w:pStyle w:val="NoSpacing"/>
        <w:spacing w:line="480" w:lineRule="auto"/>
        <w:rPr>
          <w:rFonts w:ascii="Times New Roman" w:hAnsi="Times New Roman" w:cs="Times New Roman"/>
          <w:sz w:val="24"/>
          <w:szCs w:val="24"/>
        </w:rPr>
      </w:pPr>
    </w:p>
    <w:p w:rsidR="00B167FB" w:rsidRPr="00405E68" w:rsidRDefault="00B167FB" w:rsidP="00405E68">
      <w:pPr>
        <w:pStyle w:val="NoSpacing"/>
        <w:spacing w:line="480" w:lineRule="auto"/>
        <w:rPr>
          <w:rFonts w:ascii="Times New Roman" w:hAnsi="Times New Roman" w:cs="Times New Roman"/>
          <w:sz w:val="24"/>
          <w:szCs w:val="24"/>
        </w:rPr>
      </w:pPr>
    </w:p>
    <w:p w:rsidR="00B167FB" w:rsidRPr="00405E68" w:rsidRDefault="00B167FB" w:rsidP="00405E68">
      <w:pPr>
        <w:pStyle w:val="NoSpacing"/>
        <w:spacing w:line="480" w:lineRule="auto"/>
        <w:rPr>
          <w:rFonts w:ascii="Times New Roman" w:hAnsi="Times New Roman" w:cs="Times New Roman"/>
          <w:sz w:val="24"/>
          <w:szCs w:val="24"/>
        </w:rPr>
      </w:pPr>
    </w:p>
    <w:p w:rsidR="00B167FB" w:rsidRPr="00405E68" w:rsidRDefault="00B167FB" w:rsidP="00405E68">
      <w:pPr>
        <w:pStyle w:val="NoSpacing"/>
        <w:spacing w:line="480" w:lineRule="auto"/>
        <w:rPr>
          <w:rFonts w:ascii="Times New Roman" w:hAnsi="Times New Roman" w:cs="Times New Roman"/>
          <w:sz w:val="24"/>
          <w:szCs w:val="24"/>
        </w:rPr>
      </w:pPr>
    </w:p>
    <w:p w:rsidR="00B167FB" w:rsidRPr="00405E68" w:rsidRDefault="00B167FB" w:rsidP="00405E68">
      <w:pPr>
        <w:pStyle w:val="NoSpacing"/>
        <w:spacing w:line="480" w:lineRule="auto"/>
        <w:rPr>
          <w:rFonts w:ascii="Times New Roman" w:hAnsi="Times New Roman" w:cs="Times New Roman"/>
          <w:sz w:val="24"/>
          <w:szCs w:val="24"/>
        </w:rPr>
      </w:pPr>
    </w:p>
    <w:p w:rsidR="00B167FB" w:rsidRPr="00405E68" w:rsidRDefault="00B167FB" w:rsidP="00405E68">
      <w:pPr>
        <w:pStyle w:val="NoSpacing"/>
        <w:spacing w:line="480" w:lineRule="auto"/>
        <w:rPr>
          <w:rFonts w:ascii="Times New Roman" w:hAnsi="Times New Roman" w:cs="Times New Roman"/>
          <w:sz w:val="24"/>
          <w:szCs w:val="24"/>
        </w:rPr>
      </w:pPr>
    </w:p>
    <w:p w:rsidR="00405E68" w:rsidRPr="00405E68" w:rsidRDefault="00405E68" w:rsidP="00405E68">
      <w:pPr>
        <w:pStyle w:val="NoSpacing"/>
        <w:spacing w:line="480" w:lineRule="auto"/>
        <w:rPr>
          <w:rFonts w:ascii="Times New Roman" w:hAnsi="Times New Roman" w:cs="Times New Roman"/>
          <w:sz w:val="24"/>
          <w:szCs w:val="24"/>
        </w:rPr>
      </w:pPr>
    </w:p>
    <w:p w:rsidR="00405E68" w:rsidRPr="00124829" w:rsidRDefault="00405E68" w:rsidP="00124829">
      <w:pPr>
        <w:pStyle w:val="NoSpacing"/>
        <w:spacing w:line="480" w:lineRule="auto"/>
        <w:jc w:val="center"/>
        <w:rPr>
          <w:rFonts w:ascii="Times New Roman" w:hAnsi="Times New Roman" w:cs="Times New Roman"/>
          <w:b/>
          <w:sz w:val="24"/>
          <w:szCs w:val="24"/>
        </w:rPr>
      </w:pPr>
      <w:r w:rsidRPr="00124829">
        <w:rPr>
          <w:rFonts w:ascii="Times New Roman" w:hAnsi="Times New Roman" w:cs="Times New Roman"/>
          <w:b/>
          <w:sz w:val="24"/>
          <w:szCs w:val="24"/>
        </w:rPr>
        <w:lastRenderedPageBreak/>
        <w:t>Introduction</w:t>
      </w:r>
    </w:p>
    <w:p w:rsidR="0093484A" w:rsidRPr="0093484A" w:rsidRDefault="00124829" w:rsidP="0093484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93484A" w:rsidRPr="0093484A">
        <w:rPr>
          <w:rFonts w:ascii="Times New Roman" w:hAnsi="Times New Roman" w:cs="Times New Roman"/>
          <w:sz w:val="24"/>
          <w:szCs w:val="24"/>
        </w:rPr>
        <w:t>Cloud computing is one of the exemplary innovations in Information Technology that allows cloud service providers to host cloud-services users and also resources that are cloud-based in their service industries. Cloud computing offers some services including Infrastructure as a service and Software as a service. To begin with, platform as a service, are often integrated inside IaaS by specialists to provide the magnitude as well as the distribution of any application. It also assists in predicting a company’s expense.  Platform as a Service, ha a wide range of benefits including the fact that one can start an application with little financing and requires the basic development only. Also, the design of the service provides room for a lot of scalabilities as it is based on cloud computing. Infrastructure as service(IaasS, allows access to vital web infrastructure by business organizations, the various infrastructure services includes servers, connections and storage space. For businesses using this kind of infrastructure, the economies of specialization and scale are beneficial to the managed service provider.  Software as a Service (SaaS), allows for the extension of the clouds for software infrastructure. Thus this helps contain the burden of support; the computer executes maintenance as well as operations as the functions performed by the applications, which are owned by the vendor.</w:t>
      </w:r>
    </w:p>
    <w:p w:rsidR="0093484A" w:rsidRPr="0093484A" w:rsidRDefault="0093484A" w:rsidP="0093484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93484A">
        <w:rPr>
          <w:rFonts w:ascii="Times New Roman" w:hAnsi="Times New Roman" w:cs="Times New Roman"/>
          <w:sz w:val="24"/>
          <w:szCs w:val="24"/>
        </w:rPr>
        <w:t>The ability to provide room for scalability allows for flexibility. The implication here is that if one needs increases, it is easy to scale up the cloud capacity. On the other hand also one may want to operate on a relatively smaller scale and scaling down is provided, and thus the flexibility is integrated into the services. It also prevents a loss that might be brought about due to data loss. It provides a robust recovery with the cloud-based backup. Therefore, organizations can save time and resources as one is not required to hire a third part of recovery.</w:t>
      </w:r>
    </w:p>
    <w:p w:rsidR="0093484A" w:rsidRPr="0093484A" w:rsidRDefault="0093484A" w:rsidP="0093484A">
      <w:pPr>
        <w:pStyle w:val="NoSpacing"/>
        <w:spacing w:line="480" w:lineRule="auto"/>
        <w:rPr>
          <w:rFonts w:ascii="Times New Roman" w:hAnsi="Times New Roman" w:cs="Times New Roman"/>
          <w:sz w:val="24"/>
          <w:szCs w:val="24"/>
        </w:rPr>
      </w:pPr>
      <w:r w:rsidRPr="0093484A">
        <w:rPr>
          <w:rFonts w:ascii="Times New Roman" w:hAnsi="Times New Roman" w:cs="Times New Roman"/>
          <w:sz w:val="24"/>
          <w:szCs w:val="24"/>
        </w:rPr>
        <w:lastRenderedPageBreak/>
        <w:t>Cloud computing will be one of the best utilities in coming years due to its numerous advantages.  The reason behind its massive wide acclaim is due to its benefits that individuals get from using the technology. With increasing rates of cyber-attacks, this technology (cloud accounting) can store the information in the cloud and therefore not on computers physically. Therefore, this ensures that the information is safe from cyber-attack. This is so because cyber-attacks involve bypassing computer passwords and since the information is not stored in computers then the information will not be accessed. Therefore, in this way individuals can use the technology without fears of a security breach. There are some factors that have been proposed to affect individual adoption of technology, and this includes personal beliefs, attitudes, and intentions. There are some theories which have been brought forward to explain the individual adoption of technology, and this theory will be discussed in relation to the believes and attitudes of individuals in Saudi Arabia. The theories that affect individual's adoption to technology include the theory of reasoned action (TRA) (Fishbein &amp; Ajzen, 1975); the theory of planned behavior (TPB) (Ajzen, 1991); the technology acceptance model (TAM) (Davis, 1989); and the unified theory of acceptance and use of technology (UTAUT) (Venkatesh, Morris, Davis, &amp; Davis, 2003). In relation to the adoption of any technological innovation and this case the cloud computing, this theory plays a role in influencing individual decisions and not the roles played by environment or organization.</w:t>
      </w:r>
    </w:p>
    <w:p w:rsidR="0093484A" w:rsidRPr="0093484A" w:rsidRDefault="0093484A" w:rsidP="0093484A">
      <w:pPr>
        <w:pStyle w:val="NoSpacing"/>
        <w:spacing w:line="480" w:lineRule="auto"/>
        <w:jc w:val="center"/>
        <w:rPr>
          <w:rFonts w:ascii="Times New Roman" w:hAnsi="Times New Roman" w:cs="Times New Roman"/>
          <w:b/>
          <w:sz w:val="24"/>
          <w:szCs w:val="24"/>
        </w:rPr>
      </w:pPr>
      <w:r w:rsidRPr="0093484A">
        <w:rPr>
          <w:rFonts w:ascii="Times New Roman" w:hAnsi="Times New Roman" w:cs="Times New Roman"/>
          <w:b/>
          <w:sz w:val="24"/>
          <w:szCs w:val="24"/>
        </w:rPr>
        <w:t>Literature Review</w:t>
      </w:r>
    </w:p>
    <w:p w:rsidR="00BB6C01" w:rsidRDefault="0093484A" w:rsidP="0093484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93484A">
        <w:rPr>
          <w:rFonts w:ascii="Times New Roman" w:hAnsi="Times New Roman" w:cs="Times New Roman"/>
          <w:sz w:val="24"/>
          <w:szCs w:val="24"/>
        </w:rPr>
        <w:t xml:space="preserve">The Technological Acceptance model(TAM) is one of the most significant theories of technology adoption, and it has proven to be satisfactory due to its nature of being highly predictive (Lee,2003). Davis primarily brought the model forward in 1986. The model was developed to predict the acceptance of individuals on the use of technology, and there are two </w:t>
      </w:r>
      <w:r w:rsidRPr="0093484A">
        <w:rPr>
          <w:rFonts w:ascii="Times New Roman" w:hAnsi="Times New Roman" w:cs="Times New Roman"/>
          <w:sz w:val="24"/>
          <w:szCs w:val="24"/>
        </w:rPr>
        <w:lastRenderedPageBreak/>
        <w:t>believes that affect individuals in adopting technology inventions, that is Perceived usefulness and Perceived ease of use (Davis, 1989). According to Barua, it is believed that when the user accepts the use of a particular technology the usefulness, in turn, will be influenced by two factors, cost, and productivity (Barua, 1995). TAM has been proposed to be satisfactory in explaining technological adoption in Saudi Arabia (Alharbi, 2012). There are some factors that have been proposed in some studies; these factors included trust, anxiety and perceived risks (Nyoni &amp; Piderit, 2012; Wu, 2013). Individuals in Saudi Arabia tend to possess anxiety that negatively influence the adoption of technology. Therefore, they tend to wait for others to test the perceived benefits of the technology to try it out. This is so because anxiety negatively influences the Perceived Usefulness of cloud computing. Anxiety hinders the adoption of cloud computing but when presented with the antecedents of trust (Udoh, 2012). This is so because it is believed that individuals in Saudi Arabia are reluctant into using the technology because they are not sure of their security, reliability, and privacy. The perceived risk entails the uncertainty and devastating consequences that in most cases usually affect the decision of consumers to adopt a certain technology (Dowling, 1986). Cloud computing raises privacy and security concerns among individuals (Albaroodi, 2014; Biswas and Biswas, 2004) and therefore the implication of adopting cloud computing involves uncertainty and risky situations.</w:t>
      </w:r>
    </w:p>
    <w:p w:rsidR="00BB6C01" w:rsidRDefault="00BB6C01" w:rsidP="00124829">
      <w:pPr>
        <w:pStyle w:val="NoSpacing"/>
        <w:spacing w:line="480" w:lineRule="auto"/>
        <w:jc w:val="center"/>
        <w:rPr>
          <w:rFonts w:ascii="Times New Roman" w:hAnsi="Times New Roman" w:cs="Times New Roman"/>
          <w:sz w:val="24"/>
          <w:szCs w:val="24"/>
        </w:rPr>
      </w:pPr>
    </w:p>
    <w:p w:rsidR="0093484A" w:rsidRDefault="0093484A" w:rsidP="00124829">
      <w:pPr>
        <w:pStyle w:val="NoSpacing"/>
        <w:spacing w:line="480" w:lineRule="auto"/>
        <w:jc w:val="center"/>
        <w:rPr>
          <w:rFonts w:ascii="Times New Roman" w:hAnsi="Times New Roman" w:cs="Times New Roman"/>
          <w:sz w:val="24"/>
          <w:szCs w:val="24"/>
        </w:rPr>
      </w:pPr>
    </w:p>
    <w:p w:rsidR="0093484A" w:rsidRDefault="0093484A" w:rsidP="00124829">
      <w:pPr>
        <w:pStyle w:val="NoSpacing"/>
        <w:spacing w:line="480" w:lineRule="auto"/>
        <w:jc w:val="center"/>
        <w:rPr>
          <w:rFonts w:ascii="Times New Roman" w:hAnsi="Times New Roman" w:cs="Times New Roman"/>
          <w:sz w:val="24"/>
          <w:szCs w:val="24"/>
        </w:rPr>
      </w:pPr>
    </w:p>
    <w:p w:rsidR="00BB6C01" w:rsidRDefault="00BB6C01" w:rsidP="00124829">
      <w:pPr>
        <w:pStyle w:val="NoSpacing"/>
        <w:spacing w:line="480" w:lineRule="auto"/>
        <w:jc w:val="center"/>
        <w:rPr>
          <w:rFonts w:ascii="Times New Roman" w:hAnsi="Times New Roman" w:cs="Times New Roman"/>
          <w:sz w:val="24"/>
          <w:szCs w:val="24"/>
        </w:rPr>
      </w:pPr>
    </w:p>
    <w:p w:rsidR="0093484A" w:rsidRDefault="0093484A" w:rsidP="00124829">
      <w:pPr>
        <w:pStyle w:val="NoSpacing"/>
        <w:spacing w:line="480" w:lineRule="auto"/>
        <w:jc w:val="center"/>
        <w:rPr>
          <w:rFonts w:ascii="Times New Roman" w:hAnsi="Times New Roman" w:cs="Times New Roman"/>
          <w:sz w:val="24"/>
          <w:szCs w:val="24"/>
        </w:rPr>
      </w:pPr>
    </w:p>
    <w:p w:rsidR="0093484A" w:rsidRDefault="0093484A" w:rsidP="00124829">
      <w:pPr>
        <w:pStyle w:val="NoSpacing"/>
        <w:spacing w:line="480" w:lineRule="auto"/>
        <w:jc w:val="center"/>
        <w:rPr>
          <w:rFonts w:ascii="Times New Roman" w:hAnsi="Times New Roman" w:cs="Times New Roman"/>
          <w:sz w:val="24"/>
          <w:szCs w:val="24"/>
        </w:rPr>
      </w:pPr>
    </w:p>
    <w:p w:rsidR="00B167FB" w:rsidRPr="00405E68" w:rsidRDefault="00B167FB" w:rsidP="00124829">
      <w:pPr>
        <w:pStyle w:val="NoSpacing"/>
        <w:spacing w:line="480" w:lineRule="auto"/>
        <w:jc w:val="center"/>
        <w:rPr>
          <w:rFonts w:ascii="Times New Roman" w:hAnsi="Times New Roman" w:cs="Times New Roman"/>
          <w:sz w:val="24"/>
          <w:szCs w:val="24"/>
        </w:rPr>
      </w:pPr>
      <w:r w:rsidRPr="00405E68">
        <w:rPr>
          <w:rFonts w:ascii="Times New Roman" w:hAnsi="Times New Roman" w:cs="Times New Roman"/>
          <w:sz w:val="24"/>
          <w:szCs w:val="24"/>
        </w:rPr>
        <w:lastRenderedPageBreak/>
        <w:t>References</w:t>
      </w:r>
    </w:p>
    <w:p w:rsidR="00B167FB" w:rsidRPr="00405E68" w:rsidRDefault="00B167FB" w:rsidP="00124829">
      <w:pPr>
        <w:pStyle w:val="NoSpacing"/>
        <w:spacing w:line="480" w:lineRule="auto"/>
        <w:ind w:left="720" w:hanging="720"/>
        <w:rPr>
          <w:rFonts w:ascii="Times New Roman" w:hAnsi="Times New Roman" w:cs="Times New Roman"/>
          <w:sz w:val="24"/>
          <w:szCs w:val="24"/>
        </w:rPr>
      </w:pPr>
      <w:r w:rsidRPr="00405E68">
        <w:rPr>
          <w:rFonts w:ascii="Times New Roman" w:hAnsi="Times New Roman" w:cs="Times New Roman"/>
          <w:sz w:val="24"/>
          <w:szCs w:val="24"/>
        </w:rPr>
        <w:t>Alharbi, S.T., 2012. Users' acceptance of cloud computing in Saudi Arabia: An extension of technology acceptance model. Int. J. Cloud Applic. Comput., 2: 1-11. DOI:  10.4018/ijcac.2012040101</w:t>
      </w:r>
    </w:p>
    <w:p w:rsidR="00B167FB" w:rsidRPr="00405E68" w:rsidRDefault="00B167FB" w:rsidP="00124829">
      <w:pPr>
        <w:pStyle w:val="NoSpacing"/>
        <w:spacing w:line="480" w:lineRule="auto"/>
        <w:ind w:left="720" w:hanging="720"/>
        <w:rPr>
          <w:rFonts w:ascii="Times New Roman" w:hAnsi="Times New Roman" w:cs="Times New Roman"/>
          <w:sz w:val="24"/>
          <w:szCs w:val="24"/>
        </w:rPr>
      </w:pPr>
      <w:r w:rsidRPr="00405E68">
        <w:rPr>
          <w:rFonts w:ascii="Times New Roman" w:hAnsi="Times New Roman" w:cs="Times New Roman"/>
          <w:sz w:val="24"/>
          <w:szCs w:val="24"/>
        </w:rPr>
        <w:t>Barua, A., R. Chellappa and A.B. Whinston, 1995. Creating a collaboratory in cyberspace:  Theoretical foundation and an implementation.</w:t>
      </w:r>
    </w:p>
    <w:p w:rsidR="00B167FB" w:rsidRPr="00405E68" w:rsidRDefault="00B167FB" w:rsidP="00124829">
      <w:pPr>
        <w:pStyle w:val="NoSpacing"/>
        <w:spacing w:line="480" w:lineRule="auto"/>
        <w:ind w:left="720" w:hanging="720"/>
        <w:rPr>
          <w:rFonts w:ascii="Times New Roman" w:hAnsi="Times New Roman" w:cs="Times New Roman"/>
          <w:sz w:val="24"/>
          <w:szCs w:val="24"/>
        </w:rPr>
      </w:pPr>
      <w:r w:rsidRPr="00405E68">
        <w:rPr>
          <w:rFonts w:ascii="Times New Roman" w:hAnsi="Times New Roman" w:cs="Times New Roman"/>
          <w:sz w:val="24"/>
          <w:szCs w:val="24"/>
        </w:rPr>
        <w:t>Davis, F.D., 1989. Perceived usefulness, perceived ease of use and user acceptance of information technology. MIS Q.</w:t>
      </w:r>
    </w:p>
    <w:p w:rsidR="00B167FB" w:rsidRPr="00405E68" w:rsidRDefault="00B167FB" w:rsidP="00124829">
      <w:pPr>
        <w:pStyle w:val="NoSpacing"/>
        <w:spacing w:line="480" w:lineRule="auto"/>
        <w:ind w:left="720" w:hanging="720"/>
        <w:rPr>
          <w:rFonts w:ascii="Times New Roman" w:hAnsi="Times New Roman" w:cs="Times New Roman"/>
          <w:sz w:val="24"/>
          <w:szCs w:val="24"/>
        </w:rPr>
      </w:pPr>
      <w:r w:rsidRPr="00405E68">
        <w:rPr>
          <w:rFonts w:ascii="Times New Roman" w:hAnsi="Times New Roman" w:cs="Times New Roman"/>
          <w:sz w:val="24"/>
          <w:szCs w:val="24"/>
        </w:rPr>
        <w:t>Nyoni, T. and R. Piderit, 2012. Enhancing trust in cloud computing. Proceedings of the 14th  Annual Conference on World Wide Web Applications, Nov. 7-9</w:t>
      </w:r>
    </w:p>
    <w:p w:rsidR="00B167FB" w:rsidRPr="00405E68" w:rsidRDefault="00B167FB" w:rsidP="00124829">
      <w:pPr>
        <w:pStyle w:val="NoSpacing"/>
        <w:spacing w:line="480" w:lineRule="auto"/>
        <w:ind w:left="720" w:hanging="720"/>
        <w:rPr>
          <w:rFonts w:ascii="Times New Roman" w:hAnsi="Times New Roman" w:cs="Times New Roman"/>
          <w:sz w:val="24"/>
          <w:szCs w:val="24"/>
        </w:rPr>
      </w:pPr>
      <w:r w:rsidRPr="00405E68">
        <w:rPr>
          <w:rFonts w:ascii="Times New Roman" w:hAnsi="Times New Roman" w:cs="Times New Roman"/>
          <w:sz w:val="24"/>
          <w:szCs w:val="24"/>
        </w:rPr>
        <w:t>Udoh, E., 2012. Technology acceptance model applied to the adoption of grid and cloud technology. Int. J. Grid High-Performance Comput., 4: 1-20. DOI:  Biswas, D. and A. Biswas, 2004. The diagnostic role of signals in the context of perceived risks in online shopping:  Albaroodi, H., S. Manickam and P. Singh, 2014. A critical review of OpenStack security: Issues and weaknesses. J. Comput. Sci., 10: 23-33. DOI: 10.3844/jcssp.2014.23.33 Do signals matter more on the web? 10.4018/jghpc.2012010101</w:t>
      </w:r>
    </w:p>
    <w:p w:rsidR="00007970" w:rsidRPr="00405E68" w:rsidRDefault="00B167FB" w:rsidP="00124829">
      <w:pPr>
        <w:pStyle w:val="NoSpacing"/>
        <w:spacing w:line="480" w:lineRule="auto"/>
        <w:ind w:left="720" w:hanging="720"/>
        <w:rPr>
          <w:rFonts w:ascii="Times New Roman" w:hAnsi="Times New Roman" w:cs="Times New Roman"/>
          <w:sz w:val="24"/>
          <w:szCs w:val="24"/>
        </w:rPr>
      </w:pPr>
      <w:r w:rsidRPr="00405E68">
        <w:rPr>
          <w:rFonts w:ascii="Times New Roman" w:hAnsi="Times New Roman" w:cs="Times New Roman"/>
          <w:sz w:val="24"/>
          <w:szCs w:val="24"/>
        </w:rPr>
        <w:t>Lee, Y., K.A. Kozar and K.R.T. Larsen, 2003. The technology acceptance model: Past, present, and future. Commun. Associate. Inform. Syst., 12: 752-780</w:t>
      </w:r>
    </w:p>
    <w:sectPr w:rsidR="00007970" w:rsidRPr="00405E68" w:rsidSect="00A271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563E" w:rsidRDefault="0020563E" w:rsidP="00A27118">
      <w:pPr>
        <w:spacing w:after="0" w:line="240" w:lineRule="auto"/>
      </w:pPr>
      <w:r>
        <w:separator/>
      </w:r>
    </w:p>
  </w:endnote>
  <w:endnote w:type="continuationSeparator" w:id="1">
    <w:p w:rsidR="0020563E" w:rsidRDefault="0020563E" w:rsidP="00A271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563E" w:rsidRDefault="0020563E" w:rsidP="00A27118">
      <w:pPr>
        <w:spacing w:after="0" w:line="240" w:lineRule="auto"/>
      </w:pPr>
      <w:r>
        <w:separator/>
      </w:r>
    </w:p>
  </w:footnote>
  <w:footnote w:type="continuationSeparator" w:id="1">
    <w:p w:rsidR="0020563E" w:rsidRDefault="0020563E" w:rsidP="00A271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6065967"/>
      <w:docPartObj>
        <w:docPartGallery w:val="Page Numbers (Top of Page)"/>
        <w:docPartUnique/>
      </w:docPartObj>
    </w:sdtPr>
    <w:sdtContent>
      <w:p w:rsidR="000E7FF5" w:rsidRPr="00405E68" w:rsidRDefault="000E7FF5" w:rsidP="00405E68">
        <w:pPr>
          <w:pStyle w:val="Header"/>
          <w:rPr>
            <w:rFonts w:ascii="Times New Roman" w:hAnsi="Times New Roman" w:cs="Times New Roman"/>
            <w:sz w:val="24"/>
            <w:szCs w:val="24"/>
          </w:rPr>
        </w:pPr>
        <w:r w:rsidRPr="00405E68">
          <w:rPr>
            <w:rFonts w:ascii="Times New Roman" w:hAnsi="Times New Roman" w:cs="Times New Roman"/>
            <w:sz w:val="24"/>
            <w:szCs w:val="24"/>
          </w:rPr>
          <w:t xml:space="preserve">CLOUD COMPUTING IN SAUDI ARABIA                             </w:t>
        </w:r>
        <w:r w:rsidRPr="00405E68">
          <w:rPr>
            <w:rFonts w:ascii="Times New Roman" w:hAnsi="Times New Roman" w:cs="Times New Roman"/>
            <w:sz w:val="24"/>
            <w:szCs w:val="24"/>
          </w:rPr>
          <w:tab/>
        </w:r>
        <w:r w:rsidR="0004027E" w:rsidRPr="00405E68">
          <w:rPr>
            <w:rFonts w:ascii="Times New Roman" w:hAnsi="Times New Roman" w:cs="Times New Roman"/>
            <w:sz w:val="24"/>
            <w:szCs w:val="24"/>
          </w:rPr>
          <w:fldChar w:fldCharType="begin"/>
        </w:r>
        <w:r w:rsidRPr="00405E68">
          <w:rPr>
            <w:rFonts w:ascii="Times New Roman" w:hAnsi="Times New Roman" w:cs="Times New Roman"/>
            <w:sz w:val="24"/>
            <w:szCs w:val="24"/>
          </w:rPr>
          <w:instrText xml:space="preserve"> PAGE   \* MERGEFORMAT </w:instrText>
        </w:r>
        <w:r w:rsidR="0004027E" w:rsidRPr="00405E68">
          <w:rPr>
            <w:rFonts w:ascii="Times New Roman" w:hAnsi="Times New Roman" w:cs="Times New Roman"/>
            <w:sz w:val="24"/>
            <w:szCs w:val="24"/>
          </w:rPr>
          <w:fldChar w:fldCharType="separate"/>
        </w:r>
        <w:r w:rsidR="0093484A">
          <w:rPr>
            <w:rFonts w:ascii="Times New Roman" w:hAnsi="Times New Roman" w:cs="Times New Roman"/>
            <w:noProof/>
            <w:sz w:val="24"/>
            <w:szCs w:val="24"/>
          </w:rPr>
          <w:t>5</w:t>
        </w:r>
        <w:r w:rsidR="0004027E" w:rsidRPr="00405E6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F5" w:rsidRPr="00405E68" w:rsidRDefault="000E7FF5">
    <w:pPr>
      <w:pStyle w:val="Header"/>
      <w:rPr>
        <w:rFonts w:ascii="Times New Roman" w:hAnsi="Times New Roman" w:cs="Times New Roman"/>
        <w:sz w:val="24"/>
        <w:szCs w:val="24"/>
      </w:rPr>
    </w:pPr>
    <w:r w:rsidRPr="00405E68">
      <w:rPr>
        <w:rFonts w:ascii="Times New Roman" w:hAnsi="Times New Roman" w:cs="Times New Roman"/>
        <w:sz w:val="24"/>
        <w:szCs w:val="24"/>
      </w:rPr>
      <w:t xml:space="preserve">Running Head: CLOUD COMPUTING IN SAUDI ARABIA                             </w:t>
    </w:r>
    <w:r w:rsidRPr="00405E68">
      <w:rPr>
        <w:rFonts w:ascii="Times New Roman" w:hAnsi="Times New Roman" w:cs="Times New Roman"/>
        <w:sz w:val="24"/>
        <w:szCs w:val="24"/>
      </w:rPr>
      <w:tab/>
      <w:t xml:space="preserve">    </w:t>
    </w:r>
    <w:sdt>
      <w:sdtPr>
        <w:rPr>
          <w:rFonts w:ascii="Times New Roman" w:hAnsi="Times New Roman" w:cs="Times New Roman"/>
          <w:sz w:val="24"/>
          <w:szCs w:val="24"/>
        </w:rPr>
        <w:id w:val="91334610"/>
        <w:docPartObj>
          <w:docPartGallery w:val="Page Numbers (Top of Page)"/>
          <w:docPartUnique/>
        </w:docPartObj>
      </w:sdtPr>
      <w:sdtContent>
        <w:r w:rsidR="0004027E" w:rsidRPr="00405E68">
          <w:rPr>
            <w:rFonts w:ascii="Times New Roman" w:hAnsi="Times New Roman" w:cs="Times New Roman"/>
            <w:sz w:val="24"/>
            <w:szCs w:val="24"/>
          </w:rPr>
          <w:fldChar w:fldCharType="begin"/>
        </w:r>
        <w:r w:rsidRPr="00405E68">
          <w:rPr>
            <w:rFonts w:ascii="Times New Roman" w:hAnsi="Times New Roman" w:cs="Times New Roman"/>
            <w:sz w:val="24"/>
            <w:szCs w:val="24"/>
          </w:rPr>
          <w:instrText xml:space="preserve"> PAGE   \* MERGEFORMAT </w:instrText>
        </w:r>
        <w:r w:rsidR="0004027E" w:rsidRPr="00405E68">
          <w:rPr>
            <w:rFonts w:ascii="Times New Roman" w:hAnsi="Times New Roman" w:cs="Times New Roman"/>
            <w:sz w:val="24"/>
            <w:szCs w:val="24"/>
          </w:rPr>
          <w:fldChar w:fldCharType="separate"/>
        </w:r>
        <w:r w:rsidR="0093484A">
          <w:rPr>
            <w:rFonts w:ascii="Times New Roman" w:hAnsi="Times New Roman" w:cs="Times New Roman"/>
            <w:noProof/>
            <w:sz w:val="24"/>
            <w:szCs w:val="24"/>
          </w:rPr>
          <w:t>1</w:t>
        </w:r>
        <w:r w:rsidR="0004027E" w:rsidRPr="00405E6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16C56"/>
    <w:rsid w:val="00007970"/>
    <w:rsid w:val="0001281B"/>
    <w:rsid w:val="00013221"/>
    <w:rsid w:val="0004027E"/>
    <w:rsid w:val="000B244D"/>
    <w:rsid w:val="000E7FF5"/>
    <w:rsid w:val="00124829"/>
    <w:rsid w:val="001807F0"/>
    <w:rsid w:val="0020563E"/>
    <w:rsid w:val="002B139A"/>
    <w:rsid w:val="00312749"/>
    <w:rsid w:val="003421C7"/>
    <w:rsid w:val="00405E68"/>
    <w:rsid w:val="00463268"/>
    <w:rsid w:val="00475B06"/>
    <w:rsid w:val="00480BA3"/>
    <w:rsid w:val="004E0C92"/>
    <w:rsid w:val="004F5A56"/>
    <w:rsid w:val="00556A3E"/>
    <w:rsid w:val="005709E1"/>
    <w:rsid w:val="00577286"/>
    <w:rsid w:val="00593D34"/>
    <w:rsid w:val="005B03E2"/>
    <w:rsid w:val="00601F47"/>
    <w:rsid w:val="006250EF"/>
    <w:rsid w:val="0065608D"/>
    <w:rsid w:val="006A57B6"/>
    <w:rsid w:val="006B43E9"/>
    <w:rsid w:val="006C4784"/>
    <w:rsid w:val="00724F2B"/>
    <w:rsid w:val="0078733D"/>
    <w:rsid w:val="007B460D"/>
    <w:rsid w:val="00816C56"/>
    <w:rsid w:val="00844830"/>
    <w:rsid w:val="008E2321"/>
    <w:rsid w:val="0093484A"/>
    <w:rsid w:val="00937AC1"/>
    <w:rsid w:val="00942C21"/>
    <w:rsid w:val="00980B93"/>
    <w:rsid w:val="009D551A"/>
    <w:rsid w:val="00A27118"/>
    <w:rsid w:val="00AA7E18"/>
    <w:rsid w:val="00B167FB"/>
    <w:rsid w:val="00BA57DA"/>
    <w:rsid w:val="00BB6C01"/>
    <w:rsid w:val="00C81B9B"/>
    <w:rsid w:val="00CE0CC0"/>
    <w:rsid w:val="00D16532"/>
    <w:rsid w:val="00D25517"/>
    <w:rsid w:val="00E521E0"/>
    <w:rsid w:val="00F25362"/>
    <w:rsid w:val="00F36376"/>
    <w:rsid w:val="00F77B8D"/>
    <w:rsid w:val="00F821CF"/>
    <w:rsid w:val="00F85D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C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118"/>
  </w:style>
  <w:style w:type="paragraph" w:styleId="Footer">
    <w:name w:val="footer"/>
    <w:basedOn w:val="Normal"/>
    <w:link w:val="FooterChar"/>
    <w:uiPriority w:val="99"/>
    <w:semiHidden/>
    <w:unhideWhenUsed/>
    <w:rsid w:val="00A2711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27118"/>
  </w:style>
  <w:style w:type="paragraph" w:styleId="NoSpacing">
    <w:name w:val="No Spacing"/>
    <w:uiPriority w:val="1"/>
    <w:qFormat/>
    <w:rsid w:val="00405E68"/>
    <w:pPr>
      <w:spacing w:after="0" w:line="240" w:lineRule="auto"/>
    </w:pPr>
  </w:style>
</w:styles>
</file>

<file path=word/webSettings.xml><?xml version="1.0" encoding="utf-8"?>
<w:webSettings xmlns:r="http://schemas.openxmlformats.org/officeDocument/2006/relationships" xmlns:w="http://schemas.openxmlformats.org/wordprocessingml/2006/main">
  <w:divs>
    <w:div w:id="99840531">
      <w:bodyDiv w:val="1"/>
      <w:marLeft w:val="0"/>
      <w:marRight w:val="0"/>
      <w:marTop w:val="0"/>
      <w:marBottom w:val="0"/>
      <w:divBdr>
        <w:top w:val="none" w:sz="0" w:space="0" w:color="auto"/>
        <w:left w:val="none" w:sz="0" w:space="0" w:color="auto"/>
        <w:bottom w:val="none" w:sz="0" w:space="0" w:color="auto"/>
        <w:right w:val="none" w:sz="0" w:space="0" w:color="auto"/>
      </w:divBdr>
      <w:divsChild>
        <w:div w:id="531117466">
          <w:marLeft w:val="0"/>
          <w:marRight w:val="0"/>
          <w:marTop w:val="0"/>
          <w:marBottom w:val="0"/>
          <w:divBdr>
            <w:top w:val="none" w:sz="0" w:space="0" w:color="auto"/>
            <w:left w:val="none" w:sz="0" w:space="0" w:color="auto"/>
            <w:bottom w:val="none" w:sz="0" w:space="0" w:color="auto"/>
            <w:right w:val="none" w:sz="0" w:space="0" w:color="auto"/>
          </w:divBdr>
        </w:div>
        <w:div w:id="1977250557">
          <w:marLeft w:val="0"/>
          <w:marRight w:val="0"/>
          <w:marTop w:val="0"/>
          <w:marBottom w:val="0"/>
          <w:divBdr>
            <w:top w:val="none" w:sz="0" w:space="0" w:color="auto"/>
            <w:left w:val="none" w:sz="0" w:space="0" w:color="auto"/>
            <w:bottom w:val="none" w:sz="0" w:space="0" w:color="auto"/>
            <w:right w:val="none" w:sz="0" w:space="0" w:color="auto"/>
          </w:divBdr>
        </w:div>
        <w:div w:id="2024282344">
          <w:marLeft w:val="0"/>
          <w:marRight w:val="0"/>
          <w:marTop w:val="0"/>
          <w:marBottom w:val="0"/>
          <w:divBdr>
            <w:top w:val="none" w:sz="0" w:space="0" w:color="auto"/>
            <w:left w:val="none" w:sz="0" w:space="0" w:color="auto"/>
            <w:bottom w:val="none" w:sz="0" w:space="0" w:color="auto"/>
            <w:right w:val="none" w:sz="0" w:space="0" w:color="auto"/>
          </w:divBdr>
        </w:div>
        <w:div w:id="157380727">
          <w:marLeft w:val="0"/>
          <w:marRight w:val="0"/>
          <w:marTop w:val="0"/>
          <w:marBottom w:val="0"/>
          <w:divBdr>
            <w:top w:val="none" w:sz="0" w:space="0" w:color="auto"/>
            <w:left w:val="none" w:sz="0" w:space="0" w:color="auto"/>
            <w:bottom w:val="none" w:sz="0" w:space="0" w:color="auto"/>
            <w:right w:val="none" w:sz="0" w:space="0" w:color="auto"/>
          </w:divBdr>
        </w:div>
        <w:div w:id="570701084">
          <w:marLeft w:val="0"/>
          <w:marRight w:val="0"/>
          <w:marTop w:val="0"/>
          <w:marBottom w:val="0"/>
          <w:divBdr>
            <w:top w:val="none" w:sz="0" w:space="0" w:color="auto"/>
            <w:left w:val="none" w:sz="0" w:space="0" w:color="auto"/>
            <w:bottom w:val="none" w:sz="0" w:space="0" w:color="auto"/>
            <w:right w:val="none" w:sz="0" w:space="0" w:color="auto"/>
          </w:divBdr>
        </w:div>
      </w:divsChild>
    </w:div>
    <w:div w:id="771315106">
      <w:bodyDiv w:val="1"/>
      <w:marLeft w:val="0"/>
      <w:marRight w:val="0"/>
      <w:marTop w:val="0"/>
      <w:marBottom w:val="0"/>
      <w:divBdr>
        <w:top w:val="none" w:sz="0" w:space="0" w:color="auto"/>
        <w:left w:val="none" w:sz="0" w:space="0" w:color="auto"/>
        <w:bottom w:val="none" w:sz="0" w:space="0" w:color="auto"/>
        <w:right w:val="none" w:sz="0" w:space="0" w:color="auto"/>
      </w:divBdr>
      <w:divsChild>
        <w:div w:id="534733740">
          <w:marLeft w:val="0"/>
          <w:marRight w:val="0"/>
          <w:marTop w:val="0"/>
          <w:marBottom w:val="0"/>
          <w:divBdr>
            <w:top w:val="none" w:sz="0" w:space="0" w:color="auto"/>
            <w:left w:val="none" w:sz="0" w:space="0" w:color="auto"/>
            <w:bottom w:val="none" w:sz="0" w:space="0" w:color="auto"/>
            <w:right w:val="none" w:sz="0" w:space="0" w:color="auto"/>
          </w:divBdr>
        </w:div>
        <w:div w:id="1940062826">
          <w:marLeft w:val="0"/>
          <w:marRight w:val="0"/>
          <w:marTop w:val="0"/>
          <w:marBottom w:val="0"/>
          <w:divBdr>
            <w:top w:val="none" w:sz="0" w:space="0" w:color="auto"/>
            <w:left w:val="none" w:sz="0" w:space="0" w:color="auto"/>
            <w:bottom w:val="none" w:sz="0" w:space="0" w:color="auto"/>
            <w:right w:val="none" w:sz="0" w:space="0" w:color="auto"/>
          </w:divBdr>
        </w:div>
        <w:div w:id="397243827">
          <w:marLeft w:val="0"/>
          <w:marRight w:val="0"/>
          <w:marTop w:val="0"/>
          <w:marBottom w:val="0"/>
          <w:divBdr>
            <w:top w:val="none" w:sz="0" w:space="0" w:color="auto"/>
            <w:left w:val="none" w:sz="0" w:space="0" w:color="auto"/>
            <w:bottom w:val="none" w:sz="0" w:space="0" w:color="auto"/>
            <w:right w:val="none" w:sz="0" w:space="0" w:color="auto"/>
          </w:divBdr>
        </w:div>
        <w:div w:id="257174210">
          <w:marLeft w:val="0"/>
          <w:marRight w:val="0"/>
          <w:marTop w:val="0"/>
          <w:marBottom w:val="0"/>
          <w:divBdr>
            <w:top w:val="none" w:sz="0" w:space="0" w:color="auto"/>
            <w:left w:val="none" w:sz="0" w:space="0" w:color="auto"/>
            <w:bottom w:val="none" w:sz="0" w:space="0" w:color="auto"/>
            <w:right w:val="none" w:sz="0" w:space="0" w:color="auto"/>
          </w:divBdr>
        </w:div>
        <w:div w:id="1479803585">
          <w:marLeft w:val="0"/>
          <w:marRight w:val="0"/>
          <w:marTop w:val="0"/>
          <w:marBottom w:val="0"/>
          <w:divBdr>
            <w:top w:val="none" w:sz="0" w:space="0" w:color="auto"/>
            <w:left w:val="none" w:sz="0" w:space="0" w:color="auto"/>
            <w:bottom w:val="none" w:sz="0" w:space="0" w:color="auto"/>
            <w:right w:val="none" w:sz="0" w:space="0" w:color="auto"/>
          </w:divBdr>
        </w:div>
      </w:divsChild>
    </w:div>
    <w:div w:id="794107555">
      <w:bodyDiv w:val="1"/>
      <w:marLeft w:val="0"/>
      <w:marRight w:val="0"/>
      <w:marTop w:val="0"/>
      <w:marBottom w:val="0"/>
      <w:divBdr>
        <w:top w:val="none" w:sz="0" w:space="0" w:color="auto"/>
        <w:left w:val="none" w:sz="0" w:space="0" w:color="auto"/>
        <w:bottom w:val="none" w:sz="0" w:space="0" w:color="auto"/>
        <w:right w:val="none" w:sz="0" w:space="0" w:color="auto"/>
      </w:divBdr>
      <w:divsChild>
        <w:div w:id="915941578">
          <w:marLeft w:val="0"/>
          <w:marRight w:val="0"/>
          <w:marTop w:val="0"/>
          <w:marBottom w:val="0"/>
          <w:divBdr>
            <w:top w:val="none" w:sz="0" w:space="0" w:color="auto"/>
            <w:left w:val="none" w:sz="0" w:space="0" w:color="auto"/>
            <w:bottom w:val="none" w:sz="0" w:space="0" w:color="auto"/>
            <w:right w:val="none" w:sz="0" w:space="0" w:color="auto"/>
          </w:divBdr>
        </w:div>
        <w:div w:id="1784494339">
          <w:marLeft w:val="0"/>
          <w:marRight w:val="0"/>
          <w:marTop w:val="0"/>
          <w:marBottom w:val="0"/>
          <w:divBdr>
            <w:top w:val="none" w:sz="0" w:space="0" w:color="auto"/>
            <w:left w:val="none" w:sz="0" w:space="0" w:color="auto"/>
            <w:bottom w:val="none" w:sz="0" w:space="0" w:color="auto"/>
            <w:right w:val="none" w:sz="0" w:space="0" w:color="auto"/>
          </w:divBdr>
        </w:div>
      </w:divsChild>
    </w:div>
    <w:div w:id="957417461">
      <w:bodyDiv w:val="1"/>
      <w:marLeft w:val="0"/>
      <w:marRight w:val="0"/>
      <w:marTop w:val="0"/>
      <w:marBottom w:val="0"/>
      <w:divBdr>
        <w:top w:val="none" w:sz="0" w:space="0" w:color="auto"/>
        <w:left w:val="none" w:sz="0" w:space="0" w:color="auto"/>
        <w:bottom w:val="none" w:sz="0" w:space="0" w:color="auto"/>
        <w:right w:val="none" w:sz="0" w:space="0" w:color="auto"/>
      </w:divBdr>
      <w:divsChild>
        <w:div w:id="595945104">
          <w:marLeft w:val="0"/>
          <w:marRight w:val="0"/>
          <w:marTop w:val="0"/>
          <w:marBottom w:val="0"/>
          <w:divBdr>
            <w:top w:val="none" w:sz="0" w:space="0" w:color="auto"/>
            <w:left w:val="none" w:sz="0" w:space="0" w:color="auto"/>
            <w:bottom w:val="none" w:sz="0" w:space="0" w:color="auto"/>
            <w:right w:val="none" w:sz="0" w:space="0" w:color="auto"/>
          </w:divBdr>
        </w:div>
        <w:div w:id="1326275094">
          <w:marLeft w:val="0"/>
          <w:marRight w:val="0"/>
          <w:marTop w:val="0"/>
          <w:marBottom w:val="0"/>
          <w:divBdr>
            <w:top w:val="none" w:sz="0" w:space="0" w:color="auto"/>
            <w:left w:val="none" w:sz="0" w:space="0" w:color="auto"/>
            <w:bottom w:val="none" w:sz="0" w:space="0" w:color="auto"/>
            <w:right w:val="none" w:sz="0" w:space="0" w:color="auto"/>
          </w:divBdr>
        </w:div>
        <w:div w:id="366877395">
          <w:marLeft w:val="0"/>
          <w:marRight w:val="0"/>
          <w:marTop w:val="0"/>
          <w:marBottom w:val="0"/>
          <w:divBdr>
            <w:top w:val="none" w:sz="0" w:space="0" w:color="auto"/>
            <w:left w:val="none" w:sz="0" w:space="0" w:color="auto"/>
            <w:bottom w:val="none" w:sz="0" w:space="0" w:color="auto"/>
            <w:right w:val="none" w:sz="0" w:space="0" w:color="auto"/>
          </w:divBdr>
        </w:div>
        <w:div w:id="843668315">
          <w:marLeft w:val="0"/>
          <w:marRight w:val="0"/>
          <w:marTop w:val="0"/>
          <w:marBottom w:val="0"/>
          <w:divBdr>
            <w:top w:val="none" w:sz="0" w:space="0" w:color="auto"/>
            <w:left w:val="none" w:sz="0" w:space="0" w:color="auto"/>
            <w:bottom w:val="none" w:sz="0" w:space="0" w:color="auto"/>
            <w:right w:val="none" w:sz="0" w:space="0" w:color="auto"/>
          </w:divBdr>
        </w:div>
        <w:div w:id="1204056664">
          <w:marLeft w:val="0"/>
          <w:marRight w:val="0"/>
          <w:marTop w:val="0"/>
          <w:marBottom w:val="0"/>
          <w:divBdr>
            <w:top w:val="none" w:sz="0" w:space="0" w:color="auto"/>
            <w:left w:val="none" w:sz="0" w:space="0" w:color="auto"/>
            <w:bottom w:val="none" w:sz="0" w:space="0" w:color="auto"/>
            <w:right w:val="none" w:sz="0" w:space="0" w:color="auto"/>
          </w:divBdr>
        </w:div>
        <w:div w:id="1369448541">
          <w:marLeft w:val="0"/>
          <w:marRight w:val="0"/>
          <w:marTop w:val="0"/>
          <w:marBottom w:val="0"/>
          <w:divBdr>
            <w:top w:val="none" w:sz="0" w:space="0" w:color="auto"/>
            <w:left w:val="none" w:sz="0" w:space="0" w:color="auto"/>
            <w:bottom w:val="none" w:sz="0" w:space="0" w:color="auto"/>
            <w:right w:val="none" w:sz="0" w:space="0" w:color="auto"/>
          </w:divBdr>
        </w:div>
        <w:div w:id="423428305">
          <w:marLeft w:val="0"/>
          <w:marRight w:val="0"/>
          <w:marTop w:val="0"/>
          <w:marBottom w:val="0"/>
          <w:divBdr>
            <w:top w:val="none" w:sz="0" w:space="0" w:color="auto"/>
            <w:left w:val="none" w:sz="0" w:space="0" w:color="auto"/>
            <w:bottom w:val="none" w:sz="0" w:space="0" w:color="auto"/>
            <w:right w:val="none" w:sz="0" w:space="0" w:color="auto"/>
          </w:divBdr>
        </w:div>
        <w:div w:id="1242640700">
          <w:marLeft w:val="0"/>
          <w:marRight w:val="0"/>
          <w:marTop w:val="0"/>
          <w:marBottom w:val="0"/>
          <w:divBdr>
            <w:top w:val="none" w:sz="0" w:space="0" w:color="auto"/>
            <w:left w:val="none" w:sz="0" w:space="0" w:color="auto"/>
            <w:bottom w:val="none" w:sz="0" w:space="0" w:color="auto"/>
            <w:right w:val="none" w:sz="0" w:space="0" w:color="auto"/>
          </w:divBdr>
        </w:div>
        <w:div w:id="1488594574">
          <w:marLeft w:val="0"/>
          <w:marRight w:val="0"/>
          <w:marTop w:val="0"/>
          <w:marBottom w:val="0"/>
          <w:divBdr>
            <w:top w:val="none" w:sz="0" w:space="0" w:color="auto"/>
            <w:left w:val="none" w:sz="0" w:space="0" w:color="auto"/>
            <w:bottom w:val="none" w:sz="0" w:space="0" w:color="auto"/>
            <w:right w:val="none" w:sz="0" w:space="0" w:color="auto"/>
          </w:divBdr>
        </w:div>
        <w:div w:id="909003042">
          <w:marLeft w:val="0"/>
          <w:marRight w:val="0"/>
          <w:marTop w:val="0"/>
          <w:marBottom w:val="0"/>
          <w:divBdr>
            <w:top w:val="none" w:sz="0" w:space="0" w:color="auto"/>
            <w:left w:val="none" w:sz="0" w:space="0" w:color="auto"/>
            <w:bottom w:val="none" w:sz="0" w:space="0" w:color="auto"/>
            <w:right w:val="none" w:sz="0" w:space="0" w:color="auto"/>
          </w:divBdr>
        </w:div>
        <w:div w:id="1251424387">
          <w:marLeft w:val="0"/>
          <w:marRight w:val="0"/>
          <w:marTop w:val="0"/>
          <w:marBottom w:val="0"/>
          <w:divBdr>
            <w:top w:val="none" w:sz="0" w:space="0" w:color="auto"/>
            <w:left w:val="none" w:sz="0" w:space="0" w:color="auto"/>
            <w:bottom w:val="none" w:sz="0" w:space="0" w:color="auto"/>
            <w:right w:val="none" w:sz="0" w:space="0" w:color="auto"/>
          </w:divBdr>
        </w:div>
        <w:div w:id="302346843">
          <w:marLeft w:val="0"/>
          <w:marRight w:val="0"/>
          <w:marTop w:val="0"/>
          <w:marBottom w:val="0"/>
          <w:divBdr>
            <w:top w:val="none" w:sz="0" w:space="0" w:color="auto"/>
            <w:left w:val="none" w:sz="0" w:space="0" w:color="auto"/>
            <w:bottom w:val="none" w:sz="0" w:space="0" w:color="auto"/>
            <w:right w:val="none" w:sz="0" w:space="0" w:color="auto"/>
          </w:divBdr>
        </w:div>
        <w:div w:id="1090465459">
          <w:marLeft w:val="0"/>
          <w:marRight w:val="0"/>
          <w:marTop w:val="0"/>
          <w:marBottom w:val="0"/>
          <w:divBdr>
            <w:top w:val="none" w:sz="0" w:space="0" w:color="auto"/>
            <w:left w:val="none" w:sz="0" w:space="0" w:color="auto"/>
            <w:bottom w:val="none" w:sz="0" w:space="0" w:color="auto"/>
            <w:right w:val="none" w:sz="0" w:space="0" w:color="auto"/>
          </w:divBdr>
        </w:div>
        <w:div w:id="760836075">
          <w:marLeft w:val="0"/>
          <w:marRight w:val="0"/>
          <w:marTop w:val="0"/>
          <w:marBottom w:val="0"/>
          <w:divBdr>
            <w:top w:val="none" w:sz="0" w:space="0" w:color="auto"/>
            <w:left w:val="none" w:sz="0" w:space="0" w:color="auto"/>
            <w:bottom w:val="none" w:sz="0" w:space="0" w:color="auto"/>
            <w:right w:val="none" w:sz="0" w:space="0" w:color="auto"/>
          </w:divBdr>
        </w:div>
      </w:divsChild>
    </w:div>
    <w:div w:id="1092776880">
      <w:bodyDiv w:val="1"/>
      <w:marLeft w:val="0"/>
      <w:marRight w:val="0"/>
      <w:marTop w:val="0"/>
      <w:marBottom w:val="0"/>
      <w:divBdr>
        <w:top w:val="none" w:sz="0" w:space="0" w:color="auto"/>
        <w:left w:val="none" w:sz="0" w:space="0" w:color="auto"/>
        <w:bottom w:val="none" w:sz="0" w:space="0" w:color="auto"/>
        <w:right w:val="none" w:sz="0" w:space="0" w:color="auto"/>
      </w:divBdr>
      <w:divsChild>
        <w:div w:id="1292321285">
          <w:marLeft w:val="0"/>
          <w:marRight w:val="0"/>
          <w:marTop w:val="0"/>
          <w:marBottom w:val="0"/>
          <w:divBdr>
            <w:top w:val="none" w:sz="0" w:space="0" w:color="auto"/>
            <w:left w:val="none" w:sz="0" w:space="0" w:color="auto"/>
            <w:bottom w:val="none" w:sz="0" w:space="0" w:color="auto"/>
            <w:right w:val="none" w:sz="0" w:space="0" w:color="auto"/>
          </w:divBdr>
        </w:div>
        <w:div w:id="1221747740">
          <w:marLeft w:val="0"/>
          <w:marRight w:val="0"/>
          <w:marTop w:val="0"/>
          <w:marBottom w:val="0"/>
          <w:divBdr>
            <w:top w:val="none" w:sz="0" w:space="0" w:color="auto"/>
            <w:left w:val="none" w:sz="0" w:space="0" w:color="auto"/>
            <w:bottom w:val="none" w:sz="0" w:space="0" w:color="auto"/>
            <w:right w:val="none" w:sz="0" w:space="0" w:color="auto"/>
          </w:divBdr>
        </w:div>
        <w:div w:id="958343198">
          <w:marLeft w:val="0"/>
          <w:marRight w:val="0"/>
          <w:marTop w:val="0"/>
          <w:marBottom w:val="0"/>
          <w:divBdr>
            <w:top w:val="none" w:sz="0" w:space="0" w:color="auto"/>
            <w:left w:val="none" w:sz="0" w:space="0" w:color="auto"/>
            <w:bottom w:val="none" w:sz="0" w:space="0" w:color="auto"/>
            <w:right w:val="none" w:sz="0" w:space="0" w:color="auto"/>
          </w:divBdr>
        </w:div>
        <w:div w:id="770853944">
          <w:marLeft w:val="0"/>
          <w:marRight w:val="0"/>
          <w:marTop w:val="0"/>
          <w:marBottom w:val="0"/>
          <w:divBdr>
            <w:top w:val="none" w:sz="0" w:space="0" w:color="auto"/>
            <w:left w:val="none" w:sz="0" w:space="0" w:color="auto"/>
            <w:bottom w:val="none" w:sz="0" w:space="0" w:color="auto"/>
            <w:right w:val="none" w:sz="0" w:space="0" w:color="auto"/>
          </w:divBdr>
        </w:div>
        <w:div w:id="810291373">
          <w:marLeft w:val="0"/>
          <w:marRight w:val="0"/>
          <w:marTop w:val="0"/>
          <w:marBottom w:val="0"/>
          <w:divBdr>
            <w:top w:val="none" w:sz="0" w:space="0" w:color="auto"/>
            <w:left w:val="none" w:sz="0" w:space="0" w:color="auto"/>
            <w:bottom w:val="none" w:sz="0" w:space="0" w:color="auto"/>
            <w:right w:val="none" w:sz="0" w:space="0" w:color="auto"/>
          </w:divBdr>
        </w:div>
      </w:divsChild>
    </w:div>
    <w:div w:id="1220239347">
      <w:bodyDiv w:val="1"/>
      <w:marLeft w:val="0"/>
      <w:marRight w:val="0"/>
      <w:marTop w:val="0"/>
      <w:marBottom w:val="0"/>
      <w:divBdr>
        <w:top w:val="none" w:sz="0" w:space="0" w:color="auto"/>
        <w:left w:val="none" w:sz="0" w:space="0" w:color="auto"/>
        <w:bottom w:val="none" w:sz="0" w:space="0" w:color="auto"/>
        <w:right w:val="none" w:sz="0" w:space="0" w:color="auto"/>
      </w:divBdr>
      <w:divsChild>
        <w:div w:id="981889110">
          <w:marLeft w:val="0"/>
          <w:marRight w:val="0"/>
          <w:marTop w:val="0"/>
          <w:marBottom w:val="0"/>
          <w:divBdr>
            <w:top w:val="none" w:sz="0" w:space="0" w:color="auto"/>
            <w:left w:val="none" w:sz="0" w:space="0" w:color="auto"/>
            <w:bottom w:val="none" w:sz="0" w:space="0" w:color="auto"/>
            <w:right w:val="none" w:sz="0" w:space="0" w:color="auto"/>
          </w:divBdr>
        </w:div>
        <w:div w:id="783962605">
          <w:marLeft w:val="0"/>
          <w:marRight w:val="0"/>
          <w:marTop w:val="0"/>
          <w:marBottom w:val="0"/>
          <w:divBdr>
            <w:top w:val="none" w:sz="0" w:space="0" w:color="auto"/>
            <w:left w:val="none" w:sz="0" w:space="0" w:color="auto"/>
            <w:bottom w:val="none" w:sz="0" w:space="0" w:color="auto"/>
            <w:right w:val="none" w:sz="0" w:space="0" w:color="auto"/>
          </w:divBdr>
        </w:div>
        <w:div w:id="61761557">
          <w:marLeft w:val="0"/>
          <w:marRight w:val="0"/>
          <w:marTop w:val="0"/>
          <w:marBottom w:val="0"/>
          <w:divBdr>
            <w:top w:val="none" w:sz="0" w:space="0" w:color="auto"/>
            <w:left w:val="none" w:sz="0" w:space="0" w:color="auto"/>
            <w:bottom w:val="none" w:sz="0" w:space="0" w:color="auto"/>
            <w:right w:val="none" w:sz="0" w:space="0" w:color="auto"/>
          </w:divBdr>
        </w:div>
        <w:div w:id="389578320">
          <w:marLeft w:val="0"/>
          <w:marRight w:val="0"/>
          <w:marTop w:val="0"/>
          <w:marBottom w:val="0"/>
          <w:divBdr>
            <w:top w:val="none" w:sz="0" w:space="0" w:color="auto"/>
            <w:left w:val="none" w:sz="0" w:space="0" w:color="auto"/>
            <w:bottom w:val="none" w:sz="0" w:space="0" w:color="auto"/>
            <w:right w:val="none" w:sz="0" w:space="0" w:color="auto"/>
          </w:divBdr>
        </w:div>
        <w:div w:id="53938587">
          <w:marLeft w:val="0"/>
          <w:marRight w:val="0"/>
          <w:marTop w:val="0"/>
          <w:marBottom w:val="0"/>
          <w:divBdr>
            <w:top w:val="none" w:sz="0" w:space="0" w:color="auto"/>
            <w:left w:val="none" w:sz="0" w:space="0" w:color="auto"/>
            <w:bottom w:val="none" w:sz="0" w:space="0" w:color="auto"/>
            <w:right w:val="none" w:sz="0" w:space="0" w:color="auto"/>
          </w:divBdr>
        </w:div>
        <w:div w:id="335232575">
          <w:marLeft w:val="0"/>
          <w:marRight w:val="0"/>
          <w:marTop w:val="0"/>
          <w:marBottom w:val="0"/>
          <w:divBdr>
            <w:top w:val="none" w:sz="0" w:space="0" w:color="auto"/>
            <w:left w:val="none" w:sz="0" w:space="0" w:color="auto"/>
            <w:bottom w:val="none" w:sz="0" w:space="0" w:color="auto"/>
            <w:right w:val="none" w:sz="0" w:space="0" w:color="auto"/>
          </w:divBdr>
        </w:div>
        <w:div w:id="611597338">
          <w:marLeft w:val="0"/>
          <w:marRight w:val="0"/>
          <w:marTop w:val="0"/>
          <w:marBottom w:val="0"/>
          <w:divBdr>
            <w:top w:val="none" w:sz="0" w:space="0" w:color="auto"/>
            <w:left w:val="none" w:sz="0" w:space="0" w:color="auto"/>
            <w:bottom w:val="none" w:sz="0" w:space="0" w:color="auto"/>
            <w:right w:val="none" w:sz="0" w:space="0" w:color="auto"/>
          </w:divBdr>
        </w:div>
      </w:divsChild>
    </w:div>
    <w:div w:id="1461722766">
      <w:bodyDiv w:val="1"/>
      <w:marLeft w:val="0"/>
      <w:marRight w:val="0"/>
      <w:marTop w:val="0"/>
      <w:marBottom w:val="0"/>
      <w:divBdr>
        <w:top w:val="none" w:sz="0" w:space="0" w:color="auto"/>
        <w:left w:val="none" w:sz="0" w:space="0" w:color="auto"/>
        <w:bottom w:val="none" w:sz="0" w:space="0" w:color="auto"/>
        <w:right w:val="none" w:sz="0" w:space="0" w:color="auto"/>
      </w:divBdr>
      <w:divsChild>
        <w:div w:id="876626249">
          <w:marLeft w:val="0"/>
          <w:marRight w:val="0"/>
          <w:marTop w:val="0"/>
          <w:marBottom w:val="0"/>
          <w:divBdr>
            <w:top w:val="none" w:sz="0" w:space="0" w:color="auto"/>
            <w:left w:val="none" w:sz="0" w:space="0" w:color="auto"/>
            <w:bottom w:val="none" w:sz="0" w:space="0" w:color="auto"/>
            <w:right w:val="none" w:sz="0" w:space="0" w:color="auto"/>
          </w:divBdr>
        </w:div>
        <w:div w:id="769206710">
          <w:marLeft w:val="0"/>
          <w:marRight w:val="0"/>
          <w:marTop w:val="0"/>
          <w:marBottom w:val="0"/>
          <w:divBdr>
            <w:top w:val="none" w:sz="0" w:space="0" w:color="auto"/>
            <w:left w:val="none" w:sz="0" w:space="0" w:color="auto"/>
            <w:bottom w:val="none" w:sz="0" w:space="0" w:color="auto"/>
            <w:right w:val="none" w:sz="0" w:space="0" w:color="auto"/>
          </w:divBdr>
        </w:div>
        <w:div w:id="1158768399">
          <w:marLeft w:val="0"/>
          <w:marRight w:val="0"/>
          <w:marTop w:val="0"/>
          <w:marBottom w:val="0"/>
          <w:divBdr>
            <w:top w:val="none" w:sz="0" w:space="0" w:color="auto"/>
            <w:left w:val="none" w:sz="0" w:space="0" w:color="auto"/>
            <w:bottom w:val="none" w:sz="0" w:space="0" w:color="auto"/>
            <w:right w:val="none" w:sz="0" w:space="0" w:color="auto"/>
          </w:divBdr>
        </w:div>
        <w:div w:id="1398629115">
          <w:marLeft w:val="0"/>
          <w:marRight w:val="0"/>
          <w:marTop w:val="0"/>
          <w:marBottom w:val="0"/>
          <w:divBdr>
            <w:top w:val="none" w:sz="0" w:space="0" w:color="auto"/>
            <w:left w:val="none" w:sz="0" w:space="0" w:color="auto"/>
            <w:bottom w:val="none" w:sz="0" w:space="0" w:color="auto"/>
            <w:right w:val="none" w:sz="0" w:space="0" w:color="auto"/>
          </w:divBdr>
        </w:div>
        <w:div w:id="1842548996">
          <w:marLeft w:val="0"/>
          <w:marRight w:val="0"/>
          <w:marTop w:val="0"/>
          <w:marBottom w:val="0"/>
          <w:divBdr>
            <w:top w:val="none" w:sz="0" w:space="0" w:color="auto"/>
            <w:left w:val="none" w:sz="0" w:space="0" w:color="auto"/>
            <w:bottom w:val="none" w:sz="0" w:space="0" w:color="auto"/>
            <w:right w:val="none" w:sz="0" w:space="0" w:color="auto"/>
          </w:divBdr>
        </w:div>
      </w:divsChild>
    </w:div>
    <w:div w:id="1951888994">
      <w:bodyDiv w:val="1"/>
      <w:marLeft w:val="0"/>
      <w:marRight w:val="0"/>
      <w:marTop w:val="0"/>
      <w:marBottom w:val="0"/>
      <w:divBdr>
        <w:top w:val="none" w:sz="0" w:space="0" w:color="auto"/>
        <w:left w:val="none" w:sz="0" w:space="0" w:color="auto"/>
        <w:bottom w:val="none" w:sz="0" w:space="0" w:color="auto"/>
        <w:right w:val="none" w:sz="0" w:space="0" w:color="auto"/>
      </w:divBdr>
      <w:divsChild>
        <w:div w:id="1846749947">
          <w:marLeft w:val="0"/>
          <w:marRight w:val="0"/>
          <w:marTop w:val="0"/>
          <w:marBottom w:val="0"/>
          <w:divBdr>
            <w:top w:val="none" w:sz="0" w:space="0" w:color="auto"/>
            <w:left w:val="none" w:sz="0" w:space="0" w:color="auto"/>
            <w:bottom w:val="none" w:sz="0" w:space="0" w:color="auto"/>
            <w:right w:val="none" w:sz="0" w:space="0" w:color="auto"/>
          </w:divBdr>
        </w:div>
        <w:div w:id="1735082339">
          <w:marLeft w:val="0"/>
          <w:marRight w:val="0"/>
          <w:marTop w:val="0"/>
          <w:marBottom w:val="0"/>
          <w:divBdr>
            <w:top w:val="none" w:sz="0" w:space="0" w:color="auto"/>
            <w:left w:val="none" w:sz="0" w:space="0" w:color="auto"/>
            <w:bottom w:val="none" w:sz="0" w:space="0" w:color="auto"/>
            <w:right w:val="none" w:sz="0" w:space="0" w:color="auto"/>
          </w:divBdr>
        </w:div>
        <w:div w:id="532377542">
          <w:marLeft w:val="0"/>
          <w:marRight w:val="0"/>
          <w:marTop w:val="0"/>
          <w:marBottom w:val="0"/>
          <w:divBdr>
            <w:top w:val="none" w:sz="0" w:space="0" w:color="auto"/>
            <w:left w:val="none" w:sz="0" w:space="0" w:color="auto"/>
            <w:bottom w:val="none" w:sz="0" w:space="0" w:color="auto"/>
            <w:right w:val="none" w:sz="0" w:space="0" w:color="auto"/>
          </w:divBdr>
        </w:div>
        <w:div w:id="721371266">
          <w:marLeft w:val="0"/>
          <w:marRight w:val="0"/>
          <w:marTop w:val="0"/>
          <w:marBottom w:val="0"/>
          <w:divBdr>
            <w:top w:val="none" w:sz="0" w:space="0" w:color="auto"/>
            <w:left w:val="none" w:sz="0" w:space="0" w:color="auto"/>
            <w:bottom w:val="none" w:sz="0" w:space="0" w:color="auto"/>
            <w:right w:val="none" w:sz="0" w:space="0" w:color="auto"/>
          </w:divBdr>
        </w:div>
        <w:div w:id="1229342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1039</Words>
  <Characters>5925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2017-12-14T09:57:00Z</dcterms:created>
  <dcterms:modified xsi:type="dcterms:W3CDTF">2017-12-14T09:57:00Z</dcterms:modified>
</cp:coreProperties>
</file>