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pPr>
      <w:bookmarkStart w:id="0" w:name="_GoBack"/>
      <w:bookmarkEnd w:id="0"/>
    </w:p>
    <w:p>
      <w:pPr>
        <w:pStyle w:val="style0"/>
        <w:spacing w:lineRule="auto" w:line="480"/>
        <w:rPr/>
      </w:pPr>
    </w:p>
    <w:p>
      <w:pPr>
        <w:pStyle w:val="style0"/>
        <w:spacing w:lineRule="auto" w:line="480"/>
        <w:rPr/>
      </w:pPr>
    </w:p>
    <w:p>
      <w:pPr>
        <w:pStyle w:val="style0"/>
        <w:spacing w:lineRule="auto" w:line="480"/>
        <w:rPr/>
      </w:pPr>
    </w:p>
    <w:p>
      <w:pPr>
        <w:pStyle w:val="style0"/>
        <w:spacing w:lineRule="auto" w:line="480"/>
        <w:rPr/>
      </w:pPr>
    </w:p>
    <w:p>
      <w:pPr>
        <w:pStyle w:val="style0"/>
        <w:spacing w:lineRule="auto" w:line="480"/>
        <w:rPr/>
      </w:pPr>
    </w:p>
    <w:p>
      <w:pPr>
        <w:pStyle w:val="style0"/>
        <w:spacing w:lineRule="auto" w:line="480"/>
        <w:jc w:val="center"/>
        <w:rPr>
          <w:rFonts w:ascii="Times New Roman" w:hAnsi="Times New Roman"/>
          <w:sz w:val="24"/>
          <w:szCs w:val="24"/>
        </w:rPr>
      </w:pPr>
      <w:r>
        <w:rPr>
          <w:rFonts w:ascii="Times New Roman" w:hAnsi="Times New Roman"/>
          <w:sz w:val="24"/>
          <w:szCs w:val="24"/>
        </w:rPr>
        <w:t xml:space="preserve">Coca-Cola </w:t>
      </w:r>
      <w:r>
        <w:rPr>
          <w:rFonts w:ascii="Times New Roman" w:hAnsi="Times New Roman"/>
          <w:sz w:val="24"/>
          <w:szCs w:val="24"/>
        </w:rPr>
        <w:t>Internal and External Business Environment</w:t>
      </w:r>
    </w:p>
    <w:p>
      <w:pPr>
        <w:pStyle w:val="style0"/>
        <w:spacing w:lineRule="auto" w:line="480"/>
        <w:jc w:val="center"/>
        <w:rPr>
          <w:rFonts w:ascii="Times New Roman" w:hAnsi="Times New Roman"/>
          <w:sz w:val="24"/>
          <w:szCs w:val="24"/>
        </w:rPr>
      </w:pPr>
      <w:r>
        <w:rPr>
          <w:rFonts w:ascii="Times New Roman" w:hAnsi="Times New Roman"/>
          <w:sz w:val="24"/>
          <w:szCs w:val="24"/>
        </w:rPr>
        <w:t>Name of student</w:t>
      </w:r>
    </w:p>
    <w:p>
      <w:pPr>
        <w:pStyle w:val="style0"/>
        <w:spacing w:lineRule="auto" w:line="480"/>
        <w:jc w:val="center"/>
        <w:rPr>
          <w:rFonts w:ascii="Times New Roman" w:hAnsi="Times New Roman"/>
          <w:sz w:val="24"/>
          <w:szCs w:val="24"/>
        </w:rPr>
      </w:pPr>
      <w:r>
        <w:rPr>
          <w:rFonts w:ascii="Times New Roman" w:hAnsi="Times New Roman"/>
          <w:sz w:val="24"/>
          <w:szCs w:val="24"/>
        </w:rPr>
        <w:t>Name of tutor</w:t>
      </w:r>
    </w:p>
    <w:p>
      <w:pPr>
        <w:pStyle w:val="style0"/>
        <w:spacing w:lineRule="auto" w:line="480"/>
        <w:jc w:val="center"/>
        <w:rPr>
          <w:rFonts w:ascii="Times New Roman" w:hAnsi="Times New Roman"/>
          <w:sz w:val="24"/>
          <w:szCs w:val="24"/>
        </w:rPr>
      </w:pPr>
      <w:r>
        <w:rPr>
          <w:rFonts w:ascii="Times New Roman" w:hAnsi="Times New Roman"/>
          <w:sz w:val="24"/>
          <w:szCs w:val="24"/>
        </w:rPr>
        <w:t>The institution of affiliation</w:t>
      </w:r>
    </w:p>
    <w:p>
      <w:pPr>
        <w:pStyle w:val="style0"/>
        <w:spacing w:lineRule="auto" w:line="480"/>
        <w:jc w:val="center"/>
        <w:rPr>
          <w:rFonts w:ascii="Times New Roman" w:hAnsi="Times New Roman"/>
          <w:sz w:val="24"/>
          <w:szCs w:val="24"/>
        </w:rPr>
      </w:pPr>
      <w:r>
        <w:rPr>
          <w:rFonts w:ascii="Times New Roman" w:hAnsi="Times New Roman"/>
          <w:sz w:val="24"/>
          <w:szCs w:val="24"/>
        </w:rPr>
        <w:t>Date</w:t>
      </w: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r>
        <w:rPr>
          <w:rFonts w:ascii="Times New Roman" w:hAnsi="Times New Roman"/>
          <w:sz w:val="24"/>
          <w:szCs w:val="24"/>
        </w:rPr>
        <w:t>Internal and External Environment</w:t>
      </w:r>
    </w:p>
    <w:p>
      <w:pPr>
        <w:pStyle w:val="style0"/>
        <w:spacing w:lineRule="auto" w:line="480"/>
        <w:rPr>
          <w:rFonts w:ascii="Times New Roman" w:hAnsi="Times New Roman"/>
          <w:sz w:val="24"/>
          <w:szCs w:val="24"/>
        </w:rPr>
      </w:pPr>
      <w:r>
        <w:rPr>
          <w:rFonts w:ascii="Times New Roman" w:hAnsi="Times New Roman"/>
          <w:sz w:val="24"/>
          <w:szCs w:val="24"/>
        </w:rPr>
        <w:t xml:space="preserve">Coca-Cola's market analysis is responsible for monitoring its external and internal environment. Coca-Cola utilizes this strategy to keep check on both the internal and external factors affecting its business operations. This is because both these factors influence the company's aim of remaining the best soft drink in the market. Internal factors affecting a business are inherent in the company's management. For Coca-Cola, the main internal strength lies in its brand. Coca-Cola is with no doubt a global brand. It is recognized across the globe as the leading brand. It is ranked above all its competitors in the beverages industry. Apart from being the leading brand, the company offers top ranked beverages including Coca-Cola, Fanta and Sprite. Therefore, because of being a top brand, Coca-Cola's internal strength can help it grab on new opportunities to ,market new products and expand distribution networks (Baah, 2015). </w:t>
      </w:r>
    </w:p>
    <w:p>
      <w:pPr>
        <w:pStyle w:val="style0"/>
        <w:spacing w:lineRule="auto" w:line="480"/>
        <w:rPr>
          <w:rFonts w:ascii="Times New Roman" w:hAnsi="Times New Roman"/>
          <w:sz w:val="24"/>
          <w:szCs w:val="24"/>
        </w:rPr>
      </w:pPr>
      <w:r>
        <w:rPr>
          <w:rFonts w:ascii="Times New Roman" w:hAnsi="Times New Roman"/>
          <w:sz w:val="24"/>
          <w:szCs w:val="24"/>
        </w:rPr>
        <w:t xml:space="preserve">External factors also play a fundamental role in the success and also the downfall of an organization. The main external factor that has an impact on the success of Coca-Cola company is threat of substitutes.  Consumers in the beverages industry are finding alternatives to the drinks being offered by Coca-Cola company. Other than consuming soft drinks, consumers can take milk products, water-based products and other drinks like coffee and tea. Experts have noted that the power of substitutes has gained momentum in the beverages industry in the past few years. Coca-Cola has tried to venture into varied beverage products from their common products like Coke Zero and Coke Light. The threat continues to be relevant in the market as new entrants find innovative ways to market their products in order to offer an alternative to consumers who have been consuming Coca-Cola products for a long time. </w:t>
      </w:r>
    </w:p>
    <w:p>
      <w:pPr>
        <w:pStyle w:val="style0"/>
        <w:spacing w:lineRule="auto" w:line="480"/>
        <w:rPr>
          <w:rFonts w:ascii="Times New Roman" w:hAnsi="Times New Roman"/>
          <w:sz w:val="24"/>
          <w:szCs w:val="24"/>
        </w:rPr>
      </w:pPr>
      <w:r>
        <w:rPr>
          <w:rFonts w:ascii="Times New Roman" w:hAnsi="Times New Roman"/>
          <w:sz w:val="24"/>
          <w:szCs w:val="24"/>
        </w:rPr>
        <w:t xml:space="preserve">Forces of competition </w:t>
      </w:r>
    </w:p>
    <w:p>
      <w:pPr>
        <w:pStyle w:val="style0"/>
        <w:spacing w:lineRule="auto" w:line="480"/>
        <w:rPr>
          <w:rFonts w:ascii="Times New Roman" w:hAnsi="Times New Roman"/>
          <w:sz w:val="24"/>
          <w:szCs w:val="24"/>
        </w:rPr>
      </w:pPr>
      <w:r>
        <w:rPr>
          <w:rFonts w:ascii="Times New Roman" w:hAnsi="Times New Roman"/>
          <w:sz w:val="24"/>
          <w:szCs w:val="24"/>
        </w:rPr>
        <w:t xml:space="preserve">One of the significant forces of competition for Coca-Cola is threat of substitutes. Today, consumers can find alternatives to Coca-Cola drinks in milk products, water-based products and also coffee. This threat is catalyzed by new entrants in the market who are integrating innovative strategies to help market their products. Coca-Cola, however, has been trying to deal with this threat in order to continue to dominate the beverages company (Banutu-Gomez, 2012). Coca-Cola has tried venturing into varied beverage products like Coke Zero and Coke Light. And I think going forward, Coca-Cola will continue to sponsor research and development in order to bring new products that consumers embrace in the market. Another force of competition for Coca-Cola is industry rivalry. Rivalry in the soft-drink industry is very high. Although there are not so many players in this industry, they are capitalizing on innovative strategies to aggressively enter the market. The room for growth is mainly by taking a share from other rivals. Therefore, Coca-Cola will need to continue finding ways to accommodate the existing strong competition in the soft-drink industry. One way is has done so in the recent past is by offering reliable prices on products. In most cases, the organizations products have continued to enjoy affordable and consistent prices even during inflation times which gives the company a competitive advantage over their rivals. I think going forward, the company will continue to focus on choice, convenience and consumers. For Coca-Cola this implies offering new drinks that offer health benefits to consumers, providing smaller and convenient packages and providing information on packages for consumers to make informed decisions. </w:t>
      </w:r>
    </w:p>
    <w:p>
      <w:pPr>
        <w:pStyle w:val="style0"/>
        <w:spacing w:lineRule="auto" w:line="480"/>
        <w:rPr>
          <w:rFonts w:ascii="Times New Roman" w:hAnsi="Times New Roman"/>
          <w:sz w:val="24"/>
          <w:szCs w:val="24"/>
        </w:rPr>
      </w:pPr>
      <w:r>
        <w:rPr>
          <w:rFonts w:ascii="Times New Roman" w:hAnsi="Times New Roman"/>
          <w:sz w:val="24"/>
          <w:szCs w:val="24"/>
        </w:rPr>
        <w:t>External Threats</w:t>
      </w:r>
    </w:p>
    <w:p>
      <w:pPr>
        <w:pStyle w:val="style0"/>
        <w:spacing w:lineRule="auto" w:line="480"/>
        <w:rPr>
          <w:rFonts w:ascii="Times New Roman" w:hAnsi="Times New Roman"/>
          <w:sz w:val="24"/>
          <w:szCs w:val="24"/>
        </w:rPr>
      </w:pPr>
      <w:r>
        <w:rPr>
          <w:rFonts w:ascii="Times New Roman" w:hAnsi="Times New Roman"/>
          <w:sz w:val="24"/>
          <w:szCs w:val="24"/>
        </w:rPr>
        <w:t xml:space="preserve">The major threat that Coca-Cola faces is competition from new and existing companies competing in soft-drink industry. Competitors like PepsiCo and Nestle among others are offering health-benefit products hence making Coca-Cola lose some of its customers. The existence of </w:t>
      </w:r>
      <w:r>
        <w:rPr>
          <w:rFonts w:ascii="Times New Roman" w:hAnsi="Times New Roman"/>
          <w:sz w:val="24"/>
          <w:szCs w:val="24"/>
        </w:rPr>
        <w:t xml:space="preserve">these competitors has forced the company to increase some of its elements of operations like pricing, advertising and innovation thus impacting on its performance. Also, there is the threat of decreasing profit margins as competition continues to intensify in this market. Today, many consumers are shifting towards drinking health-conscious products. As this happens, Coca-Cola will continue to lose some of its customers to competitors who are producing health-benefit products for their customers. This will lead to reduced profit margins for Coca-Cola Company. Companies must always strive to find remedies for threats existing in their businesses. To deal with the threat of competition, Coca-Cola should integrate aggressive advertising strategies in the organization. The threat facing new entrants in the market is integrating marketing techniques in their business. Coca-Cola has already established its market dominance and therefore should continue to integrate new advertising techniques to reach a wider consumer base. </w:t>
      </w:r>
    </w:p>
    <w:p>
      <w:pPr>
        <w:pStyle w:val="style0"/>
        <w:spacing w:lineRule="auto" w:line="480"/>
        <w:rPr>
          <w:rFonts w:ascii="Times New Roman" w:hAnsi="Times New Roman"/>
          <w:sz w:val="24"/>
          <w:szCs w:val="24"/>
        </w:rPr>
      </w:pPr>
      <w:r>
        <w:rPr>
          <w:rFonts w:ascii="Times New Roman" w:hAnsi="Times New Roman"/>
          <w:sz w:val="24"/>
          <w:szCs w:val="24"/>
        </w:rPr>
        <w:t>Opportunities</w:t>
      </w:r>
    </w:p>
    <w:p>
      <w:pPr>
        <w:pStyle w:val="style0"/>
        <w:spacing w:lineRule="auto" w:line="480"/>
        <w:rPr>
          <w:rFonts w:ascii="Times New Roman" w:hAnsi="Times New Roman"/>
          <w:sz w:val="24"/>
          <w:szCs w:val="24"/>
        </w:rPr>
      </w:pPr>
      <w:r>
        <w:rPr>
          <w:rFonts w:ascii="Times New Roman" w:hAnsi="Times New Roman"/>
          <w:sz w:val="24"/>
          <w:szCs w:val="24"/>
        </w:rPr>
        <w:t xml:space="preserve">Diversification is a major opportunity present for this company. Adding products to the existing ones will improve the options available for Coca-Cola customers. As it has been noted, consumers in the contemporary society are more health-conscious and therefore want products that will help them achieve health benefits. Therefore, Coca-Cola should grab on this opportunity to market such products to realize more revenue. Another opportunity is improving supply chain. Coca-Cola's business is based on transportation and distribution hence it is important to always try to improve this area (Panigrahi, 2020). The company has the opportunity to utilize artificial intelligence to streamline the supply chain link. Also, the company has the opportunity to tap into new markets especially in developing nations. Emerging markets are not saturated like those of developed nations. This leaves a massive gap in the market which the company can take advantage of to make more profits. Coca-Cola should deal with the opportunity of venturing into </w:t>
      </w:r>
      <w:r>
        <w:rPr>
          <w:rFonts w:ascii="Times New Roman" w:hAnsi="Times New Roman"/>
          <w:sz w:val="24"/>
          <w:szCs w:val="24"/>
        </w:rPr>
        <w:t xml:space="preserve">new markets especially in developing nations through acquisitions. Joint ventures in new markets can help the company control production and distribution in emerging markets. This will further cement their global operations. </w:t>
      </w:r>
    </w:p>
    <w:p>
      <w:pPr>
        <w:pStyle w:val="style0"/>
        <w:spacing w:lineRule="auto" w:line="480"/>
        <w:rPr>
          <w:rFonts w:ascii="Times New Roman" w:hAnsi="Times New Roman"/>
          <w:sz w:val="24"/>
          <w:szCs w:val="24"/>
        </w:rPr>
      </w:pPr>
      <w:r>
        <w:rPr>
          <w:rFonts w:ascii="Times New Roman" w:hAnsi="Times New Roman"/>
          <w:sz w:val="24"/>
          <w:szCs w:val="24"/>
        </w:rPr>
        <w:t>Strengths and Weakness</w:t>
      </w:r>
    </w:p>
    <w:p>
      <w:pPr>
        <w:pStyle w:val="style0"/>
        <w:spacing w:lineRule="auto" w:line="480"/>
        <w:rPr>
          <w:rFonts w:ascii="Times New Roman" w:hAnsi="Times New Roman"/>
          <w:sz w:val="24"/>
          <w:szCs w:val="24"/>
        </w:rPr>
      </w:pPr>
      <w:r>
        <w:rPr>
          <w:rFonts w:ascii="Times New Roman" w:hAnsi="Times New Roman"/>
          <w:sz w:val="24"/>
          <w:szCs w:val="24"/>
        </w:rPr>
        <w:t xml:space="preserve">Coca-Cola's main strength is that it is a recognized brand allover the world. Its products are unique in the market and has been in the industry for a long time. It also implies that Coca-Cola has the largest market share in the beverages industry. It is basically a monopoly with PepsiCo as its only main competitor even though it is still far behind. Furthermore, the company enjoys a large distribution network thanks to its aggressive supply chain link and also constant demand. Finally, customers are loyal to Coca-Cola products because they have been in the industry for a long time and also the quality of their products makes it harder for customers to find alternatives in the market (Hassan, 2014). To deal with the strength of customer loyalty, they company should continue to aggressively market products through different channels to reach a wider audience. Social media is a fundamental tool to reach a wider market today. </w:t>
      </w:r>
    </w:p>
    <w:p>
      <w:pPr>
        <w:pStyle w:val="style0"/>
        <w:spacing w:lineRule="auto" w:line="480"/>
        <w:rPr>
          <w:rFonts w:ascii="Times New Roman" w:hAnsi="Times New Roman"/>
          <w:sz w:val="24"/>
          <w:szCs w:val="24"/>
        </w:rPr>
      </w:pPr>
      <w:r>
        <w:rPr>
          <w:rFonts w:ascii="Times New Roman" w:hAnsi="Times New Roman"/>
          <w:sz w:val="24"/>
          <w:szCs w:val="24"/>
        </w:rPr>
        <w:t xml:space="preserve">However, one of the main weaknesses in the company is that product diversification is low. Coca-Cola offers products limited to soft drink. This market is saturated hence does not offer the company an opportunity to diversify its products. Another weaknesses is that the company is not aggressively marketing health beverages. Today, consumers are more aware of health hazards associated with carbonated drinks. Coca-Cola is major producer of carbonated drinks and therefore there are limited alternatives to drinks that can bring health benefits to consumers. Negative publicity has also affected the company in the recent past. Special attention has been given to the company's impact on environment especially water conservation. The strategy the </w:t>
      </w:r>
      <w:r>
        <w:rPr>
          <w:rFonts w:ascii="Times New Roman" w:hAnsi="Times New Roman"/>
          <w:sz w:val="24"/>
          <w:szCs w:val="24"/>
        </w:rPr>
        <w:t xml:space="preserve">company should take to fix it's weakness of unhealthy beverages is continuous innovation in company products. The company should consider the changing needs of customers who are mainly health-conscious today to satisfy their demands. </w:t>
      </w:r>
    </w:p>
    <w:p>
      <w:pPr>
        <w:pStyle w:val="style0"/>
        <w:spacing w:lineRule="auto" w:line="480"/>
        <w:rPr>
          <w:rFonts w:ascii="Times New Roman" w:hAnsi="Times New Roman"/>
          <w:sz w:val="24"/>
          <w:szCs w:val="24"/>
        </w:rPr>
      </w:pPr>
      <w:r>
        <w:rPr>
          <w:rFonts w:ascii="Times New Roman" w:hAnsi="Times New Roman"/>
          <w:sz w:val="24"/>
          <w:szCs w:val="24"/>
        </w:rPr>
        <w:t>Resources, Capabilities and Core Competencies</w:t>
      </w:r>
    </w:p>
    <w:p>
      <w:pPr>
        <w:pStyle w:val="style0"/>
        <w:spacing w:lineRule="auto" w:line="480"/>
        <w:rPr>
          <w:rFonts w:ascii="Times New Roman" w:hAnsi="Times New Roman"/>
          <w:sz w:val="24"/>
          <w:szCs w:val="24"/>
        </w:rPr>
      </w:pPr>
      <w:r>
        <w:rPr>
          <w:rFonts w:ascii="Times New Roman" w:hAnsi="Times New Roman"/>
          <w:sz w:val="24"/>
          <w:szCs w:val="24"/>
        </w:rPr>
        <w:t>Coca-Cola's core competence is its brand name and its aggressive marketing strategies. This has made the company to create base in many countries across the globe hence generate profits. Coca-Cola's capability is the guarantee of quantity of sales. This means that the company is aware that its products will sale in the market because of the aggressive and efficient supply chain utilized which ensures even the remote places of this world are supplied with the products. Coca-Cola's resources are primarily physical assets consisting of raw materials, technological and monetary resources</w:t>
      </w:r>
      <w:r>
        <w:rPr>
          <w:rFonts w:ascii="Times New Roman" w:hAnsi="Times New Roman"/>
          <w:sz w:val="24"/>
          <w:szCs w:val="24"/>
        </w:rPr>
        <w:t xml:space="preserve"> </w:t>
      </w: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jc w:val="center"/>
        <w:rPr>
          <w:rFonts w:ascii="Times New Roman" w:hAnsi="Times New Roman"/>
          <w:sz w:val="24"/>
          <w:szCs w:val="24"/>
        </w:rPr>
      </w:pPr>
      <w:r>
        <w:rPr>
          <w:rFonts w:ascii="Times New Roman" w:hAnsi="Times New Roman"/>
          <w:sz w:val="24"/>
          <w:szCs w:val="24"/>
        </w:rPr>
        <w:t>Reference</w:t>
      </w:r>
      <w:r>
        <w:rPr>
          <w:rFonts w:ascii="Times New Roman" w:hAnsi="Times New Roman"/>
          <w:sz w:val="24"/>
          <w:szCs w:val="24"/>
        </w:rPr>
        <w:t>s</w:t>
      </w:r>
    </w:p>
    <w:p>
      <w:pPr>
        <w:pStyle w:val="style0"/>
        <w:spacing w:lineRule="auto" w:line="240"/>
        <w:ind w:left="720" w:hanging="720"/>
        <w:rPr>
          <w:rFonts w:ascii="Times New Roman" w:hAnsi="Times New Roman"/>
          <w:sz w:val="24"/>
          <w:szCs w:val="24"/>
        </w:rPr>
      </w:pPr>
      <w:r>
        <w:rPr>
          <w:rFonts w:ascii="Times New Roman" w:hAnsi="Times New Roman"/>
          <w:sz w:val="24"/>
          <w:szCs w:val="24"/>
        </w:rPr>
        <w:t>Baah, S., &amp; Bohaker, L. (2015). The Coca-Cola Company. Culture, 16, 17.</w:t>
      </w:r>
    </w:p>
    <w:p>
      <w:pPr>
        <w:pStyle w:val="style0"/>
        <w:spacing w:lineRule="auto" w:line="240"/>
        <w:ind w:left="720" w:hanging="720"/>
        <w:rPr>
          <w:rFonts w:ascii="Times New Roman" w:hAnsi="Times New Roman"/>
          <w:sz w:val="24"/>
          <w:szCs w:val="24"/>
        </w:rPr>
      </w:pPr>
      <w:r>
        <w:rPr>
          <w:rFonts w:ascii="Times New Roman" w:hAnsi="Times New Roman"/>
          <w:sz w:val="24"/>
          <w:szCs w:val="24"/>
        </w:rPr>
        <w:t>Banutu-Gomez, M. B. (2012). Coca-Cola: International business strategy for globalization. The Business &amp; Management Review, 3(1), 155.</w:t>
      </w:r>
    </w:p>
    <w:p>
      <w:pPr>
        <w:pStyle w:val="style0"/>
        <w:spacing w:lineRule="auto" w:line="240"/>
        <w:ind w:left="720" w:hanging="720"/>
        <w:rPr>
          <w:rFonts w:ascii="Times New Roman" w:hAnsi="Times New Roman"/>
          <w:sz w:val="24"/>
          <w:szCs w:val="24"/>
        </w:rPr>
      </w:pPr>
      <w:r>
        <w:rPr>
          <w:rFonts w:ascii="Times New Roman" w:hAnsi="Times New Roman"/>
          <w:sz w:val="24"/>
          <w:szCs w:val="24"/>
        </w:rPr>
        <w:t>Hassan, D. N., Amos, A. A., &amp; Abubakar, O. A. (2014). An evaluation of marketing strategies undertaken by Coca Cola Company as a multinational corporation in Nigeria. Journal of Business and Management, 3(2), 5-10.</w:t>
      </w:r>
    </w:p>
    <w:p>
      <w:pPr>
        <w:pStyle w:val="style0"/>
        <w:spacing w:lineRule="auto" w:line="240"/>
        <w:ind w:left="720" w:hanging="720"/>
        <w:rPr>
          <w:rFonts w:ascii="Times New Roman" w:hAnsi="Times New Roman"/>
          <w:sz w:val="24"/>
          <w:szCs w:val="24"/>
        </w:rPr>
      </w:pPr>
      <w:r>
        <w:rPr>
          <w:rFonts w:ascii="Times New Roman" w:hAnsi="Times New Roman"/>
          <w:sz w:val="24"/>
          <w:szCs w:val="24"/>
        </w:rPr>
        <w:t>Panigrahi, V. (2020). An Organisation Study On The Coca-cola Company (Doctoral dissertation, CMR Institute of Technology. Bangalore).</w:t>
      </w:r>
    </w:p>
    <w:p>
      <w:pPr>
        <w:pStyle w:val="style0"/>
        <w:spacing w:lineRule="auto" w:line="240"/>
        <w:ind w:left="720" w:hanging="720"/>
        <w:rPr>
          <w:rFonts w:ascii="Times New Roman" w:hAnsi="Times New Roman"/>
          <w:sz w:val="24"/>
          <w:szCs w:val="24"/>
        </w:rPr>
      </w:pPr>
    </w:p>
    <w:p>
      <w:pPr>
        <w:pStyle w:val="style0"/>
        <w:spacing w:lineRule="auto" w:line="480"/>
        <w:rPr/>
      </w:pPr>
    </w:p>
    <w:p>
      <w:pPr>
        <w:pStyle w:val="style0"/>
        <w:spacing w:lineRule="auto" w:line="480"/>
        <w:rPr/>
      </w:pPr>
    </w:p>
    <w:p>
      <w:pPr>
        <w:pStyle w:val="style0"/>
        <w:spacing w:lineRule="auto" w:line="480"/>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hAnsi="Times New Roman"/>
        <w:sz w:val="24"/>
        <w:szCs w:val="24"/>
      </w:rPr>
    </w:pPr>
    <w:r>
      <w:rPr>
        <w:rFonts w:ascii="Times New Roman" w:hAnsi="Times New Roman"/>
        <w:sz w:val="24"/>
        <w:szCs w:val="24"/>
      </w:rPr>
      <w:t>COCA-COLA COMPANY</w:t>
    </w: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2</w:t>
    </w:r>
    <w:r>
      <w:rPr>
        <w:rFonts w:ascii="Times New Roman" w:hAnsi="Times New Roman"/>
        <w:sz w:val="24"/>
        <w:szCs w:val="24"/>
      </w:rPr>
      <w:fldChar w:fldCharType="end"/>
    </w:r>
  </w:p>
  <w:p>
    <w:pPr>
      <w:pStyle w:val="style31"/>
      <w:rPr>
        <w:rFonts w:ascii="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hAnsi="Times New Roman"/>
        <w:sz w:val="24"/>
        <w:szCs w:val="24"/>
      </w:rPr>
    </w:pPr>
    <w:r>
      <w:rPr>
        <w:rFonts w:ascii="Times New Roman" w:hAnsi="Times New Roman"/>
        <w:sz w:val="24"/>
        <w:szCs w:val="24"/>
      </w:rPr>
      <w:t>Running Head: COCA-COLA COMPANY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rawingGridHorizontalSpacing w:val="110"/>
  <w:displayHorizontalDrawingGridEvery w:val="2"/>
  <w:doNotShadeFormData/>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SimSun"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0d2a2c9-1ca0-475a-bea9-e6de0cf42591"/>
    <w:basedOn w:val="style65"/>
    <w:next w:val="style4097"/>
    <w:link w:val="style31"/>
    <w:uiPriority w:val="99"/>
    <w:rPr>
      <w:sz w:val="22"/>
      <w:szCs w:val="22"/>
    </w:rPr>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d7e62b7-e3bd-42a8-9783-1c018e2757c2"/>
    <w:basedOn w:val="style65"/>
    <w:next w:val="style4098"/>
    <w:link w:val="style32"/>
    <w:uiPriority w:val="99"/>
    <w:rPr>
      <w:sz w:val="22"/>
      <w:szCs w:val="22"/>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1446</Words>
  <Pages>7</Pages>
  <Characters>8115</Characters>
  <Application>WPS Office</Application>
  <DocSecurity>0</DocSecurity>
  <Paragraphs>53</Paragraphs>
  <ScaleCrop>false</ScaleCrop>
  <LinksUpToDate>false</LinksUpToDate>
  <CharactersWithSpaces>9653</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2021-10-27T09:48:22Z</dcterms:created>
  <dc:creator>CPH1923</dc:creator>
  <lastModifiedBy>SM-N935F</lastModifiedBy>
  <dcterms:modified xsi:type="dcterms:W3CDTF">2021-10-27T09:48:22Z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96bfaeccb049464081ca153c208cb1d0</vt:lpwstr>
  </property>
</Properties>
</file>