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3CC4" w:rsidRPr="00C73CC4" w:rsidRDefault="00C73CC4" w:rsidP="00C73CC4">
      <w:pPr>
        <w:spacing w:line="480" w:lineRule="auto"/>
        <w:rPr>
          <w:rFonts w:ascii="Times New Roman" w:hAnsi="Times New Roman" w:cs="Times New Roman"/>
          <w:sz w:val="24"/>
          <w:szCs w:val="24"/>
        </w:rPr>
      </w:pPr>
      <w:r w:rsidRPr="00C73CC4">
        <w:rPr>
          <w:rFonts w:ascii="Times New Roman" w:hAnsi="Times New Roman" w:cs="Times New Roman"/>
          <w:sz w:val="24"/>
          <w:szCs w:val="24"/>
        </w:rPr>
        <w:t>Name</w:t>
      </w:r>
    </w:p>
    <w:p w:rsidR="00C73CC4" w:rsidRPr="00C73CC4" w:rsidRDefault="00C73CC4" w:rsidP="00C73CC4">
      <w:pPr>
        <w:spacing w:line="480" w:lineRule="auto"/>
        <w:rPr>
          <w:rFonts w:ascii="Times New Roman" w:hAnsi="Times New Roman" w:cs="Times New Roman"/>
          <w:sz w:val="24"/>
          <w:szCs w:val="24"/>
        </w:rPr>
      </w:pPr>
      <w:r w:rsidRPr="00C73CC4">
        <w:rPr>
          <w:rFonts w:ascii="Times New Roman" w:hAnsi="Times New Roman" w:cs="Times New Roman"/>
          <w:sz w:val="24"/>
          <w:szCs w:val="24"/>
        </w:rPr>
        <w:t>Tutor</w:t>
      </w:r>
    </w:p>
    <w:p w:rsidR="00C73CC4" w:rsidRPr="00C73CC4" w:rsidRDefault="00C73CC4" w:rsidP="00C73CC4">
      <w:pPr>
        <w:spacing w:line="480" w:lineRule="auto"/>
        <w:rPr>
          <w:rFonts w:ascii="Times New Roman" w:hAnsi="Times New Roman" w:cs="Times New Roman"/>
          <w:sz w:val="24"/>
          <w:szCs w:val="24"/>
        </w:rPr>
      </w:pPr>
      <w:r w:rsidRPr="00C73CC4">
        <w:rPr>
          <w:rFonts w:ascii="Times New Roman" w:hAnsi="Times New Roman" w:cs="Times New Roman"/>
          <w:sz w:val="24"/>
          <w:szCs w:val="24"/>
        </w:rPr>
        <w:t>Course</w:t>
      </w:r>
    </w:p>
    <w:p w:rsidR="00C73CC4" w:rsidRPr="00C73CC4" w:rsidRDefault="00C73CC4" w:rsidP="00C73CC4">
      <w:pPr>
        <w:spacing w:line="480" w:lineRule="auto"/>
        <w:rPr>
          <w:rFonts w:ascii="Times New Roman" w:hAnsi="Times New Roman" w:cs="Times New Roman"/>
          <w:sz w:val="24"/>
          <w:szCs w:val="24"/>
        </w:rPr>
      </w:pPr>
      <w:r w:rsidRPr="00C73CC4">
        <w:rPr>
          <w:rFonts w:ascii="Times New Roman" w:hAnsi="Times New Roman" w:cs="Times New Roman"/>
          <w:sz w:val="24"/>
          <w:szCs w:val="24"/>
        </w:rPr>
        <w:t>Date</w:t>
      </w:r>
    </w:p>
    <w:p w:rsidR="00C73CC4" w:rsidRPr="00C73CC4" w:rsidRDefault="00C73CC4" w:rsidP="00C73CC4">
      <w:pPr>
        <w:spacing w:line="480" w:lineRule="auto"/>
        <w:jc w:val="center"/>
        <w:rPr>
          <w:rFonts w:ascii="Times New Roman" w:hAnsi="Times New Roman" w:cs="Times New Roman"/>
          <w:sz w:val="24"/>
          <w:szCs w:val="24"/>
        </w:rPr>
      </w:pPr>
      <w:r w:rsidRPr="00C73CC4">
        <w:rPr>
          <w:rFonts w:ascii="Times New Roman" w:hAnsi="Times New Roman" w:cs="Times New Roman"/>
          <w:sz w:val="24"/>
          <w:szCs w:val="24"/>
        </w:rPr>
        <w:t>Coco Reaction</w:t>
      </w:r>
    </w:p>
    <w:p w:rsidR="000A0897" w:rsidRPr="00C73CC4" w:rsidRDefault="007021BA" w:rsidP="00C73CC4">
      <w:pPr>
        <w:spacing w:line="480" w:lineRule="auto"/>
        <w:ind w:firstLine="720"/>
        <w:rPr>
          <w:rFonts w:ascii="Times New Roman" w:hAnsi="Times New Roman" w:cs="Times New Roman"/>
          <w:sz w:val="24"/>
          <w:szCs w:val="24"/>
        </w:rPr>
      </w:pPr>
      <w:r w:rsidRPr="00C73CC4">
        <w:rPr>
          <w:rFonts w:ascii="Times New Roman" w:hAnsi="Times New Roman" w:cs="Times New Roman"/>
          <w:sz w:val="24"/>
          <w:szCs w:val="24"/>
        </w:rPr>
        <w:t>Pixar is a production company noted for its animated works having produced memorable titles including Cars, Toy Story and Finding Nemo. The latest of its long line of successful animation movies is Coco. The movie centers on a boy named Miguel who aims to be a musician like his idol called Ernesto who lived centuries earlier. Miguel is transported into an alternate world where the dead are alive and it is through these dead that he learns about his own family history, his personal identity, and how to achieve his dreams of becoming a great musician.</w:t>
      </w:r>
    </w:p>
    <w:p w:rsidR="007021BA" w:rsidRPr="00C73CC4" w:rsidRDefault="007021BA" w:rsidP="00C73CC4">
      <w:pPr>
        <w:spacing w:line="480" w:lineRule="auto"/>
        <w:ind w:firstLine="720"/>
        <w:rPr>
          <w:rFonts w:ascii="Times New Roman" w:hAnsi="Times New Roman" w:cs="Times New Roman"/>
          <w:sz w:val="24"/>
          <w:szCs w:val="24"/>
        </w:rPr>
      </w:pPr>
      <w:r w:rsidRPr="00C73CC4">
        <w:rPr>
          <w:rFonts w:ascii="Times New Roman" w:hAnsi="Times New Roman" w:cs="Times New Roman"/>
          <w:sz w:val="24"/>
          <w:szCs w:val="24"/>
        </w:rPr>
        <w:t xml:space="preserve">The movie is quite excellent visually as the directors used bright visuals for a large section of the movie. This is notable upon viewing the movie as there very few scenes where bright colors such as yellow, green and blue are not present. For a movie that has many scenes with characters risen from the dead, it is unexpectedly bright and vibrant. It was an effective choice of colors because if the director had opted for dark color schemes, the film would have been significantly dark in mood. This would have made the movie unsuitable for many of the younger viewers. Another notable production decision is that there are very few shots with close-ups of the characters. For the most part, characters are depicted in wide angle and can be seen from the waist or even legs up. This allows the movie to have multiple characters in any one scene at a time. It makes it easier for the characters to interact and relationships to develop as per </w:t>
      </w:r>
      <w:r w:rsidRPr="00C73CC4">
        <w:rPr>
          <w:rFonts w:ascii="Times New Roman" w:hAnsi="Times New Roman" w:cs="Times New Roman"/>
          <w:sz w:val="24"/>
          <w:szCs w:val="24"/>
        </w:rPr>
        <w:lastRenderedPageBreak/>
        <w:t>the plot of the movie. The film is visually appealing because of these two significant visual techniques.</w:t>
      </w:r>
    </w:p>
    <w:p w:rsidR="007021BA" w:rsidRPr="00C73CC4" w:rsidRDefault="004A6B31" w:rsidP="00C73CC4">
      <w:pPr>
        <w:spacing w:line="480" w:lineRule="auto"/>
        <w:ind w:firstLine="720"/>
        <w:rPr>
          <w:rFonts w:ascii="Times New Roman" w:hAnsi="Times New Roman" w:cs="Times New Roman"/>
          <w:sz w:val="24"/>
          <w:szCs w:val="24"/>
        </w:rPr>
      </w:pPr>
      <w:r w:rsidRPr="00C73CC4">
        <w:rPr>
          <w:rFonts w:ascii="Times New Roman" w:hAnsi="Times New Roman" w:cs="Times New Roman"/>
          <w:sz w:val="24"/>
          <w:szCs w:val="24"/>
        </w:rPr>
        <w:t xml:space="preserve">The film has achieved one thing that very few other movies from Hollywood have been able to achieve. This is the ability to make the movie feel like an authentic representation of the country from which the main character or characters come from. In this case, the characters are from Mexico and the film focuses on achieving a genuine portrayal of Mexican culture and social values. Upon watching the film, the viewer notes that the director has resisted making the movie from an American point of view. It makes the movie more appealing to an international audience, particularly to the Mexican community. Throughout film history, Hollywood films have been guilty of trying to make movies Americanized even when a majority of the cast and characters are not American. By resisting the temptation to make a film for the American audience at the expense of the international community, the film is able to depict a genuinely local point of view towards society, culture and spirituality. </w:t>
      </w:r>
    </w:p>
    <w:p w:rsidR="004A6B31" w:rsidRPr="00C73CC4" w:rsidRDefault="004A6B31" w:rsidP="00C73CC4">
      <w:pPr>
        <w:spacing w:line="480" w:lineRule="auto"/>
        <w:ind w:firstLine="720"/>
        <w:rPr>
          <w:rFonts w:ascii="Times New Roman" w:hAnsi="Times New Roman" w:cs="Times New Roman"/>
          <w:sz w:val="24"/>
          <w:szCs w:val="24"/>
        </w:rPr>
      </w:pPr>
      <w:r w:rsidRPr="00C73CC4">
        <w:rPr>
          <w:rFonts w:ascii="Times New Roman" w:hAnsi="Times New Roman" w:cs="Times New Roman"/>
          <w:sz w:val="24"/>
          <w:szCs w:val="24"/>
        </w:rPr>
        <w:t xml:space="preserve">The film offers lessons for the audience with the young ones having a particularly important lesson to learn. This is the lesson that </w:t>
      </w:r>
      <w:r w:rsidR="00C73CC4" w:rsidRPr="00C73CC4">
        <w:rPr>
          <w:rFonts w:ascii="Times New Roman" w:hAnsi="Times New Roman" w:cs="Times New Roman"/>
          <w:sz w:val="24"/>
          <w:szCs w:val="24"/>
        </w:rPr>
        <w:t xml:space="preserve">family is the most important thing in life. Having ambition to succeed is encouraged but it should never have priority over family. Miguel is able to meet previous generations of his family and gains an understanding of how family bonds have remained critical through the years. It is a heartfelt film that creates a connection across generations to show how family always remains the most important aspect of life. </w:t>
      </w:r>
    </w:p>
    <w:p w:rsidR="00C73CC4" w:rsidRPr="00C73CC4" w:rsidRDefault="00C73CC4" w:rsidP="00C73CC4">
      <w:pPr>
        <w:spacing w:line="480" w:lineRule="auto"/>
        <w:jc w:val="center"/>
        <w:rPr>
          <w:rFonts w:ascii="Times New Roman" w:hAnsi="Times New Roman" w:cs="Times New Roman"/>
          <w:sz w:val="24"/>
          <w:szCs w:val="24"/>
        </w:rPr>
      </w:pPr>
      <w:r w:rsidRPr="00C73CC4">
        <w:rPr>
          <w:rFonts w:ascii="Times New Roman" w:hAnsi="Times New Roman" w:cs="Times New Roman"/>
          <w:sz w:val="24"/>
          <w:szCs w:val="24"/>
        </w:rPr>
        <w:t>Work Cited</w:t>
      </w:r>
    </w:p>
    <w:p w:rsidR="00C73CC4" w:rsidRPr="00C73CC4" w:rsidRDefault="00C73CC4" w:rsidP="00C73CC4">
      <w:pPr>
        <w:spacing w:line="480" w:lineRule="auto"/>
        <w:ind w:left="720" w:hanging="720"/>
        <w:rPr>
          <w:rFonts w:ascii="Times New Roman" w:hAnsi="Times New Roman" w:cs="Times New Roman"/>
          <w:sz w:val="24"/>
          <w:szCs w:val="24"/>
        </w:rPr>
      </w:pPr>
      <w:r w:rsidRPr="00C73CC4">
        <w:rPr>
          <w:rFonts w:ascii="Times New Roman" w:hAnsi="Times New Roman" w:cs="Times New Roman"/>
          <w:sz w:val="24"/>
          <w:szCs w:val="24"/>
        </w:rPr>
        <w:t xml:space="preserve">Unkrich, Lee, director. Coco. Pixar Animation Studios/Walt Disney Studios Motion Pictures, 2017. </w:t>
      </w:r>
      <w:bookmarkStart w:id="0" w:name="_GoBack"/>
      <w:bookmarkEnd w:id="0"/>
    </w:p>
    <w:sectPr w:rsidR="00C73CC4" w:rsidRPr="00C73CC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617B" w:rsidRDefault="00A7617B" w:rsidP="00C73CC4">
      <w:pPr>
        <w:spacing w:after="0" w:line="240" w:lineRule="auto"/>
      </w:pPr>
      <w:r>
        <w:separator/>
      </w:r>
    </w:p>
  </w:endnote>
  <w:endnote w:type="continuationSeparator" w:id="0">
    <w:p w:rsidR="00A7617B" w:rsidRDefault="00A7617B" w:rsidP="00C73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617B" w:rsidRDefault="00A7617B" w:rsidP="00C73CC4">
      <w:pPr>
        <w:spacing w:after="0" w:line="240" w:lineRule="auto"/>
      </w:pPr>
      <w:r>
        <w:separator/>
      </w:r>
    </w:p>
  </w:footnote>
  <w:footnote w:type="continuationSeparator" w:id="0">
    <w:p w:rsidR="00A7617B" w:rsidRDefault="00A7617B" w:rsidP="00C73C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7117998"/>
      <w:docPartObj>
        <w:docPartGallery w:val="Page Numbers (Top of Page)"/>
        <w:docPartUnique/>
      </w:docPartObj>
    </w:sdtPr>
    <w:sdtEndPr>
      <w:rPr>
        <w:rFonts w:ascii="Times New Roman" w:hAnsi="Times New Roman" w:cs="Times New Roman"/>
        <w:noProof/>
        <w:sz w:val="24"/>
        <w:szCs w:val="24"/>
      </w:rPr>
    </w:sdtEndPr>
    <w:sdtContent>
      <w:p w:rsidR="00C73CC4" w:rsidRPr="00C73CC4" w:rsidRDefault="00C73CC4">
        <w:pPr>
          <w:pStyle w:val="Header"/>
          <w:jc w:val="right"/>
          <w:rPr>
            <w:rFonts w:ascii="Times New Roman" w:hAnsi="Times New Roman" w:cs="Times New Roman"/>
            <w:sz w:val="24"/>
            <w:szCs w:val="24"/>
          </w:rPr>
        </w:pPr>
        <w:r w:rsidRPr="00C73CC4">
          <w:rPr>
            <w:rFonts w:ascii="Times New Roman" w:hAnsi="Times New Roman" w:cs="Times New Roman"/>
            <w:sz w:val="24"/>
            <w:szCs w:val="24"/>
          </w:rPr>
          <w:t xml:space="preserve">Surname </w:t>
        </w:r>
        <w:r w:rsidRPr="00C73CC4">
          <w:rPr>
            <w:rFonts w:ascii="Times New Roman" w:hAnsi="Times New Roman" w:cs="Times New Roman"/>
            <w:sz w:val="24"/>
            <w:szCs w:val="24"/>
          </w:rPr>
          <w:fldChar w:fldCharType="begin"/>
        </w:r>
        <w:r w:rsidRPr="00C73CC4">
          <w:rPr>
            <w:rFonts w:ascii="Times New Roman" w:hAnsi="Times New Roman" w:cs="Times New Roman"/>
            <w:sz w:val="24"/>
            <w:szCs w:val="24"/>
          </w:rPr>
          <w:instrText xml:space="preserve"> PAGE   \* MERGEFORMAT </w:instrText>
        </w:r>
        <w:r w:rsidRPr="00C73CC4">
          <w:rPr>
            <w:rFonts w:ascii="Times New Roman" w:hAnsi="Times New Roman" w:cs="Times New Roman"/>
            <w:sz w:val="24"/>
            <w:szCs w:val="24"/>
          </w:rPr>
          <w:fldChar w:fldCharType="separate"/>
        </w:r>
        <w:r>
          <w:rPr>
            <w:rFonts w:ascii="Times New Roman" w:hAnsi="Times New Roman" w:cs="Times New Roman"/>
            <w:noProof/>
            <w:sz w:val="24"/>
            <w:szCs w:val="24"/>
          </w:rPr>
          <w:t>1</w:t>
        </w:r>
        <w:r w:rsidRPr="00C73CC4">
          <w:rPr>
            <w:rFonts w:ascii="Times New Roman" w:hAnsi="Times New Roman" w:cs="Times New Roman"/>
            <w:noProof/>
            <w:sz w:val="24"/>
            <w:szCs w:val="24"/>
          </w:rPr>
          <w:fldChar w:fldCharType="end"/>
        </w:r>
      </w:p>
    </w:sdtContent>
  </w:sdt>
  <w:p w:rsidR="00C73CC4" w:rsidRDefault="00C73C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bcwMLO0MLOwMDUwMTFX0lEKTi0uzszPAykwrAUAaUUKSCwAAAA="/>
  </w:docVars>
  <w:rsids>
    <w:rsidRoot w:val="007021BA"/>
    <w:rsid w:val="004A6B31"/>
    <w:rsid w:val="004C4519"/>
    <w:rsid w:val="00577D9C"/>
    <w:rsid w:val="007021BA"/>
    <w:rsid w:val="00A7617B"/>
    <w:rsid w:val="00C510D4"/>
    <w:rsid w:val="00C73CC4"/>
    <w:rsid w:val="00E04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C53E9"/>
  <w15:chartTrackingRefBased/>
  <w15:docId w15:val="{1114D1FA-98A2-4383-87AD-1E1F40F38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3C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CC4"/>
  </w:style>
  <w:style w:type="paragraph" w:styleId="Footer">
    <w:name w:val="footer"/>
    <w:basedOn w:val="Normal"/>
    <w:link w:val="FooterChar"/>
    <w:uiPriority w:val="99"/>
    <w:unhideWhenUsed/>
    <w:rsid w:val="00C73C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C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491</Words>
  <Characters>2802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1</cp:revision>
  <dcterms:created xsi:type="dcterms:W3CDTF">2017-12-15T10:23:00Z</dcterms:created>
  <dcterms:modified xsi:type="dcterms:W3CDTF">2017-12-15T10:53:00Z</dcterms:modified>
</cp:coreProperties>
</file>