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D65" w:rsidRPr="004A0D65" w:rsidRDefault="004A0D65"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Default="004A0D65" w:rsidP="004A0D65">
      <w:pPr>
        <w:rPr>
          <w:rFonts w:ascii="Times New Roman" w:hAnsi="Times New Roman" w:cs="Times New Roman"/>
          <w:sz w:val="24"/>
          <w:szCs w:val="24"/>
        </w:rPr>
      </w:pPr>
    </w:p>
    <w:p w:rsidR="00D76FEE" w:rsidRPr="004A0D65" w:rsidRDefault="00D76FEE"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Pr="004A0D65" w:rsidRDefault="004A0D65" w:rsidP="004A0D65">
      <w:pPr>
        <w:jc w:val="center"/>
        <w:rPr>
          <w:rFonts w:ascii="Times New Roman" w:hAnsi="Times New Roman" w:cs="Times New Roman"/>
          <w:sz w:val="24"/>
          <w:szCs w:val="24"/>
        </w:rPr>
      </w:pPr>
      <w:r w:rsidRPr="004A0D65">
        <w:rPr>
          <w:rFonts w:ascii="Times New Roman" w:hAnsi="Times New Roman" w:cs="Times New Roman"/>
          <w:sz w:val="24"/>
          <w:szCs w:val="24"/>
        </w:rPr>
        <w:t>Collective Bargaining</w:t>
      </w:r>
    </w:p>
    <w:p w:rsidR="004A0D65" w:rsidRPr="004A0D65" w:rsidRDefault="004A0D65" w:rsidP="004A0D65">
      <w:pPr>
        <w:jc w:val="center"/>
        <w:rPr>
          <w:rFonts w:ascii="Times New Roman" w:hAnsi="Times New Roman" w:cs="Times New Roman"/>
          <w:sz w:val="24"/>
          <w:szCs w:val="24"/>
        </w:rPr>
      </w:pPr>
      <w:r w:rsidRPr="004A0D65">
        <w:rPr>
          <w:rFonts w:ascii="Times New Roman" w:hAnsi="Times New Roman" w:cs="Times New Roman"/>
          <w:sz w:val="24"/>
          <w:szCs w:val="24"/>
        </w:rPr>
        <w:t>Name:</w:t>
      </w:r>
    </w:p>
    <w:p w:rsidR="004A0D65" w:rsidRPr="004A0D65" w:rsidRDefault="004A0D65" w:rsidP="004A0D65">
      <w:pPr>
        <w:jc w:val="center"/>
        <w:rPr>
          <w:rFonts w:ascii="Times New Roman" w:hAnsi="Times New Roman" w:cs="Times New Roman"/>
          <w:sz w:val="24"/>
          <w:szCs w:val="24"/>
        </w:rPr>
      </w:pPr>
      <w:r w:rsidRPr="004A0D65">
        <w:rPr>
          <w:rFonts w:ascii="Times New Roman" w:hAnsi="Times New Roman" w:cs="Times New Roman"/>
          <w:sz w:val="24"/>
          <w:szCs w:val="24"/>
        </w:rPr>
        <w:t>Instructor:</w:t>
      </w:r>
    </w:p>
    <w:p w:rsidR="004A0D65" w:rsidRPr="004A0D65" w:rsidRDefault="004A0D65" w:rsidP="004A0D65">
      <w:pPr>
        <w:jc w:val="center"/>
        <w:rPr>
          <w:rFonts w:ascii="Times New Roman" w:hAnsi="Times New Roman" w:cs="Times New Roman"/>
          <w:sz w:val="24"/>
          <w:szCs w:val="24"/>
        </w:rPr>
      </w:pPr>
      <w:r w:rsidRPr="004A0D65">
        <w:rPr>
          <w:rFonts w:ascii="Times New Roman" w:hAnsi="Times New Roman" w:cs="Times New Roman"/>
          <w:sz w:val="24"/>
          <w:szCs w:val="24"/>
        </w:rPr>
        <w:t>Course:</w:t>
      </w:r>
    </w:p>
    <w:p w:rsidR="004A0D65" w:rsidRPr="004A0D65" w:rsidRDefault="004A0D65" w:rsidP="004A0D65">
      <w:pPr>
        <w:jc w:val="center"/>
        <w:rPr>
          <w:rFonts w:ascii="Times New Roman" w:hAnsi="Times New Roman" w:cs="Times New Roman"/>
          <w:sz w:val="24"/>
          <w:szCs w:val="24"/>
        </w:rPr>
      </w:pPr>
      <w:r w:rsidRPr="004A0D65">
        <w:rPr>
          <w:rFonts w:ascii="Times New Roman" w:hAnsi="Times New Roman" w:cs="Times New Roman"/>
          <w:sz w:val="24"/>
          <w:szCs w:val="24"/>
        </w:rPr>
        <w:t>Date:</w:t>
      </w:r>
    </w:p>
    <w:p w:rsidR="004A0D65" w:rsidRPr="004A0D65" w:rsidRDefault="004A0D65"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Pr="004A0D65" w:rsidRDefault="004A0D65" w:rsidP="004A0D65">
      <w:pPr>
        <w:rPr>
          <w:rFonts w:ascii="Times New Roman" w:hAnsi="Times New Roman" w:cs="Times New Roman"/>
          <w:sz w:val="24"/>
          <w:szCs w:val="24"/>
        </w:rPr>
      </w:pPr>
    </w:p>
    <w:p w:rsidR="004A0D65" w:rsidRPr="004A0D65" w:rsidRDefault="004A0D65" w:rsidP="004A0D65">
      <w:pPr>
        <w:jc w:val="center"/>
        <w:rPr>
          <w:rFonts w:ascii="Times New Roman" w:hAnsi="Times New Roman" w:cs="Times New Roman"/>
          <w:sz w:val="24"/>
          <w:szCs w:val="24"/>
        </w:rPr>
      </w:pPr>
      <w:r w:rsidRPr="004A0D65">
        <w:rPr>
          <w:rFonts w:ascii="Times New Roman" w:hAnsi="Times New Roman" w:cs="Times New Roman"/>
          <w:sz w:val="24"/>
          <w:szCs w:val="24"/>
        </w:rPr>
        <w:lastRenderedPageBreak/>
        <w:t>Collective Bargaining</w:t>
      </w:r>
    </w:p>
    <w:p w:rsidR="00D76FEE" w:rsidRPr="00D76FEE" w:rsidRDefault="00D76FEE" w:rsidP="00D76FEE">
      <w:pPr>
        <w:rPr>
          <w:rFonts w:ascii="Times New Roman" w:hAnsi="Times New Roman" w:cs="Times New Roman"/>
          <w:sz w:val="24"/>
          <w:szCs w:val="24"/>
        </w:rPr>
      </w:pPr>
      <w:r w:rsidRPr="00D76FEE">
        <w:rPr>
          <w:rFonts w:ascii="Times New Roman" w:hAnsi="Times New Roman" w:cs="Times New Roman"/>
          <w:sz w:val="24"/>
          <w:szCs w:val="24"/>
        </w:rPr>
        <w:t>According to the international labor law, collective bargaining is a fundamental right. Collective bargaining is a mechanism that makes it possible for employers and employees with the help of trade Unions can establish an amicable agreement which enhances fairness in the working conditions of employees. Collective bargaining also aims at addressing the rights and responsibilities of the parties involved in the negotiation. Collective bargaining is, therefore, a crucial aspect as it aims at ensuring that there is fairness in the working environment which further results into a stronger working relationship and more so enabling employees to be enthusiastic with regards to the task at hand.</w:t>
      </w:r>
    </w:p>
    <w:p w:rsidR="00D76FEE" w:rsidRPr="00D76FEE" w:rsidRDefault="00D76FEE" w:rsidP="00D76FEE">
      <w:pPr>
        <w:ind w:firstLine="0"/>
        <w:rPr>
          <w:rFonts w:ascii="Times New Roman" w:hAnsi="Times New Roman" w:cs="Times New Roman"/>
          <w:sz w:val="24"/>
          <w:szCs w:val="24"/>
        </w:rPr>
      </w:pPr>
      <w:r w:rsidRPr="00D76FEE">
        <w:rPr>
          <w:rFonts w:ascii="Times New Roman" w:hAnsi="Times New Roman" w:cs="Times New Roman"/>
          <w:sz w:val="24"/>
          <w:szCs w:val="24"/>
        </w:rPr>
        <w:t>Why I Selected Collective Bargaining</w:t>
      </w:r>
    </w:p>
    <w:p w:rsidR="00D76FEE" w:rsidRPr="00D76FEE" w:rsidRDefault="00D76FEE" w:rsidP="00D76FEE">
      <w:pPr>
        <w:rPr>
          <w:rFonts w:ascii="Times New Roman" w:hAnsi="Times New Roman" w:cs="Times New Roman"/>
          <w:sz w:val="24"/>
          <w:szCs w:val="24"/>
        </w:rPr>
      </w:pPr>
      <w:r w:rsidRPr="00D76FEE">
        <w:rPr>
          <w:rFonts w:ascii="Times New Roman" w:hAnsi="Times New Roman" w:cs="Times New Roman"/>
          <w:sz w:val="24"/>
          <w:szCs w:val="24"/>
        </w:rPr>
        <w:t>There are different reasons as to why I had to choose collective bargaining. First collective bargaining being a fundamental right it means that there are individuals might violate the rights of other individuals. My opinion for this is that since in any given institution employers might have the right to dismiss the plight of employees and thus individuals will have to provide their services while at the same time devel</w:t>
      </w:r>
      <w:r>
        <w:rPr>
          <w:rFonts w:ascii="Times New Roman" w:hAnsi="Times New Roman" w:cs="Times New Roman"/>
          <w:sz w:val="24"/>
          <w:szCs w:val="24"/>
        </w:rPr>
        <w:t>op the feeling of unsatisfactory</w:t>
      </w:r>
      <w:r w:rsidRPr="00D76FEE">
        <w:rPr>
          <w:rFonts w:ascii="Times New Roman" w:hAnsi="Times New Roman" w:cs="Times New Roman"/>
          <w:sz w:val="24"/>
          <w:szCs w:val="24"/>
        </w:rPr>
        <w:t xml:space="preserve">. When individuals come together, I believe that the efforts tend to be more productive as compared to when employees are trying to fights for their rights individually. I have experienced cases where employees work under threats if they engage in any activities that would promote their rights in the working environment. Therefore I believe that collective bargaining as much as it is right, they might be violated and they are bound to be violated by those holding power, and thus there is need to ensure that these rights are protected by all means. </w:t>
      </w:r>
    </w:p>
    <w:p w:rsidR="00D76FEE" w:rsidRPr="00D76FEE" w:rsidRDefault="00D76FEE" w:rsidP="00D76FEE">
      <w:pPr>
        <w:rPr>
          <w:rFonts w:ascii="Times New Roman" w:hAnsi="Times New Roman" w:cs="Times New Roman"/>
          <w:sz w:val="24"/>
          <w:szCs w:val="24"/>
        </w:rPr>
      </w:pPr>
      <w:r w:rsidRPr="00D76FEE">
        <w:rPr>
          <w:rFonts w:ascii="Times New Roman" w:hAnsi="Times New Roman" w:cs="Times New Roman"/>
          <w:sz w:val="24"/>
          <w:szCs w:val="24"/>
        </w:rPr>
        <w:t>Additionally, there is a need to be part of the decision making process. To be included in the decision-making process, you might find it very difficult to participate in the decision-</w:t>
      </w:r>
      <w:r w:rsidRPr="00D76FEE">
        <w:rPr>
          <w:rFonts w:ascii="Times New Roman" w:hAnsi="Times New Roman" w:cs="Times New Roman"/>
          <w:sz w:val="24"/>
          <w:szCs w:val="24"/>
        </w:rPr>
        <w:lastRenderedPageBreak/>
        <w:t>making process as an individual. Collective bargaining in many instances does not make the only advocate for the rights of the rights of individuals working within the organization but also participants who seek the services of the specific organization. For instance, in the case of healthcare institutions, through collective bargaining enables healthcare givers, for example, to advocate for their rights and those of the patients. This allows individuals to within this field to be in a better position to maintain professional autonomy and at the same time enhance effective care for their patients.</w:t>
      </w:r>
    </w:p>
    <w:p w:rsidR="00D76FEE" w:rsidRPr="00D76FEE" w:rsidRDefault="00D76FEE" w:rsidP="00D76FEE">
      <w:pPr>
        <w:rPr>
          <w:rFonts w:ascii="Times New Roman" w:hAnsi="Times New Roman" w:cs="Times New Roman"/>
          <w:sz w:val="24"/>
          <w:szCs w:val="24"/>
        </w:rPr>
      </w:pPr>
      <w:r w:rsidRPr="00D76FEE">
        <w:rPr>
          <w:rFonts w:ascii="Times New Roman" w:hAnsi="Times New Roman" w:cs="Times New Roman"/>
          <w:sz w:val="24"/>
          <w:szCs w:val="24"/>
        </w:rPr>
        <w:t xml:space="preserve">All through the 20th century and into the present, collective bargaining has been the primary framework to attain rights in the workplace. Throughout time individuals who can engage in unions that facilitate collective bargaining have won law passage that enhances the legal status of unions (Langford, 2010). There is need to ensure that the society should ensure that human rights are not politicized, and thus it is essential to ensure that there is an evaluation of the reasons proposed by those who need to abolish these rights. </w:t>
      </w:r>
    </w:p>
    <w:p w:rsidR="00D76FEE" w:rsidRPr="00D76FEE" w:rsidRDefault="00D76FEE" w:rsidP="00D76FEE">
      <w:pPr>
        <w:ind w:firstLine="0"/>
        <w:rPr>
          <w:rFonts w:ascii="Times New Roman" w:hAnsi="Times New Roman" w:cs="Times New Roman"/>
          <w:sz w:val="24"/>
          <w:szCs w:val="24"/>
        </w:rPr>
      </w:pPr>
      <w:r w:rsidRPr="00D76FEE">
        <w:rPr>
          <w:rFonts w:ascii="Times New Roman" w:hAnsi="Times New Roman" w:cs="Times New Roman"/>
          <w:sz w:val="24"/>
          <w:szCs w:val="24"/>
        </w:rPr>
        <w:t>Current Relevance of the material</w:t>
      </w:r>
    </w:p>
    <w:p w:rsidR="00D76FEE" w:rsidRPr="00D76FEE" w:rsidRDefault="00D76FEE" w:rsidP="00D76FEE">
      <w:pPr>
        <w:rPr>
          <w:rFonts w:ascii="Times New Roman" w:hAnsi="Times New Roman" w:cs="Times New Roman"/>
          <w:sz w:val="24"/>
          <w:szCs w:val="24"/>
        </w:rPr>
      </w:pPr>
      <w:r w:rsidRPr="00D76FEE">
        <w:rPr>
          <w:rFonts w:ascii="Times New Roman" w:hAnsi="Times New Roman" w:cs="Times New Roman"/>
          <w:sz w:val="24"/>
          <w:szCs w:val="24"/>
        </w:rPr>
        <w:t xml:space="preserve">Additionally, I believe that there is a need to maintain competency and democracy in the working environment to realize the desired results. The implication here is, for there to be a functional democracy in the working place and the country as a whole there should be a civil service that is independent of political interference. Otherwise, there will be political favoritism where the supporters of those in political positions tend to hold critical positions in the workplace, and they are fully entrenched in the positions. This results in incompetency issues in the workplace especially when unqualified individuals take positions because of political influence. Collective bargaining helps protect against political cronyism. When civil servants come together and practice their rights in joining hands together, they are able to negotiate terms </w:t>
      </w:r>
      <w:r w:rsidRPr="00D76FEE">
        <w:rPr>
          <w:rFonts w:ascii="Times New Roman" w:hAnsi="Times New Roman" w:cs="Times New Roman"/>
          <w:sz w:val="24"/>
          <w:szCs w:val="24"/>
        </w:rPr>
        <w:lastRenderedPageBreak/>
        <w:t>with regards to the workplace conditions, benefits and have the capability to hold their employers and government responsible while at the same time maintaining the fact that money and political affiliations are not the causes of oppression. I have witnessed this situation, not ones for example in Wisconsin the public sector employees’ rights were being violated, and collective bargaining helps reinforce these rights. Governor Scott in 2012, erased collective bargaining rights and for a particular group of public sector employees who were supporting the opponents for the office. Though the governor raised claims that the move was all about saving money but on the other hand the public sector employees were being stripped the rights of employees over collective bargaining although the employees had accepted the stringent conditions that were placed.</w:t>
      </w:r>
    </w:p>
    <w:p w:rsidR="00D76FEE" w:rsidRPr="00D76FEE" w:rsidRDefault="00D76FEE" w:rsidP="00D76FEE">
      <w:pPr>
        <w:rPr>
          <w:rFonts w:ascii="Times New Roman" w:hAnsi="Times New Roman" w:cs="Times New Roman"/>
          <w:sz w:val="24"/>
          <w:szCs w:val="24"/>
        </w:rPr>
      </w:pPr>
      <w:r w:rsidRPr="00D76FEE">
        <w:rPr>
          <w:rFonts w:ascii="Times New Roman" w:hAnsi="Times New Roman" w:cs="Times New Roman"/>
          <w:sz w:val="24"/>
          <w:szCs w:val="24"/>
        </w:rPr>
        <w:t xml:space="preserve">Currently, there is also a notion that collective bargaining hinders collective bargaining. I don’t support the idea that collective bargaining interferes with the natural course of the free market. This is because it is believed that it sets the wages above the market demands and thus individuals tend to form unions primarily because of wages. However, establishing a union employee compensation, it promotes economic prosperity. This fact can be supported this with the consumer boom of the 1950s, where there are rising consumer spending, increased ownership and broad business growth which was as a result of rapid expansion of unions in American history (Voos et al., 2012). A workplace that encourages collective bargaining and establishes a union for workers experiences higher productivity than those that do not integrate collective bargaining. </w:t>
      </w:r>
    </w:p>
    <w:p w:rsidR="00D76FEE" w:rsidRPr="00D76FEE" w:rsidRDefault="00D76FEE" w:rsidP="00D76FEE">
      <w:pPr>
        <w:ind w:firstLine="0"/>
        <w:rPr>
          <w:rFonts w:ascii="Times New Roman" w:hAnsi="Times New Roman" w:cs="Times New Roman"/>
          <w:sz w:val="24"/>
          <w:szCs w:val="24"/>
        </w:rPr>
      </w:pPr>
      <w:r w:rsidRPr="00D76FEE">
        <w:rPr>
          <w:rFonts w:ascii="Times New Roman" w:hAnsi="Times New Roman" w:cs="Times New Roman"/>
          <w:sz w:val="24"/>
          <w:szCs w:val="24"/>
        </w:rPr>
        <w:t>Collective Bargaining in Clinical Practice</w:t>
      </w:r>
    </w:p>
    <w:p w:rsidR="00D76FEE" w:rsidRPr="00D76FEE" w:rsidRDefault="00D76FEE" w:rsidP="00D76FEE">
      <w:pPr>
        <w:rPr>
          <w:rFonts w:ascii="Times New Roman" w:hAnsi="Times New Roman" w:cs="Times New Roman"/>
          <w:sz w:val="24"/>
          <w:szCs w:val="24"/>
        </w:rPr>
      </w:pPr>
      <w:r w:rsidRPr="00D76FEE">
        <w:rPr>
          <w:rFonts w:ascii="Times New Roman" w:hAnsi="Times New Roman" w:cs="Times New Roman"/>
          <w:sz w:val="24"/>
          <w:szCs w:val="24"/>
        </w:rPr>
        <w:t xml:space="preserve">Clinical practice constitutes the recommendations that would enhance the optimization of patient care. Collective bargaining has many benefits in any clinical practice. It is crucial for all </w:t>
      </w:r>
      <w:r w:rsidRPr="00D76FEE">
        <w:rPr>
          <w:rFonts w:ascii="Times New Roman" w:hAnsi="Times New Roman" w:cs="Times New Roman"/>
          <w:sz w:val="24"/>
          <w:szCs w:val="24"/>
        </w:rPr>
        <w:lastRenderedPageBreak/>
        <w:t>women above the age of 40 years to receive clinical breast examination. Cancer mammography is vital for women, for instance, those above the age of 50 to receive this screening due to the increased rate of those who succumb to the deadly condition. Therefore, through collective bargaining, it will be possible to attain such a clinical practice like carrying out cancer mammography for patients. This is so because through collective negotiation it will be easier to assemble the necessary resources required to achieve the goals of the above recommendations. In this case, those within administrative positions will be able to release the resources needed that need to steer and accomplish the above suggestions.</w:t>
      </w:r>
    </w:p>
    <w:p w:rsidR="00D76FEE" w:rsidRPr="00D76FEE" w:rsidRDefault="00D76FEE" w:rsidP="00D76FEE">
      <w:pPr>
        <w:rPr>
          <w:rFonts w:ascii="Times New Roman" w:hAnsi="Times New Roman" w:cs="Times New Roman"/>
          <w:sz w:val="24"/>
          <w:szCs w:val="24"/>
        </w:rPr>
      </w:pPr>
      <w:r w:rsidRPr="00D76FEE">
        <w:rPr>
          <w:rFonts w:ascii="Times New Roman" w:hAnsi="Times New Roman" w:cs="Times New Roman"/>
          <w:sz w:val="24"/>
          <w:szCs w:val="24"/>
        </w:rPr>
        <w:t>My point of view is that through integrating collective bargaining in clinical practices, it is possible to enhance professional practices and promote nursing informatics support. Therefore, the implication here is that collective bargaining is critical and one of the pillars that might improve professional practice models among the healthcare providers and also enhance nursing informatics. This is because the achievements realized through collective bargaining is brought about by having a common and shared vision of what are the prerequisites for professional nursing practice that will, in turn, promote the quality of work life as well as the workplace environment of a professional nurse (</w:t>
      </w:r>
      <w:r w:rsidR="005905ED" w:rsidRPr="004A0D65">
        <w:rPr>
          <w:rFonts w:ascii="Times New Roman" w:hAnsi="Times New Roman" w:cs="Times New Roman"/>
          <w:sz w:val="24"/>
          <w:szCs w:val="24"/>
        </w:rPr>
        <w:t>Yoder-Wise</w:t>
      </w:r>
      <w:r w:rsidRPr="00D76FEE">
        <w:rPr>
          <w:rFonts w:ascii="Times New Roman" w:hAnsi="Times New Roman" w:cs="Times New Roman"/>
          <w:sz w:val="24"/>
          <w:szCs w:val="24"/>
        </w:rPr>
        <w:t xml:space="preserve">, 2003). Therefore, through the alliance formed by integrating collective bargaining, and thus ensuring a mutual decision with regards to the type of information system to be chosen and incorporated into a particular organization. Through participatory decision making, it provides an opportunity for all the healthcare providers’ stakeholders to commit themselves to the decision made and furthermore help with their inputs to provide resolutions when there arise issues during implementation. A harmonious association of nursing management and the nursing union guarantee a joint venture that will guard the clinical healthcare giver and offer a joined voice for nursing in the organization to oppose </w:t>
      </w:r>
      <w:r w:rsidRPr="00D76FEE">
        <w:rPr>
          <w:rFonts w:ascii="Times New Roman" w:hAnsi="Times New Roman" w:cs="Times New Roman"/>
          <w:sz w:val="24"/>
          <w:szCs w:val="24"/>
        </w:rPr>
        <w:lastRenderedPageBreak/>
        <w:t xml:space="preserve">whichever effort by other stakeholders to execute an information system which will not be in line with the needs of the healthcare givers. Through having a shared vision between the nursing management and the collective bargaining unit of ensuring professional model practices and use the established information systems as a framework for healthcare providers to fully implement and operationalize the professional model of nursing, then it will be much more straightforward to implement the agreed information systems.  </w:t>
      </w:r>
    </w:p>
    <w:p w:rsidR="00D76FEE" w:rsidRPr="00D76FEE" w:rsidRDefault="00D76FEE" w:rsidP="00D76FEE">
      <w:pPr>
        <w:ind w:firstLine="0"/>
        <w:rPr>
          <w:rFonts w:ascii="Times New Roman" w:hAnsi="Times New Roman" w:cs="Times New Roman"/>
          <w:sz w:val="24"/>
          <w:szCs w:val="24"/>
        </w:rPr>
      </w:pPr>
      <w:r w:rsidRPr="00D76FEE">
        <w:rPr>
          <w:rFonts w:ascii="Times New Roman" w:hAnsi="Times New Roman" w:cs="Times New Roman"/>
          <w:sz w:val="24"/>
          <w:szCs w:val="24"/>
        </w:rPr>
        <w:t>How the information is used in a clinical setting</w:t>
      </w:r>
    </w:p>
    <w:p w:rsidR="00D76FEE" w:rsidRPr="00D76FEE" w:rsidRDefault="00D76FEE" w:rsidP="00D76FEE">
      <w:pPr>
        <w:rPr>
          <w:rFonts w:ascii="Times New Roman" w:hAnsi="Times New Roman" w:cs="Times New Roman"/>
          <w:sz w:val="24"/>
          <w:szCs w:val="24"/>
        </w:rPr>
      </w:pPr>
      <w:r w:rsidRPr="00D76FEE">
        <w:rPr>
          <w:rFonts w:ascii="Times New Roman" w:hAnsi="Times New Roman" w:cs="Times New Roman"/>
          <w:sz w:val="24"/>
          <w:szCs w:val="24"/>
        </w:rPr>
        <w:t xml:space="preserve">This information, especially about collective bargaining, is very effective in a clinical setting. In any clinical setting, the environmental condition is critical not only for the wellbeing of the workers but also for the welfare of patients. Collective bargaining will make it easy for the authorities to come into terms with the unions in establishing the necessary care that is required in a hospital setting. </w:t>
      </w:r>
    </w:p>
    <w:p w:rsidR="00D76FEE" w:rsidRPr="00D76FEE" w:rsidRDefault="00D76FEE" w:rsidP="00D76FEE">
      <w:pPr>
        <w:rPr>
          <w:rFonts w:ascii="Times New Roman" w:hAnsi="Times New Roman" w:cs="Times New Roman"/>
          <w:sz w:val="24"/>
          <w:szCs w:val="24"/>
        </w:rPr>
      </w:pPr>
      <w:r w:rsidRPr="00D76FEE">
        <w:rPr>
          <w:rFonts w:ascii="Times New Roman" w:hAnsi="Times New Roman" w:cs="Times New Roman"/>
          <w:sz w:val="24"/>
          <w:szCs w:val="24"/>
        </w:rPr>
        <w:t>Promoting union induced wage gains does not mean that you need to pay more for the services that are offered in a hospital, however the implication for the unionized wages implies that healthcare providers will be able to be more productive and furthermore will help reduce the turnover rates and absenteeism among the workers. Additionally, unions might have threat effects especially with regards to the wages in non-unionized hospitals.</w:t>
      </w:r>
    </w:p>
    <w:p w:rsidR="00D76FEE" w:rsidRPr="00D76FEE" w:rsidRDefault="00D76FEE" w:rsidP="00D76FEE">
      <w:pPr>
        <w:rPr>
          <w:rFonts w:ascii="Times New Roman" w:hAnsi="Times New Roman" w:cs="Times New Roman"/>
          <w:sz w:val="24"/>
          <w:szCs w:val="24"/>
        </w:rPr>
      </w:pPr>
      <w:r w:rsidRPr="00D76FEE">
        <w:rPr>
          <w:rFonts w:ascii="Times New Roman" w:hAnsi="Times New Roman" w:cs="Times New Roman"/>
          <w:sz w:val="24"/>
          <w:szCs w:val="24"/>
        </w:rPr>
        <w:t xml:space="preserve"> Through collective bargaining, nurses can raise their concerns concerning the working conditions in a clinical setting. One of the apparent negotiations that nurses engage in is negotiations about staffing. This is primarily because without adequate staffing nurses will not be able to provide the safe and proper care that is required. Collective bargaining, therefore, benefits everyone since having sufficient human resource ensures that patients will receive the necessary and adequate care (Michigan Nurses Association, 2012). This is because nurses have sufficient </w:t>
      </w:r>
      <w:r w:rsidRPr="00D76FEE">
        <w:rPr>
          <w:rFonts w:ascii="Times New Roman" w:hAnsi="Times New Roman" w:cs="Times New Roman"/>
          <w:sz w:val="24"/>
          <w:szCs w:val="24"/>
        </w:rPr>
        <w:lastRenderedPageBreak/>
        <w:t xml:space="preserve">time to provide skilled care that patients need and the healthcare institution will receive more opportunities for improved patient care. Additionally, apart from enhancing improved and adequate patient care, nurses are also engaged in proposing the different ways that can be used to improve patient care. Therefore, it is through collective bargaining nurses can protect patients. </w:t>
      </w:r>
    </w:p>
    <w:p w:rsidR="00D76FEE" w:rsidRPr="00D76FEE" w:rsidRDefault="00D76FEE" w:rsidP="00D76FEE">
      <w:pPr>
        <w:ind w:firstLine="0"/>
        <w:rPr>
          <w:rFonts w:ascii="Times New Roman" w:hAnsi="Times New Roman" w:cs="Times New Roman"/>
          <w:sz w:val="24"/>
          <w:szCs w:val="24"/>
        </w:rPr>
      </w:pPr>
      <w:r w:rsidRPr="00D76FEE">
        <w:rPr>
          <w:rFonts w:ascii="Times New Roman" w:hAnsi="Times New Roman" w:cs="Times New Roman"/>
          <w:sz w:val="24"/>
          <w:szCs w:val="24"/>
        </w:rPr>
        <w:t>Conclusion</w:t>
      </w:r>
    </w:p>
    <w:p w:rsidR="004A0D65" w:rsidRDefault="00D76FEE" w:rsidP="00D76FEE">
      <w:pPr>
        <w:rPr>
          <w:rFonts w:ascii="Times New Roman" w:hAnsi="Times New Roman" w:cs="Times New Roman"/>
          <w:sz w:val="24"/>
          <w:szCs w:val="24"/>
        </w:rPr>
      </w:pPr>
      <w:r w:rsidRPr="00D76FEE">
        <w:rPr>
          <w:rFonts w:ascii="Times New Roman" w:hAnsi="Times New Roman" w:cs="Times New Roman"/>
          <w:sz w:val="24"/>
          <w:szCs w:val="24"/>
        </w:rPr>
        <w:t xml:space="preserve">    Collective bargaining is effective in enhancing that the rights of workers are not infringed with. Collective bargaining is very effective in a clinical setting as through promoting the wellbeing of nurses for instance by ensuring that there is </w:t>
      </w:r>
      <w:r w:rsidR="005905ED" w:rsidRPr="00D76FEE">
        <w:rPr>
          <w:rFonts w:ascii="Times New Roman" w:hAnsi="Times New Roman" w:cs="Times New Roman"/>
          <w:sz w:val="24"/>
          <w:szCs w:val="24"/>
        </w:rPr>
        <w:t>an adequate workforce thus enhancing the quality of healthcare patients receives</w:t>
      </w:r>
      <w:r w:rsidR="005905ED" w:rsidRPr="005905ED">
        <w:rPr>
          <w:rFonts w:ascii="Times New Roman" w:hAnsi="Times New Roman" w:cs="Times New Roman"/>
          <w:sz w:val="24"/>
          <w:szCs w:val="24"/>
        </w:rPr>
        <w:t xml:space="preserve"> </w:t>
      </w:r>
      <w:r w:rsidR="005905ED">
        <w:rPr>
          <w:rFonts w:ascii="Times New Roman" w:hAnsi="Times New Roman" w:cs="Times New Roman"/>
          <w:sz w:val="24"/>
          <w:szCs w:val="24"/>
        </w:rPr>
        <w:t>(</w:t>
      </w:r>
      <w:r w:rsidR="005905ED" w:rsidRPr="004A0D65">
        <w:rPr>
          <w:rFonts w:ascii="Times New Roman" w:hAnsi="Times New Roman" w:cs="Times New Roman"/>
          <w:sz w:val="24"/>
          <w:szCs w:val="24"/>
        </w:rPr>
        <w:t xml:space="preserve">Economic Policy </w:t>
      </w:r>
      <w:r w:rsidR="005905ED">
        <w:rPr>
          <w:rFonts w:ascii="Times New Roman" w:hAnsi="Times New Roman" w:cs="Times New Roman"/>
          <w:sz w:val="24"/>
          <w:szCs w:val="24"/>
        </w:rPr>
        <w:t>Institute, Washington, 20009)</w:t>
      </w:r>
      <w:r w:rsidRPr="00D76FEE">
        <w:rPr>
          <w:rFonts w:ascii="Times New Roman" w:hAnsi="Times New Roman" w:cs="Times New Roman"/>
          <w:sz w:val="24"/>
          <w:szCs w:val="24"/>
        </w:rPr>
        <w:t>. In improving clinical practice, collective bargaining helps promote unified professional practices. Finally, the topic is of great concern since, like any other rights, collective bargaining might be violated and thus safeguarding this right is critical.</w:t>
      </w:r>
    </w:p>
    <w:p w:rsidR="009D70D1" w:rsidRDefault="009D70D1" w:rsidP="004A0D65">
      <w:pPr>
        <w:rPr>
          <w:rFonts w:ascii="Times New Roman" w:hAnsi="Times New Roman" w:cs="Times New Roman"/>
          <w:sz w:val="24"/>
          <w:szCs w:val="24"/>
        </w:rPr>
      </w:pPr>
    </w:p>
    <w:p w:rsidR="009D70D1" w:rsidRDefault="009D70D1" w:rsidP="004A0D65">
      <w:pPr>
        <w:rPr>
          <w:rFonts w:ascii="Times New Roman" w:hAnsi="Times New Roman" w:cs="Times New Roman"/>
          <w:sz w:val="24"/>
          <w:szCs w:val="24"/>
        </w:rPr>
      </w:pPr>
    </w:p>
    <w:p w:rsidR="00D76FEE" w:rsidRDefault="00D76FEE" w:rsidP="004A0D65">
      <w:pPr>
        <w:rPr>
          <w:rFonts w:ascii="Times New Roman" w:hAnsi="Times New Roman" w:cs="Times New Roman"/>
          <w:sz w:val="24"/>
          <w:szCs w:val="24"/>
        </w:rPr>
      </w:pPr>
    </w:p>
    <w:p w:rsidR="00D76FEE" w:rsidRDefault="00D76FEE" w:rsidP="004A0D65">
      <w:pPr>
        <w:rPr>
          <w:rFonts w:ascii="Times New Roman" w:hAnsi="Times New Roman" w:cs="Times New Roman"/>
          <w:sz w:val="24"/>
          <w:szCs w:val="24"/>
        </w:rPr>
      </w:pPr>
    </w:p>
    <w:p w:rsidR="00D76FEE" w:rsidRDefault="00D76FEE" w:rsidP="004A0D65">
      <w:pPr>
        <w:rPr>
          <w:rFonts w:ascii="Times New Roman" w:hAnsi="Times New Roman" w:cs="Times New Roman"/>
          <w:sz w:val="24"/>
          <w:szCs w:val="24"/>
        </w:rPr>
      </w:pPr>
    </w:p>
    <w:p w:rsidR="00D76FEE" w:rsidRDefault="00D76FEE" w:rsidP="004A0D65">
      <w:pPr>
        <w:rPr>
          <w:rFonts w:ascii="Times New Roman" w:hAnsi="Times New Roman" w:cs="Times New Roman"/>
          <w:sz w:val="24"/>
          <w:szCs w:val="24"/>
        </w:rPr>
      </w:pPr>
    </w:p>
    <w:p w:rsidR="00D76FEE" w:rsidRDefault="00D76FEE" w:rsidP="004A0D65">
      <w:pPr>
        <w:rPr>
          <w:rFonts w:ascii="Times New Roman" w:hAnsi="Times New Roman" w:cs="Times New Roman"/>
          <w:sz w:val="24"/>
          <w:szCs w:val="24"/>
        </w:rPr>
      </w:pPr>
    </w:p>
    <w:p w:rsidR="00D76FEE" w:rsidRDefault="00D76FEE" w:rsidP="004A0D65">
      <w:pPr>
        <w:rPr>
          <w:rFonts w:ascii="Times New Roman" w:hAnsi="Times New Roman" w:cs="Times New Roman"/>
          <w:sz w:val="24"/>
          <w:szCs w:val="24"/>
        </w:rPr>
      </w:pPr>
    </w:p>
    <w:p w:rsidR="00D76FEE" w:rsidRDefault="00D76FEE" w:rsidP="004A0D65">
      <w:pPr>
        <w:rPr>
          <w:rFonts w:ascii="Times New Roman" w:hAnsi="Times New Roman" w:cs="Times New Roman"/>
          <w:sz w:val="24"/>
          <w:szCs w:val="24"/>
        </w:rPr>
      </w:pPr>
    </w:p>
    <w:p w:rsidR="00D76FEE" w:rsidRDefault="00D76FEE" w:rsidP="004A0D65">
      <w:pPr>
        <w:rPr>
          <w:rFonts w:ascii="Times New Roman" w:hAnsi="Times New Roman" w:cs="Times New Roman"/>
          <w:sz w:val="24"/>
          <w:szCs w:val="24"/>
        </w:rPr>
      </w:pPr>
    </w:p>
    <w:p w:rsidR="00D76FEE" w:rsidRPr="004A0D65" w:rsidRDefault="00D76FEE" w:rsidP="004A0D65">
      <w:pPr>
        <w:rPr>
          <w:rFonts w:ascii="Times New Roman" w:hAnsi="Times New Roman" w:cs="Times New Roman"/>
          <w:sz w:val="24"/>
          <w:szCs w:val="24"/>
        </w:rPr>
      </w:pPr>
    </w:p>
    <w:p w:rsidR="004A0D65" w:rsidRPr="004A0D65" w:rsidRDefault="004A0D65" w:rsidP="004A0D65">
      <w:pPr>
        <w:jc w:val="center"/>
        <w:rPr>
          <w:rFonts w:ascii="Times New Roman" w:hAnsi="Times New Roman" w:cs="Times New Roman"/>
          <w:sz w:val="24"/>
          <w:szCs w:val="24"/>
        </w:rPr>
      </w:pPr>
      <w:r w:rsidRPr="004A0D65">
        <w:rPr>
          <w:rFonts w:ascii="Times New Roman" w:hAnsi="Times New Roman" w:cs="Times New Roman"/>
          <w:sz w:val="24"/>
          <w:szCs w:val="24"/>
        </w:rPr>
        <w:lastRenderedPageBreak/>
        <w:t>Referen</w:t>
      </w:r>
      <w:bookmarkStart w:id="0" w:name="_GoBack"/>
      <w:bookmarkEnd w:id="0"/>
      <w:r w:rsidRPr="004A0D65">
        <w:rPr>
          <w:rFonts w:ascii="Times New Roman" w:hAnsi="Times New Roman" w:cs="Times New Roman"/>
          <w:sz w:val="24"/>
          <w:szCs w:val="24"/>
        </w:rPr>
        <w:t>ce</w:t>
      </w:r>
      <w:r w:rsidR="00D76FEE">
        <w:rPr>
          <w:rFonts w:ascii="Times New Roman" w:hAnsi="Times New Roman" w:cs="Times New Roman"/>
          <w:sz w:val="24"/>
          <w:szCs w:val="24"/>
        </w:rPr>
        <w:t>s</w:t>
      </w:r>
    </w:p>
    <w:p w:rsidR="004A0D65" w:rsidRPr="004A0D65" w:rsidRDefault="004A0D65" w:rsidP="009D70D1">
      <w:pPr>
        <w:ind w:firstLine="0"/>
        <w:rPr>
          <w:rFonts w:ascii="Times New Roman" w:hAnsi="Times New Roman" w:cs="Times New Roman"/>
          <w:sz w:val="24"/>
          <w:szCs w:val="24"/>
        </w:rPr>
      </w:pPr>
      <w:r w:rsidRPr="004A0D65">
        <w:rPr>
          <w:rFonts w:ascii="Times New Roman" w:hAnsi="Times New Roman" w:cs="Times New Roman"/>
          <w:sz w:val="24"/>
          <w:szCs w:val="24"/>
        </w:rPr>
        <w:t xml:space="preserve">Voos, Paula B., 2009. How Unions Can Help Restore the Middle Class, EPI Commentary, Economic Policy Institute, Washington, DC. March 18, 2009. www. epi. org /publication     </w:t>
      </w:r>
      <w:r w:rsidR="00DB4261">
        <w:rPr>
          <w:rFonts w:ascii="Times New Roman" w:hAnsi="Times New Roman" w:cs="Times New Roman"/>
          <w:sz w:val="24"/>
          <w:szCs w:val="24"/>
        </w:rPr>
        <w:tab/>
      </w:r>
      <w:r w:rsidRPr="004A0D65">
        <w:rPr>
          <w:rFonts w:ascii="Times New Roman" w:hAnsi="Times New Roman" w:cs="Times New Roman"/>
          <w:sz w:val="24"/>
          <w:szCs w:val="24"/>
        </w:rPr>
        <w:t>/howunionscanhelprestorethemiddleclass/ June 11, 2012</w:t>
      </w:r>
    </w:p>
    <w:p w:rsidR="004A0D65" w:rsidRPr="004A0D65" w:rsidRDefault="004A0D65" w:rsidP="009D70D1">
      <w:pPr>
        <w:ind w:firstLine="0"/>
        <w:rPr>
          <w:rFonts w:ascii="Times New Roman" w:hAnsi="Times New Roman" w:cs="Times New Roman"/>
          <w:sz w:val="24"/>
          <w:szCs w:val="24"/>
        </w:rPr>
      </w:pPr>
      <w:r w:rsidRPr="004A0D65">
        <w:rPr>
          <w:rFonts w:ascii="Times New Roman" w:hAnsi="Times New Roman" w:cs="Times New Roman"/>
          <w:sz w:val="24"/>
          <w:szCs w:val="24"/>
        </w:rPr>
        <w:t xml:space="preserve">Michigan Nurses Association. (2012).Nurses: Collective Bargaining Keeps Our Patients Safe. National Nurses United. Retrieved from https://www.nationalnursesunited.org/press/nurses-    </w:t>
      </w:r>
      <w:r w:rsidR="00DB4261">
        <w:rPr>
          <w:rFonts w:ascii="Times New Roman" w:hAnsi="Times New Roman" w:cs="Times New Roman"/>
          <w:sz w:val="24"/>
          <w:szCs w:val="24"/>
        </w:rPr>
        <w:tab/>
      </w:r>
      <w:r w:rsidRPr="004A0D65">
        <w:rPr>
          <w:rFonts w:ascii="Times New Roman" w:hAnsi="Times New Roman" w:cs="Times New Roman"/>
          <w:sz w:val="24"/>
          <w:szCs w:val="24"/>
        </w:rPr>
        <w:t>collective-bargaining-keeps-our-patients-safe.</w:t>
      </w:r>
    </w:p>
    <w:p w:rsidR="004A0D65" w:rsidRPr="004A0D65" w:rsidRDefault="004A0D65" w:rsidP="009D70D1">
      <w:pPr>
        <w:ind w:firstLine="0"/>
        <w:rPr>
          <w:rFonts w:ascii="Times New Roman" w:hAnsi="Times New Roman" w:cs="Times New Roman"/>
          <w:sz w:val="24"/>
          <w:szCs w:val="24"/>
        </w:rPr>
      </w:pPr>
      <w:r w:rsidRPr="004A0D65">
        <w:rPr>
          <w:rFonts w:ascii="Times New Roman" w:hAnsi="Times New Roman" w:cs="Times New Roman"/>
          <w:sz w:val="24"/>
          <w:szCs w:val="24"/>
        </w:rPr>
        <w:t xml:space="preserve">Chris Langford. (2010). Why Collective Bargaining Rights Are Important. International Federation of Professional and Technical Engineers. Retrieved From: http://www .ifp te.org/ne     </w:t>
      </w:r>
      <w:r w:rsidR="00DB4261">
        <w:rPr>
          <w:rFonts w:ascii="Times New Roman" w:hAnsi="Times New Roman" w:cs="Times New Roman"/>
          <w:sz w:val="24"/>
          <w:szCs w:val="24"/>
        </w:rPr>
        <w:tab/>
      </w:r>
      <w:r w:rsidRPr="004A0D65">
        <w:rPr>
          <w:rFonts w:ascii="Times New Roman" w:hAnsi="Times New Roman" w:cs="Times New Roman"/>
          <w:sz w:val="24"/>
          <w:szCs w:val="24"/>
        </w:rPr>
        <w:t>ws/details/Why-Collective-Bargaining-Rights-Are-Important.,</w:t>
      </w:r>
    </w:p>
    <w:p w:rsidR="00DB4261" w:rsidRDefault="004A0D65" w:rsidP="009D70D1">
      <w:pPr>
        <w:ind w:firstLine="0"/>
        <w:rPr>
          <w:rFonts w:ascii="Times New Roman" w:hAnsi="Times New Roman" w:cs="Times New Roman"/>
          <w:sz w:val="24"/>
          <w:szCs w:val="24"/>
        </w:rPr>
      </w:pPr>
      <w:r w:rsidRPr="004A0D65">
        <w:rPr>
          <w:rFonts w:ascii="Times New Roman" w:hAnsi="Times New Roman" w:cs="Times New Roman"/>
          <w:sz w:val="24"/>
          <w:szCs w:val="24"/>
        </w:rPr>
        <w:t xml:space="preserve">Patricia S. Yoder-Wise. (2003). Leading and Managing in Nursing. ISBN 0323016324, </w:t>
      </w:r>
      <w:r w:rsidR="00DB4261">
        <w:rPr>
          <w:rFonts w:ascii="Times New Roman" w:hAnsi="Times New Roman" w:cs="Times New Roman"/>
          <w:sz w:val="24"/>
          <w:szCs w:val="24"/>
        </w:rPr>
        <w:tab/>
      </w:r>
    </w:p>
    <w:p w:rsidR="004A0D65" w:rsidRPr="004A0D65" w:rsidRDefault="00DB4261" w:rsidP="009D70D1">
      <w:pPr>
        <w:ind w:firstLine="0"/>
        <w:rPr>
          <w:rFonts w:ascii="Times New Roman" w:hAnsi="Times New Roman" w:cs="Times New Roman"/>
          <w:sz w:val="24"/>
          <w:szCs w:val="24"/>
        </w:rPr>
      </w:pPr>
      <w:r>
        <w:rPr>
          <w:rFonts w:ascii="Times New Roman" w:hAnsi="Times New Roman" w:cs="Times New Roman"/>
          <w:sz w:val="24"/>
          <w:szCs w:val="24"/>
        </w:rPr>
        <w:tab/>
      </w:r>
      <w:r w:rsidR="004A0D65" w:rsidRPr="004A0D65">
        <w:rPr>
          <w:rFonts w:ascii="Times New Roman" w:hAnsi="Times New Roman" w:cs="Times New Roman"/>
          <w:sz w:val="24"/>
          <w:szCs w:val="24"/>
        </w:rPr>
        <w:t>9780323016322</w:t>
      </w:r>
    </w:p>
    <w:p w:rsidR="002C5264" w:rsidRPr="00F305ED" w:rsidRDefault="002C5264" w:rsidP="004A0D65">
      <w:pPr>
        <w:rPr>
          <w:rFonts w:ascii="Times New Roman" w:hAnsi="Times New Roman" w:cs="Times New Roman"/>
          <w:sz w:val="24"/>
          <w:szCs w:val="24"/>
        </w:rPr>
      </w:pPr>
    </w:p>
    <w:sectPr w:rsidR="002C5264" w:rsidRPr="00F305ED" w:rsidSect="00F249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18D2" w:rsidRDefault="005318D2" w:rsidP="00B9394D">
      <w:pPr>
        <w:spacing w:line="240" w:lineRule="auto"/>
      </w:pPr>
      <w:r>
        <w:separator/>
      </w:r>
    </w:p>
  </w:endnote>
  <w:endnote w:type="continuationSeparator" w:id="1">
    <w:p w:rsidR="005318D2" w:rsidRDefault="005318D2" w:rsidP="00B9394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18D2" w:rsidRDefault="005318D2" w:rsidP="00B9394D">
      <w:pPr>
        <w:spacing w:line="240" w:lineRule="auto"/>
      </w:pPr>
      <w:r>
        <w:separator/>
      </w:r>
    </w:p>
  </w:footnote>
  <w:footnote w:type="continuationSeparator" w:id="1">
    <w:p w:rsidR="005318D2" w:rsidRDefault="005318D2" w:rsidP="00B9394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03676147"/>
      <w:docPartObj>
        <w:docPartGallery w:val="Page Numbers (Top of Page)"/>
        <w:docPartUnique/>
      </w:docPartObj>
    </w:sdtPr>
    <w:sdtEndPr>
      <w:rPr>
        <w:noProof/>
      </w:rPr>
    </w:sdtEndPr>
    <w:sdtContent>
      <w:p w:rsidR="000F3260" w:rsidRPr="00F24982" w:rsidRDefault="00F24982" w:rsidP="00F24982">
        <w:pPr>
          <w:pStyle w:val="Header"/>
          <w:ind w:firstLine="0"/>
          <w:rPr>
            <w:rFonts w:ascii="Times New Roman" w:hAnsi="Times New Roman" w:cs="Times New Roman"/>
            <w:sz w:val="24"/>
            <w:szCs w:val="24"/>
          </w:rPr>
        </w:pPr>
        <w:r w:rsidRPr="00F24982">
          <w:rPr>
            <w:rFonts w:ascii="Times New Roman" w:hAnsi="Times New Roman" w:cs="Times New Roman"/>
            <w:sz w:val="24"/>
            <w:szCs w:val="24"/>
          </w:rPr>
          <w:t>COLLECTIVE BARGAINING</w:t>
        </w:r>
        <w:r w:rsidRPr="00F24982">
          <w:rPr>
            <w:rFonts w:ascii="Times New Roman" w:hAnsi="Times New Roman" w:cs="Times New Roman"/>
            <w:sz w:val="24"/>
            <w:szCs w:val="24"/>
          </w:rPr>
          <w:tab/>
        </w:r>
        <w:r w:rsidRPr="00F24982">
          <w:rPr>
            <w:rFonts w:ascii="Times New Roman" w:hAnsi="Times New Roman" w:cs="Times New Roman"/>
            <w:sz w:val="24"/>
            <w:szCs w:val="24"/>
          </w:rPr>
          <w:tab/>
        </w:r>
        <w:r w:rsidR="00945812" w:rsidRPr="00F24982">
          <w:rPr>
            <w:rFonts w:ascii="Times New Roman" w:hAnsi="Times New Roman" w:cs="Times New Roman"/>
            <w:sz w:val="24"/>
            <w:szCs w:val="24"/>
          </w:rPr>
          <w:fldChar w:fldCharType="begin"/>
        </w:r>
        <w:r w:rsidRPr="00F24982">
          <w:rPr>
            <w:rFonts w:ascii="Times New Roman" w:hAnsi="Times New Roman" w:cs="Times New Roman"/>
            <w:sz w:val="24"/>
            <w:szCs w:val="24"/>
          </w:rPr>
          <w:instrText xml:space="preserve"> PAGE   \* MERGEFORMAT </w:instrText>
        </w:r>
        <w:r w:rsidR="00945812" w:rsidRPr="00F24982">
          <w:rPr>
            <w:rFonts w:ascii="Times New Roman" w:hAnsi="Times New Roman" w:cs="Times New Roman"/>
            <w:sz w:val="24"/>
            <w:szCs w:val="24"/>
          </w:rPr>
          <w:fldChar w:fldCharType="separate"/>
        </w:r>
        <w:r w:rsidR="005905ED">
          <w:rPr>
            <w:rFonts w:ascii="Times New Roman" w:hAnsi="Times New Roman" w:cs="Times New Roman"/>
            <w:noProof/>
            <w:sz w:val="24"/>
            <w:szCs w:val="24"/>
          </w:rPr>
          <w:t>6</w:t>
        </w:r>
        <w:r w:rsidR="00945812" w:rsidRPr="00F2498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60" w:rsidRPr="00F24982" w:rsidRDefault="00F24982" w:rsidP="00F24982">
    <w:pPr>
      <w:pStyle w:val="Header"/>
      <w:ind w:firstLine="0"/>
      <w:rPr>
        <w:rFonts w:ascii="Times New Roman" w:hAnsi="Times New Roman" w:cs="Times New Roman"/>
        <w:sz w:val="24"/>
        <w:szCs w:val="24"/>
      </w:rPr>
    </w:pPr>
    <w:r w:rsidRPr="00F24982">
      <w:rPr>
        <w:rFonts w:ascii="Times New Roman" w:hAnsi="Times New Roman" w:cs="Times New Roman"/>
        <w:sz w:val="24"/>
        <w:szCs w:val="24"/>
      </w:rPr>
      <w:t>Running head: COLLECTIVE BARGAINING</w:t>
    </w:r>
    <w:r w:rsidRPr="00F24982">
      <w:rPr>
        <w:rFonts w:ascii="Times New Roman" w:hAnsi="Times New Roman" w:cs="Times New Roman"/>
        <w:sz w:val="24"/>
        <w:szCs w:val="24"/>
      </w:rPr>
      <w:tab/>
    </w:r>
    <w:r w:rsidRPr="00F24982">
      <w:rPr>
        <w:rFonts w:ascii="Times New Roman" w:hAnsi="Times New Roman" w:cs="Times New Roman"/>
        <w:sz w:val="24"/>
        <w:szCs w:val="24"/>
      </w:rPr>
      <w:tab/>
    </w:r>
    <w:sdt>
      <w:sdtPr>
        <w:rPr>
          <w:rFonts w:ascii="Times New Roman" w:hAnsi="Times New Roman" w:cs="Times New Roman"/>
          <w:sz w:val="24"/>
          <w:szCs w:val="24"/>
        </w:rPr>
        <w:id w:val="1350306785"/>
        <w:docPartObj>
          <w:docPartGallery w:val="Page Numbers (Top of Page)"/>
          <w:docPartUnique/>
        </w:docPartObj>
      </w:sdtPr>
      <w:sdtEndPr>
        <w:rPr>
          <w:noProof/>
        </w:rPr>
      </w:sdtEndPr>
      <w:sdtContent>
        <w:r w:rsidR="00945812" w:rsidRPr="00F24982">
          <w:rPr>
            <w:rFonts w:ascii="Times New Roman" w:hAnsi="Times New Roman" w:cs="Times New Roman"/>
            <w:sz w:val="24"/>
            <w:szCs w:val="24"/>
          </w:rPr>
          <w:fldChar w:fldCharType="begin"/>
        </w:r>
        <w:r w:rsidRPr="00F24982">
          <w:rPr>
            <w:rFonts w:ascii="Times New Roman" w:hAnsi="Times New Roman" w:cs="Times New Roman"/>
            <w:sz w:val="24"/>
            <w:szCs w:val="24"/>
          </w:rPr>
          <w:instrText xml:space="preserve"> PAGE   \* MERGEFORMAT </w:instrText>
        </w:r>
        <w:r w:rsidR="00945812" w:rsidRPr="00F24982">
          <w:rPr>
            <w:rFonts w:ascii="Times New Roman" w:hAnsi="Times New Roman" w:cs="Times New Roman"/>
            <w:sz w:val="24"/>
            <w:szCs w:val="24"/>
          </w:rPr>
          <w:fldChar w:fldCharType="separate"/>
        </w:r>
        <w:r w:rsidR="005905ED">
          <w:rPr>
            <w:rFonts w:ascii="Times New Roman" w:hAnsi="Times New Roman" w:cs="Times New Roman"/>
            <w:noProof/>
            <w:sz w:val="24"/>
            <w:szCs w:val="24"/>
          </w:rPr>
          <w:t>1</w:t>
        </w:r>
        <w:r w:rsidR="00945812" w:rsidRPr="00F24982">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83608"/>
    <w:rsid w:val="00013221"/>
    <w:rsid w:val="00014F67"/>
    <w:rsid w:val="00027BB0"/>
    <w:rsid w:val="00030D37"/>
    <w:rsid w:val="00092AD6"/>
    <w:rsid w:val="000B3F4F"/>
    <w:rsid w:val="000B7FFD"/>
    <w:rsid w:val="000C3091"/>
    <w:rsid w:val="000E24FD"/>
    <w:rsid w:val="000F3260"/>
    <w:rsid w:val="00153018"/>
    <w:rsid w:val="001714FF"/>
    <w:rsid w:val="001C6B2D"/>
    <w:rsid w:val="00215FD7"/>
    <w:rsid w:val="002621C4"/>
    <w:rsid w:val="002C5264"/>
    <w:rsid w:val="003D2E00"/>
    <w:rsid w:val="003F1040"/>
    <w:rsid w:val="004A0D65"/>
    <w:rsid w:val="004C1A1F"/>
    <w:rsid w:val="004E199C"/>
    <w:rsid w:val="004F5A56"/>
    <w:rsid w:val="005318D2"/>
    <w:rsid w:val="0057608A"/>
    <w:rsid w:val="005905ED"/>
    <w:rsid w:val="0059191E"/>
    <w:rsid w:val="0061039B"/>
    <w:rsid w:val="00610409"/>
    <w:rsid w:val="006134A8"/>
    <w:rsid w:val="006B1091"/>
    <w:rsid w:val="006C1837"/>
    <w:rsid w:val="006C1E50"/>
    <w:rsid w:val="008139B2"/>
    <w:rsid w:val="008D755F"/>
    <w:rsid w:val="008E24BF"/>
    <w:rsid w:val="00945812"/>
    <w:rsid w:val="0098431D"/>
    <w:rsid w:val="00985E53"/>
    <w:rsid w:val="0098796E"/>
    <w:rsid w:val="00997984"/>
    <w:rsid w:val="009D236E"/>
    <w:rsid w:val="009D70D1"/>
    <w:rsid w:val="00A53FA2"/>
    <w:rsid w:val="00A81DD8"/>
    <w:rsid w:val="00A84E88"/>
    <w:rsid w:val="00AC6F16"/>
    <w:rsid w:val="00AF335F"/>
    <w:rsid w:val="00B1623B"/>
    <w:rsid w:val="00B23766"/>
    <w:rsid w:val="00B84B33"/>
    <w:rsid w:val="00B9394D"/>
    <w:rsid w:val="00C11824"/>
    <w:rsid w:val="00C158F2"/>
    <w:rsid w:val="00C35972"/>
    <w:rsid w:val="00D05D84"/>
    <w:rsid w:val="00D76FEE"/>
    <w:rsid w:val="00D93F19"/>
    <w:rsid w:val="00DB4261"/>
    <w:rsid w:val="00E134C8"/>
    <w:rsid w:val="00ED01D3"/>
    <w:rsid w:val="00ED7FF6"/>
    <w:rsid w:val="00EF1363"/>
    <w:rsid w:val="00EF22CC"/>
    <w:rsid w:val="00F10820"/>
    <w:rsid w:val="00F10DAA"/>
    <w:rsid w:val="00F24982"/>
    <w:rsid w:val="00F305ED"/>
    <w:rsid w:val="00F83608"/>
    <w:rsid w:val="00FA63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paragraph" w:styleId="Heading1">
    <w:name w:val="heading 1"/>
    <w:basedOn w:val="Normal"/>
    <w:link w:val="Heading1Char"/>
    <w:uiPriority w:val="9"/>
    <w:qFormat/>
    <w:rsid w:val="002C5264"/>
    <w:pPr>
      <w:spacing w:before="100" w:beforeAutospacing="1" w:after="100" w:afterAutospacing="1" w:line="240" w:lineRule="auto"/>
      <w:ind w:firstLine="0"/>
      <w:jc w:val="left"/>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94D"/>
    <w:pPr>
      <w:tabs>
        <w:tab w:val="center" w:pos="4680"/>
        <w:tab w:val="right" w:pos="9360"/>
      </w:tabs>
      <w:spacing w:line="240" w:lineRule="auto"/>
    </w:pPr>
  </w:style>
  <w:style w:type="character" w:customStyle="1" w:styleId="HeaderChar">
    <w:name w:val="Header Char"/>
    <w:basedOn w:val="DefaultParagraphFont"/>
    <w:link w:val="Header"/>
    <w:uiPriority w:val="99"/>
    <w:rsid w:val="00B9394D"/>
  </w:style>
  <w:style w:type="paragraph" w:styleId="Footer">
    <w:name w:val="footer"/>
    <w:basedOn w:val="Normal"/>
    <w:link w:val="FooterChar"/>
    <w:uiPriority w:val="99"/>
    <w:unhideWhenUsed/>
    <w:rsid w:val="00B9394D"/>
    <w:pPr>
      <w:tabs>
        <w:tab w:val="center" w:pos="4680"/>
        <w:tab w:val="right" w:pos="9360"/>
      </w:tabs>
      <w:spacing w:line="240" w:lineRule="auto"/>
    </w:pPr>
  </w:style>
  <w:style w:type="character" w:customStyle="1" w:styleId="FooterChar">
    <w:name w:val="Footer Char"/>
    <w:basedOn w:val="DefaultParagraphFont"/>
    <w:link w:val="Footer"/>
    <w:uiPriority w:val="99"/>
    <w:rsid w:val="00B9394D"/>
  </w:style>
  <w:style w:type="character" w:styleId="Emphasis">
    <w:name w:val="Emphasis"/>
    <w:basedOn w:val="DefaultParagraphFont"/>
    <w:uiPriority w:val="20"/>
    <w:qFormat/>
    <w:rsid w:val="001C6B2D"/>
    <w:rPr>
      <w:i/>
      <w:iCs/>
    </w:rPr>
  </w:style>
  <w:style w:type="character" w:styleId="Hyperlink">
    <w:name w:val="Hyperlink"/>
    <w:basedOn w:val="DefaultParagraphFont"/>
    <w:uiPriority w:val="99"/>
    <w:unhideWhenUsed/>
    <w:rsid w:val="001C6B2D"/>
    <w:rPr>
      <w:color w:val="0000FF"/>
      <w:u w:val="single"/>
    </w:rPr>
  </w:style>
  <w:style w:type="paragraph" w:customStyle="1" w:styleId="p">
    <w:name w:val="p"/>
    <w:basedOn w:val="Normal"/>
    <w:rsid w:val="000B7FFD"/>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B7FFD"/>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selectable">
    <w:name w:val="selectable"/>
    <w:basedOn w:val="DefaultParagraphFont"/>
    <w:rsid w:val="002C5264"/>
  </w:style>
  <w:style w:type="character" w:customStyle="1" w:styleId="Heading1Char">
    <w:name w:val="Heading 1 Char"/>
    <w:basedOn w:val="DefaultParagraphFont"/>
    <w:link w:val="Heading1"/>
    <w:uiPriority w:val="9"/>
    <w:rsid w:val="002C5264"/>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282540872">
      <w:bodyDiv w:val="1"/>
      <w:marLeft w:val="0"/>
      <w:marRight w:val="0"/>
      <w:marTop w:val="0"/>
      <w:marBottom w:val="0"/>
      <w:divBdr>
        <w:top w:val="none" w:sz="0" w:space="0" w:color="auto"/>
        <w:left w:val="none" w:sz="0" w:space="0" w:color="auto"/>
        <w:bottom w:val="none" w:sz="0" w:space="0" w:color="auto"/>
        <w:right w:val="none" w:sz="0" w:space="0" w:color="auto"/>
      </w:divBdr>
    </w:div>
    <w:div w:id="1334068860">
      <w:bodyDiv w:val="1"/>
      <w:marLeft w:val="0"/>
      <w:marRight w:val="0"/>
      <w:marTop w:val="0"/>
      <w:marBottom w:val="0"/>
      <w:divBdr>
        <w:top w:val="none" w:sz="0" w:space="0" w:color="auto"/>
        <w:left w:val="none" w:sz="0" w:space="0" w:color="auto"/>
        <w:bottom w:val="none" w:sz="0" w:space="0" w:color="auto"/>
        <w:right w:val="none" w:sz="0" w:space="0" w:color="auto"/>
      </w:divBdr>
    </w:div>
    <w:div w:id="134428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1788</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2018-08-11T11:04:00Z</dcterms:created>
  <dcterms:modified xsi:type="dcterms:W3CDTF">2018-08-11T11:04:00Z</dcterms:modified>
</cp:coreProperties>
</file>