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47F" w:rsidRDefault="001C147F" w:rsidP="008B4519">
      <w:pPr>
        <w:spacing w:after="0"/>
      </w:pPr>
      <w:r>
        <w:t>Name</w:t>
      </w:r>
    </w:p>
    <w:p w:rsidR="001C147F" w:rsidRDefault="001C147F" w:rsidP="008B4519">
      <w:pPr>
        <w:spacing w:after="0"/>
      </w:pPr>
      <w:r>
        <w:t>Instructor’s Name</w:t>
      </w:r>
    </w:p>
    <w:p w:rsidR="001C147F" w:rsidRDefault="001C147F" w:rsidP="008B4519">
      <w:pPr>
        <w:spacing w:after="0"/>
      </w:pPr>
      <w:r>
        <w:t>Course ID</w:t>
      </w:r>
    </w:p>
    <w:p w:rsidR="001C147F" w:rsidRDefault="001C147F" w:rsidP="008B4519">
      <w:pPr>
        <w:spacing w:after="0"/>
      </w:pPr>
      <w:r>
        <w:t>Date</w:t>
      </w:r>
    </w:p>
    <w:p w:rsidR="00A23C1D" w:rsidRDefault="00F12698" w:rsidP="008B4519">
      <w:pPr>
        <w:spacing w:after="0"/>
        <w:ind w:firstLine="720"/>
        <w:jc w:val="both"/>
      </w:pPr>
      <w:r>
        <w:t>The author, Marilyn Manson intends to illustrate that violence is a human disposition</w:t>
      </w:r>
      <w:r w:rsidR="00F162E0">
        <w:t>,</w:t>
      </w:r>
      <w:r>
        <w:t xml:space="preserve"> and as such, everyone should be held accountable for indulging in it. Mason is depicted as the root cause and probably a role model for two children who participated in </w:t>
      </w:r>
      <w:r w:rsidR="00F162E0">
        <w:t xml:space="preserve">the </w:t>
      </w:r>
      <w:r>
        <w:t>school shooting in Littleton. He describes how humans applaud violence claiming it’s for good purposes, and at the same time try to warn their children off the same</w:t>
      </w:r>
      <w:r w:rsidR="008B4519">
        <w:t xml:space="preserve"> </w:t>
      </w:r>
      <w:r w:rsidR="008B4519">
        <w:t>(</w:t>
      </w:r>
      <w:r w:rsidR="008B4519">
        <w:rPr>
          <w:noProof/>
        </w:rPr>
        <w:t>Marilyn n.p)</w:t>
      </w:r>
      <w:bookmarkStart w:id="0" w:name="_GoBack"/>
      <w:bookmarkEnd w:id="0"/>
      <w:r>
        <w:t xml:space="preserve">. Mason is also </w:t>
      </w:r>
      <w:r w:rsidR="00F162E0">
        <w:t xml:space="preserve">apparent </w:t>
      </w:r>
      <w:r>
        <w:t xml:space="preserve">on the need for humans to have a scapegoat for everything </w:t>
      </w:r>
      <w:r w:rsidR="00F162E0">
        <w:t>wrong</w:t>
      </w:r>
      <w:r>
        <w:t xml:space="preserve">, </w:t>
      </w:r>
      <w:r w:rsidR="00F162E0">
        <w:t xml:space="preserve">usually </w:t>
      </w:r>
      <w:r>
        <w:t>a misunderstood person who stands out from the norm and the status quo, to save their image as one of integrity</w:t>
      </w:r>
      <w:r w:rsidR="008B4519">
        <w:t xml:space="preserve"> </w:t>
      </w:r>
      <w:r w:rsidR="008B4519">
        <w:t>(</w:t>
      </w:r>
      <w:r w:rsidR="008B4519">
        <w:rPr>
          <w:noProof/>
        </w:rPr>
        <w:t>Marilyn n.p)</w:t>
      </w:r>
      <w:r>
        <w:t xml:space="preserve">. The central convolution point behind the essay is </w:t>
      </w:r>
      <w:r w:rsidR="00D74717">
        <w:t xml:space="preserve">controversial </w:t>
      </w:r>
      <w:r w:rsidR="004205A7">
        <w:t xml:space="preserve">human </w:t>
      </w:r>
      <w:r w:rsidR="00D74717">
        <w:t xml:space="preserve">inconsistency in praising violence and fearing chaos. Violence is a </w:t>
      </w:r>
      <w:r w:rsidR="004205A7">
        <w:t xml:space="preserve">regular </w:t>
      </w:r>
      <w:r w:rsidR="00D74717">
        <w:t xml:space="preserve">occurrence represented and aired on televisions to </w:t>
      </w:r>
      <w:r w:rsidR="004205A7">
        <w:t xml:space="preserve">the </w:t>
      </w:r>
      <w:r w:rsidR="00D74717">
        <w:t xml:space="preserve">point that it is sought after with the perpetrators aired as entertainment and digested as icons. </w:t>
      </w:r>
    </w:p>
    <w:p w:rsidR="00D74717" w:rsidRDefault="00D2493E" w:rsidP="008B4519">
      <w:pPr>
        <w:spacing w:after="0"/>
        <w:ind w:firstLine="720"/>
        <w:jc w:val="both"/>
      </w:pPr>
      <w:r>
        <w:t xml:space="preserve">Marilyn intends to persuade the </w:t>
      </w:r>
      <w:r w:rsidR="00A23C1D">
        <w:t>audience that holds</w:t>
      </w:r>
      <w:r>
        <w:t xml:space="preserve"> an opposing mindset and viewpoint to his. He approaches the concept of violence </w:t>
      </w:r>
      <w:r w:rsidR="00DA46AE">
        <w:t xml:space="preserve">with the intent to educate rather than condemn. </w:t>
      </w:r>
      <w:r w:rsidR="004205A7">
        <w:t xml:space="preserve">Mason </w:t>
      </w:r>
      <w:r w:rsidR="00DA46AE">
        <w:t>illustrates the role of the media, in their attempts to exclusively cover every aspect, create the wrong impressions and make violence conducive</w:t>
      </w:r>
      <w:r w:rsidR="008B4519">
        <w:t xml:space="preserve"> </w:t>
      </w:r>
      <w:r w:rsidR="008B4519">
        <w:t>(</w:t>
      </w:r>
      <w:r w:rsidR="008B4519">
        <w:rPr>
          <w:noProof/>
        </w:rPr>
        <w:t>Marilyn n.p)</w:t>
      </w:r>
      <w:r w:rsidR="00DA46AE">
        <w:t xml:space="preserve">. He reiterates that murder is murder, be it in Vietnam or Colorado. He also shows that the people </w:t>
      </w:r>
      <w:r w:rsidR="004205A7">
        <w:t xml:space="preserve">are </w:t>
      </w:r>
      <w:r w:rsidR="00DA46AE">
        <w:t xml:space="preserve">applauding the invention of a bomb, created for mass </w:t>
      </w:r>
      <w:r w:rsidR="004205A7">
        <w:t>fatalities;</w:t>
      </w:r>
      <w:r w:rsidR="00DA46AE">
        <w:t xml:space="preserve"> indicate the human nature preference towards violence. Finally, </w:t>
      </w:r>
      <w:r w:rsidR="004205A7">
        <w:t xml:space="preserve">he represents himself as </w:t>
      </w:r>
      <w:r w:rsidR="00DA46AE">
        <w:t>antichrist to show that Christianity depiction of Jesus death is an acceptable form of violence and that the Bible does not praise intelligence as a virtue.</w:t>
      </w:r>
    </w:p>
    <w:p w:rsidR="00DA46AE" w:rsidRDefault="00DA46AE" w:rsidP="008B4519">
      <w:pPr>
        <w:spacing w:after="0"/>
        <w:ind w:firstLine="720"/>
        <w:jc w:val="both"/>
      </w:pPr>
      <w:r>
        <w:lastRenderedPageBreak/>
        <w:t xml:space="preserve">Marilyn uses real events in history to show the prevalence of violence. He indicates the war efforts and </w:t>
      </w:r>
      <w:r w:rsidR="004205A7">
        <w:t xml:space="preserve">the </w:t>
      </w:r>
      <w:r>
        <w:t xml:space="preserve">death toll in </w:t>
      </w:r>
      <w:r w:rsidR="00053733">
        <w:t xml:space="preserve">America’s efforts in Asia. </w:t>
      </w:r>
      <w:r w:rsidR="004205A7">
        <w:t>The author</w:t>
      </w:r>
      <w:r w:rsidR="00053733">
        <w:t xml:space="preserve"> also reiterates the media frenzy portrayal of school shootings by bullied students as a comeback has become a common notion, acceptable by some</w:t>
      </w:r>
      <w:r w:rsidR="008B4519">
        <w:t xml:space="preserve"> </w:t>
      </w:r>
      <w:r w:rsidR="008B4519">
        <w:t>(</w:t>
      </w:r>
      <w:r w:rsidR="008B4519">
        <w:rPr>
          <w:noProof/>
        </w:rPr>
        <w:t>Marilyn n.p)</w:t>
      </w:r>
      <w:r w:rsidR="00053733">
        <w:t>. He compares t</w:t>
      </w:r>
      <w:r w:rsidR="004205A7">
        <w:t>he death of Christ, as a murder-</w:t>
      </w:r>
      <w:r w:rsidR="00053733">
        <w:t xml:space="preserve">suicide, and the emblem of the rosary as accepting the form of violence that endured. Mason adopts his personal experiences in the lyrics that he wrote. </w:t>
      </w:r>
      <w:r w:rsidR="004205A7">
        <w:t xml:space="preserve">The media misquotes his songs and turns what he purposed for the lyrics against him. </w:t>
      </w:r>
      <w:r w:rsidR="00053733">
        <w:t xml:space="preserve">He acclaims this for his determination to stand out rather than fit in. </w:t>
      </w:r>
    </w:p>
    <w:p w:rsidR="00A23C1D" w:rsidRDefault="00053733" w:rsidP="008B4519">
      <w:pPr>
        <w:spacing w:after="0"/>
        <w:ind w:firstLine="720"/>
        <w:jc w:val="both"/>
      </w:pPr>
      <w:r>
        <w:t>Mason</w:t>
      </w:r>
      <w:r w:rsidR="008F362A">
        <w:t xml:space="preserve"> presents his views, thus making the </w:t>
      </w:r>
      <w:r>
        <w:t xml:space="preserve">argument </w:t>
      </w:r>
      <w:r w:rsidR="004205A7">
        <w:t>one-s</w:t>
      </w:r>
      <w:r>
        <w:t xml:space="preserve">ided and </w:t>
      </w:r>
      <w:r w:rsidR="008F362A">
        <w:t xml:space="preserve">bias. He focuses on the responsibility of the crime and the perpetrators, and the surrounding motivators as mitigating factors. The bias in his </w:t>
      </w:r>
      <w:r w:rsidR="004205A7">
        <w:t xml:space="preserve">presentation </w:t>
      </w:r>
      <w:r w:rsidR="008F362A">
        <w:t>arises from all the facts being one-sided</w:t>
      </w:r>
      <w:r w:rsidR="004205A7">
        <w:t>,</w:t>
      </w:r>
      <w:r w:rsidR="008F362A">
        <w:t xml:space="preserve"> and </w:t>
      </w:r>
      <w:r w:rsidR="004205A7">
        <w:t>t</w:t>
      </w:r>
      <w:r w:rsidR="008F362A">
        <w:t xml:space="preserve">he </w:t>
      </w:r>
      <w:r w:rsidR="004205A7">
        <w:t xml:space="preserve">author </w:t>
      </w:r>
      <w:r w:rsidR="008F362A">
        <w:t>does not adopt counterarguments and opposing viewpoints. He depicts the violence in school shootings as a consequence of various aspects</w:t>
      </w:r>
      <w:r w:rsidR="008B4519">
        <w:t xml:space="preserve"> </w:t>
      </w:r>
      <w:r w:rsidR="008B4519">
        <w:t>(</w:t>
      </w:r>
      <w:r w:rsidR="008B4519">
        <w:rPr>
          <w:noProof/>
        </w:rPr>
        <w:t>Marilyn n.p)</w:t>
      </w:r>
      <w:r w:rsidR="008F362A">
        <w:t xml:space="preserve">. Mason’s tone is discriminative and demonstrative. He diminishes the favor and tendency of human behavior, acceptable or not, and demonstrates how less of a difference the two make. </w:t>
      </w:r>
    </w:p>
    <w:p w:rsidR="008F362A" w:rsidRDefault="008F362A" w:rsidP="008B4519">
      <w:pPr>
        <w:spacing w:after="0"/>
        <w:ind w:firstLine="720"/>
        <w:jc w:val="both"/>
      </w:pPr>
      <w:r>
        <w:t xml:space="preserve">Persuasion, according to Aristotle takes the form of three elements; </w:t>
      </w:r>
      <w:r w:rsidR="004205A7">
        <w:t>A</w:t>
      </w:r>
      <w:r>
        <w:t>thos, pothos, and logos. Athos describes the content of character, and et</w:t>
      </w:r>
      <w:r w:rsidR="004205A7">
        <w:t>hics, and how the two can be ada</w:t>
      </w:r>
      <w:r>
        <w:t>pted to make an audience believe your claim. Mason explains his lyrics and the reason behind</w:t>
      </w:r>
      <w:r w:rsidR="004205A7">
        <w:t xml:space="preserve"> them as a counterc</w:t>
      </w:r>
      <w:r>
        <w:t xml:space="preserve">laim to how his songs lead to violence. He also describes his need to </w:t>
      </w:r>
      <w:r w:rsidR="001C147F">
        <w:t>stand out and how that may be identified as wrong, even when it is not. Logos assumes the use of logic and reasoning in persuasion</w:t>
      </w:r>
      <w:r w:rsidR="008B4519">
        <w:t xml:space="preserve"> </w:t>
      </w:r>
      <w:r w:rsidR="008B4519">
        <w:t>(</w:t>
      </w:r>
      <w:r w:rsidR="008B4519">
        <w:rPr>
          <w:noProof/>
        </w:rPr>
        <w:t>Marilyn n.p)</w:t>
      </w:r>
      <w:r w:rsidR="001C147F">
        <w:t xml:space="preserve">. The logic element is </w:t>
      </w:r>
      <w:r w:rsidR="004205A7">
        <w:t>apparent</w:t>
      </w:r>
      <w:r w:rsidR="001C147F">
        <w:t xml:space="preserve"> in Mason’s depiction and analysis of bombs, media depiction of violence and Christian’s rosary. His analysis shows them to be </w:t>
      </w:r>
      <w:r w:rsidR="004205A7">
        <w:t xml:space="preserve">proper </w:t>
      </w:r>
      <w:r w:rsidR="001C147F">
        <w:t xml:space="preserve">forms of violence which instill violent tendencies in children. Pathos appeals to the </w:t>
      </w:r>
      <w:r w:rsidR="001C147F">
        <w:lastRenderedPageBreak/>
        <w:t>emotion in your presentation. He compares the subjugation of Elvis, Jim Morrison, and Ozzy to scrutiny because they stood out just like he is now. In his song ‘Get you Gunn’ he reiterates how he witnessed hypocrisy that people killed Dr. David Gunn for ‘pro</w:t>
      </w:r>
      <w:r w:rsidR="004205A7">
        <w:t>-</w:t>
      </w:r>
      <w:r w:rsidR="001C147F">
        <w:t>life.’</w:t>
      </w:r>
    </w:p>
    <w:p w:rsidR="004205A7" w:rsidRDefault="00A23C1D" w:rsidP="008B4519">
      <w:pPr>
        <w:spacing w:after="0"/>
        <w:ind w:firstLine="720"/>
        <w:jc w:val="both"/>
      </w:pPr>
      <w:r>
        <w:t xml:space="preserve">Marilyn Mason essay lays the responsibility for the school shootings squarely on the perpetrators without scapegoats. His depiction of mitigating factors leading to violence as an exceptional choice resonates with me. The constant portrayal and acceptance of violence </w:t>
      </w:r>
      <w:r w:rsidR="004205A7">
        <w:t xml:space="preserve">are consistent </w:t>
      </w:r>
      <w:r>
        <w:t>in our society</w:t>
      </w:r>
      <w:r w:rsidR="004205A7">
        <w:t>,</w:t>
      </w:r>
      <w:r>
        <w:t xml:space="preserve"> and psychologically, children are drawn towards such scenes. The concept of acceptable fatalities assumed from </w:t>
      </w:r>
      <w:r w:rsidR="004205A7">
        <w:t>continuous</w:t>
      </w:r>
      <w:r>
        <w:t xml:space="preserve"> wars and unacceptable deaths such as presidential assassinations presents as a </w:t>
      </w:r>
      <w:r w:rsidR="004205A7">
        <w:t xml:space="preserve">standard and collective </w:t>
      </w:r>
      <w:r>
        <w:t xml:space="preserve">unit, with death being universal and none is greater or </w:t>
      </w:r>
      <w:r w:rsidR="004205A7">
        <w:t xml:space="preserve">higher </w:t>
      </w:r>
      <w:r>
        <w:t>than the rest</w:t>
      </w:r>
      <w:r w:rsidR="008B4519">
        <w:t xml:space="preserve"> (</w:t>
      </w:r>
      <w:r w:rsidR="008B4519">
        <w:rPr>
          <w:noProof/>
        </w:rPr>
        <w:t>Marilyn</w:t>
      </w:r>
      <w:r w:rsidR="008B4519">
        <w:rPr>
          <w:noProof/>
        </w:rPr>
        <w:t xml:space="preserve"> n.p)</w:t>
      </w:r>
      <w:r>
        <w:t>. I agree with Mason’s analysis and depictions. I also know for a fact that humanity</w:t>
      </w:r>
      <w:r w:rsidR="004205A7">
        <w:t xml:space="preserve"> hates </w:t>
      </w:r>
      <w:r>
        <w:t xml:space="preserve">what it does not understand and hence the concept of scapegoats arises with the victims’ people who stand out and do not conform to the norm. </w:t>
      </w:r>
    </w:p>
    <w:p w:rsidR="004205A7" w:rsidRDefault="004205A7" w:rsidP="008B4519">
      <w:pPr>
        <w:spacing w:after="0"/>
      </w:pPr>
      <w:r>
        <w:br w:type="page"/>
      </w:r>
    </w:p>
    <w:sdt>
      <w:sdtPr>
        <w:rPr>
          <w:rFonts w:ascii="Times New Roman" w:eastAsiaTheme="minorHAnsi" w:hAnsi="Times New Roman" w:cstheme="minorBidi"/>
          <w:b w:val="0"/>
          <w:bCs w:val="0"/>
          <w:color w:val="auto"/>
          <w:sz w:val="24"/>
          <w:szCs w:val="22"/>
          <w:lang w:eastAsia="en-US"/>
        </w:rPr>
        <w:id w:val="631987935"/>
        <w:docPartObj>
          <w:docPartGallery w:val="Bibliographies"/>
          <w:docPartUnique/>
        </w:docPartObj>
      </w:sdtPr>
      <w:sdtEndPr/>
      <w:sdtContent>
        <w:p w:rsidR="004205A7" w:rsidRPr="004205A7" w:rsidRDefault="004205A7" w:rsidP="008B4519">
          <w:pPr>
            <w:pStyle w:val="Heading1"/>
            <w:spacing w:before="0" w:line="480" w:lineRule="auto"/>
            <w:jc w:val="center"/>
            <w:rPr>
              <w:rFonts w:ascii="Times New Roman" w:hAnsi="Times New Roman" w:cs="Times New Roman"/>
              <w:color w:val="auto"/>
              <w:sz w:val="24"/>
            </w:rPr>
          </w:pPr>
          <w:r w:rsidRPr="004205A7">
            <w:rPr>
              <w:rFonts w:ascii="Times New Roman" w:hAnsi="Times New Roman" w:cs="Times New Roman"/>
              <w:color w:val="auto"/>
              <w:sz w:val="24"/>
            </w:rPr>
            <w:t>Works Cited</w:t>
          </w:r>
        </w:p>
        <w:p w:rsidR="004205A7" w:rsidRDefault="004205A7" w:rsidP="008B4519">
          <w:pPr>
            <w:pStyle w:val="Bibliography"/>
            <w:spacing w:after="0"/>
            <w:ind w:left="720" w:hanging="720"/>
            <w:rPr>
              <w:noProof/>
            </w:rPr>
          </w:pPr>
          <w:r>
            <w:fldChar w:fldCharType="begin"/>
          </w:r>
          <w:r>
            <w:instrText xml:space="preserve"> BIBLIOGRAPHY </w:instrText>
          </w:r>
          <w:r>
            <w:fldChar w:fldCharType="separate"/>
          </w:r>
          <w:r>
            <w:rPr>
              <w:noProof/>
            </w:rPr>
            <w:t xml:space="preserve">Marilyn, Manson. </w:t>
          </w:r>
          <w:r>
            <w:rPr>
              <w:i/>
              <w:iCs/>
              <w:noProof/>
            </w:rPr>
            <w:t>Columbine: Whose Fault Is It? In the Aftermath of the Colorado School Shooting</w:t>
          </w:r>
          <w:r>
            <w:rPr>
              <w:noProof/>
            </w:rPr>
            <w:t>. 24 June 1999. 27 March 2019. &lt;https://www.rollingstone.com/culture/culture-news/columbine-whose-fault-is-it-232759/&gt;</w:t>
          </w:r>
        </w:p>
        <w:p w:rsidR="008B4519" w:rsidRPr="008B4519" w:rsidRDefault="008B4519" w:rsidP="008B4519"/>
        <w:p w:rsidR="004205A7" w:rsidRDefault="004205A7" w:rsidP="008B4519">
          <w:pPr>
            <w:spacing w:after="0"/>
          </w:pPr>
          <w:r>
            <w:rPr>
              <w:b/>
              <w:bCs/>
            </w:rPr>
            <w:fldChar w:fldCharType="end"/>
          </w:r>
        </w:p>
      </w:sdtContent>
    </w:sdt>
    <w:p w:rsidR="00A23C1D" w:rsidRDefault="00A23C1D" w:rsidP="008B4519">
      <w:pPr>
        <w:spacing w:after="0"/>
        <w:ind w:firstLine="720"/>
      </w:pPr>
    </w:p>
    <w:sectPr w:rsidR="00A23C1D" w:rsidSect="009245F0">
      <w:headerReference w:type="default" r:id="rId7"/>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875" w:rsidRDefault="00F34875" w:rsidP="001C147F">
      <w:pPr>
        <w:spacing w:after="0" w:line="240" w:lineRule="auto"/>
      </w:pPr>
      <w:r>
        <w:separator/>
      </w:r>
    </w:p>
  </w:endnote>
  <w:endnote w:type="continuationSeparator" w:id="0">
    <w:p w:rsidR="00F34875" w:rsidRDefault="00F34875" w:rsidP="001C1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875" w:rsidRDefault="00F34875" w:rsidP="001C147F">
      <w:pPr>
        <w:spacing w:after="0" w:line="240" w:lineRule="auto"/>
      </w:pPr>
      <w:r>
        <w:separator/>
      </w:r>
    </w:p>
  </w:footnote>
  <w:footnote w:type="continuationSeparator" w:id="0">
    <w:p w:rsidR="00F34875" w:rsidRDefault="00F34875" w:rsidP="001C1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47F" w:rsidRDefault="001C147F">
    <w:pPr>
      <w:pStyle w:val="Header"/>
      <w:jc w:val="right"/>
    </w:pPr>
    <w:r>
      <w:t xml:space="preserve">Surname </w:t>
    </w:r>
    <w:sdt>
      <w:sdtPr>
        <w:id w:val="16217959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B4519">
          <w:rPr>
            <w:noProof/>
          </w:rPr>
          <w:t>1</w:t>
        </w:r>
        <w:r>
          <w:rPr>
            <w:noProof/>
          </w:rPr>
          <w:fldChar w:fldCharType="end"/>
        </w:r>
      </w:sdtContent>
    </w:sdt>
  </w:p>
  <w:p w:rsidR="001C147F" w:rsidRDefault="001C14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5B9"/>
    <w:rsid w:val="00053733"/>
    <w:rsid w:val="001C147F"/>
    <w:rsid w:val="004205A7"/>
    <w:rsid w:val="004B2908"/>
    <w:rsid w:val="00513C96"/>
    <w:rsid w:val="006E6D27"/>
    <w:rsid w:val="008B4519"/>
    <w:rsid w:val="008F362A"/>
    <w:rsid w:val="009245F0"/>
    <w:rsid w:val="00A23C1D"/>
    <w:rsid w:val="00B00C00"/>
    <w:rsid w:val="00C775B9"/>
    <w:rsid w:val="00D2493E"/>
    <w:rsid w:val="00D74717"/>
    <w:rsid w:val="00DA46AE"/>
    <w:rsid w:val="00E61C27"/>
    <w:rsid w:val="00F12698"/>
    <w:rsid w:val="00F162E0"/>
    <w:rsid w:val="00F3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D1470"/>
  <w15:docId w15:val="{CECA761C-B18A-4E3F-B9EF-F092956FA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205A7"/>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14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47F"/>
  </w:style>
  <w:style w:type="paragraph" w:styleId="Footer">
    <w:name w:val="footer"/>
    <w:basedOn w:val="Normal"/>
    <w:link w:val="FooterChar"/>
    <w:uiPriority w:val="99"/>
    <w:unhideWhenUsed/>
    <w:rsid w:val="001C14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47F"/>
  </w:style>
  <w:style w:type="character" w:customStyle="1" w:styleId="Heading1Char">
    <w:name w:val="Heading 1 Char"/>
    <w:basedOn w:val="DefaultParagraphFont"/>
    <w:link w:val="Heading1"/>
    <w:uiPriority w:val="9"/>
    <w:rsid w:val="004205A7"/>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4205A7"/>
  </w:style>
  <w:style w:type="paragraph" w:styleId="BalloonText">
    <w:name w:val="Balloon Text"/>
    <w:basedOn w:val="Normal"/>
    <w:link w:val="BalloonTextChar"/>
    <w:uiPriority w:val="99"/>
    <w:semiHidden/>
    <w:unhideWhenUsed/>
    <w:rsid w:val="004205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5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Mar99</b:Tag>
    <b:SourceType>InternetSite</b:SourceType>
    <b:Guid>{B5E250BF-D046-46BB-A6C3-90F91A85749A}</b:Guid>
    <b:Title>Columbine: Whose Fault Is It? In the Aftermath of the Colorado School Shooting</b:Title>
    <b:Year>1999</b:Year>
    <b:Month>June</b:Month>
    <b:Day>24</b:Day>
    <b:YearAccessed>2019</b:YearAccessed>
    <b:MonthAccessed>March</b:MonthAccessed>
    <b:DayAccessed>27</b:DayAccessed>
    <b:Author>
      <b:Author>
        <b:NameList>
          <b:Person>
            <b:Last>Marilyn</b:Last>
            <b:First>Manson</b:First>
          </b:Person>
        </b:NameList>
      </b:Author>
    </b:Author>
    <b:InternetSiteTitle>RollingStone</b:InternetSiteTitle>
    <b:URL>https://www.rollingstone.com/culture/culture-news/columbine-whose-fault-is-it-232759/</b:URL>
    <b:RefOrder>1</b:RefOrder>
  </b:Source>
</b:Sources>
</file>

<file path=customXml/itemProps1.xml><?xml version="1.0" encoding="utf-8"?>
<ds:datastoreItem xmlns:ds="http://schemas.openxmlformats.org/officeDocument/2006/customXml" ds:itemID="{097B2EDF-AED1-4666-9D9C-BEA077E55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2019-03-27T10:21:00Z</dcterms:created>
  <dcterms:modified xsi:type="dcterms:W3CDTF">2019-03-27T10:21:00Z</dcterms:modified>
</cp:coreProperties>
</file>