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41E64" w14:textId="77777777" w:rsidR="007751E8" w:rsidRPr="007751E8" w:rsidRDefault="007751E8" w:rsidP="007751E8">
      <w:pPr>
        <w:shd w:val="clear" w:color="auto" w:fill="FFFFFF"/>
        <w:spacing w:after="0" w:line="240" w:lineRule="auto"/>
        <w:rPr>
          <w:rFonts w:ascii="Georgia" w:eastAsia="Times New Roman" w:hAnsi="Georgia" w:cs="Arial"/>
          <w:color w:val="111111"/>
          <w:sz w:val="21"/>
          <w:szCs w:val="21"/>
        </w:rPr>
      </w:pPr>
      <w:proofErr w:type="gramStart"/>
      <w:r w:rsidRPr="007751E8">
        <w:rPr>
          <w:rFonts w:ascii="Georgia" w:eastAsia="Times New Roman" w:hAnsi="Georgia" w:cs="Arial"/>
          <w:color w:val="111111"/>
          <w:sz w:val="21"/>
          <w:szCs w:val="21"/>
        </w:rPr>
        <w:t>I'm</w:t>
      </w:r>
      <w:proofErr w:type="gramEnd"/>
      <w:r w:rsidRPr="007751E8">
        <w:rPr>
          <w:rFonts w:ascii="Georgia" w:eastAsia="Times New Roman" w:hAnsi="Georgia" w:cs="Arial"/>
          <w:color w:val="111111"/>
          <w:sz w:val="21"/>
          <w:szCs w:val="21"/>
        </w:rPr>
        <w:t xml:space="preserve"> concerned that you're using resources that pertain to the K-12 system, several of the assertions and recommendations you suggest would in fact put the university and faculty at (legal) risk and are inappropriate at the college level. The project was designed to showcase your knowledge of the various types of </w:t>
      </w:r>
      <w:r w:rsidRPr="007751E8">
        <w:rPr>
          <w:rFonts w:ascii="inherit" w:eastAsia="Times New Roman" w:hAnsi="inherit" w:cs="Arial"/>
          <w:color w:val="111111"/>
          <w:sz w:val="21"/>
          <w:szCs w:val="21"/>
          <w:bdr w:val="none" w:sz="0" w:space="0" w:color="auto" w:frame="1"/>
        </w:rPr>
        <w:t>assistive</w:t>
      </w:r>
      <w:r w:rsidRPr="007751E8">
        <w:rPr>
          <w:rFonts w:ascii="Georgia" w:eastAsia="Times New Roman" w:hAnsi="Georgia" w:cs="Arial"/>
          <w:color w:val="111111"/>
          <w:sz w:val="21"/>
          <w:szCs w:val="21"/>
        </w:rPr>
        <w:t xml:space="preserve"> technologies used in college, what disabilities and/or functional limitations these help, the focus of college accommodations are on ACCESS and not on contentment, enjoyment, or success. The specific technologies, who they assist, and lastly who on campus should be involved in the implementation of the purchase and installation of the AT. The university (as a whole) is </w:t>
      </w:r>
      <w:proofErr w:type="gramStart"/>
      <w:r w:rsidRPr="007751E8">
        <w:rPr>
          <w:rFonts w:ascii="Georgia" w:eastAsia="Times New Roman" w:hAnsi="Georgia" w:cs="Arial"/>
          <w:color w:val="111111"/>
          <w:sz w:val="21"/>
          <w:szCs w:val="21"/>
        </w:rPr>
        <w:t>really only</w:t>
      </w:r>
      <w:proofErr w:type="gramEnd"/>
      <w:r w:rsidRPr="007751E8">
        <w:rPr>
          <w:rFonts w:ascii="Georgia" w:eastAsia="Times New Roman" w:hAnsi="Georgia" w:cs="Arial"/>
          <w:color w:val="111111"/>
          <w:sz w:val="21"/>
          <w:szCs w:val="21"/>
        </w:rPr>
        <w:t xml:space="preserve"> responsible for upholding the commitment to access and to provide a budget, IT is responsible for some purchases, all of the installations &amp; maintenance. Faculty support centers help providing training to faculty. </w:t>
      </w:r>
    </w:p>
    <w:p w14:paraId="600ECF7F" w14:textId="77777777" w:rsidR="007751E8" w:rsidRPr="007751E8" w:rsidRDefault="007751E8" w:rsidP="007751E8">
      <w:pPr>
        <w:shd w:val="clear" w:color="auto" w:fill="FFFFFF"/>
        <w:spacing w:after="240" w:line="240" w:lineRule="auto"/>
        <w:rPr>
          <w:rFonts w:ascii="Georgia" w:eastAsia="Times New Roman" w:hAnsi="Georgia" w:cs="Arial"/>
          <w:color w:val="111111"/>
          <w:sz w:val="21"/>
          <w:szCs w:val="21"/>
        </w:rPr>
      </w:pPr>
      <w:r w:rsidRPr="007751E8">
        <w:rPr>
          <w:rFonts w:ascii="Georgia" w:eastAsia="Times New Roman" w:hAnsi="Georgia" w:cs="Arial"/>
          <w:color w:val="111111"/>
          <w:sz w:val="21"/>
          <w:szCs w:val="21"/>
        </w:rPr>
        <w:t xml:space="preserve">Everyone </w:t>
      </w:r>
      <w:proofErr w:type="gramStart"/>
      <w:r w:rsidRPr="007751E8">
        <w:rPr>
          <w:rFonts w:ascii="Georgia" w:eastAsia="Times New Roman" w:hAnsi="Georgia" w:cs="Arial"/>
          <w:color w:val="111111"/>
          <w:sz w:val="21"/>
          <w:szCs w:val="21"/>
        </w:rPr>
        <w:t>has the opportunity to</w:t>
      </w:r>
      <w:proofErr w:type="gramEnd"/>
      <w:r w:rsidRPr="007751E8">
        <w:rPr>
          <w:rFonts w:ascii="Georgia" w:eastAsia="Times New Roman" w:hAnsi="Georgia" w:cs="Arial"/>
          <w:color w:val="111111"/>
          <w:sz w:val="21"/>
          <w:szCs w:val="21"/>
        </w:rPr>
        <w:t xml:space="preserve"> do a rewrite (one), so if you'd like to revise this and rethink the specifics of the AT, the 5 categories of disabilities we generally see in colleges, and I'll be glad to re-read and revise your grade accordingly.</w:t>
      </w:r>
    </w:p>
    <w:p w14:paraId="005DC16E" w14:textId="351557DF" w:rsidR="007751E8" w:rsidRPr="007751E8" w:rsidRDefault="007751E8" w:rsidP="007751E8">
      <w:pPr>
        <w:shd w:val="clear" w:color="auto" w:fill="FFFFFF"/>
        <w:spacing w:after="240" w:line="240" w:lineRule="auto"/>
        <w:rPr>
          <w:rFonts w:ascii="Arial" w:eastAsia="Times New Roman" w:hAnsi="Arial" w:cs="Arial"/>
          <w:color w:val="111111"/>
          <w:sz w:val="24"/>
          <w:szCs w:val="24"/>
        </w:rPr>
      </w:pPr>
      <w:r w:rsidRPr="007751E8">
        <w:rPr>
          <w:rFonts w:ascii="Arial" w:eastAsia="Times New Roman" w:hAnsi="Arial" w:cs="Arial"/>
          <w:color w:val="111111"/>
          <w:sz w:val="24"/>
          <w:szCs w:val="24"/>
        </w:rPr>
        <w:t>While there were some awkwardly worded sections and some confusing word choices, the bigger concern is the basis of your project doesn't match the project guidelines and a number of your assertions put both the university and/or faculty at legal risk.</w:t>
      </w:r>
    </w:p>
    <w:p w14:paraId="5B85E07F" w14:textId="77777777" w:rsidR="008C6E21" w:rsidRDefault="008C6E21"/>
    <w:sectPr w:rsidR="008C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E8"/>
    <w:rsid w:val="007751E8"/>
    <w:rsid w:val="008C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44E8"/>
  <w15:chartTrackingRefBased/>
  <w15:docId w15:val="{CDA6830F-4D4B-4ABD-B1C6-3A40911A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1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spellword">
    <w:name w:val="mceitemhiddenspellword"/>
    <w:basedOn w:val="DefaultParagraphFont"/>
    <w:rsid w:val="00775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466051">
      <w:bodyDiv w:val="1"/>
      <w:marLeft w:val="0"/>
      <w:marRight w:val="0"/>
      <w:marTop w:val="0"/>
      <w:marBottom w:val="0"/>
      <w:divBdr>
        <w:top w:val="none" w:sz="0" w:space="0" w:color="auto"/>
        <w:left w:val="none" w:sz="0" w:space="0" w:color="auto"/>
        <w:bottom w:val="none" w:sz="0" w:space="0" w:color="auto"/>
        <w:right w:val="none" w:sz="0" w:space="0" w:color="auto"/>
      </w:divBdr>
      <w:divsChild>
        <w:div w:id="1391802602">
          <w:marLeft w:val="0"/>
          <w:marRight w:val="0"/>
          <w:marTop w:val="0"/>
          <w:marBottom w:val="0"/>
          <w:divBdr>
            <w:top w:val="none" w:sz="0" w:space="0" w:color="auto"/>
            <w:left w:val="none" w:sz="0" w:space="0" w:color="auto"/>
            <w:bottom w:val="none" w:sz="0" w:space="0" w:color="auto"/>
            <w:right w:val="none" w:sz="0" w:space="0" w:color="auto"/>
          </w:divBdr>
        </w:div>
        <w:div w:id="4175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2021-04-12T01:38:00Z</dcterms:created>
  <dcterms:modified xsi:type="dcterms:W3CDTF">2021-04-12T01:39:00Z</dcterms:modified>
</cp:coreProperties>
</file>