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86546B" w14:textId="10A7A139" w:rsidR="00E91F76" w:rsidRPr="00E91F76" w:rsidRDefault="00E91F76" w:rsidP="00E91F76">
      <w:pPr>
        <w:rPr>
          <w:rFonts w:ascii="Times New Roman" w:hAnsi="Times New Roman" w:cs="Times New Roman"/>
          <w:sz w:val="24"/>
          <w:szCs w:val="24"/>
        </w:rPr>
      </w:pPr>
      <w:r w:rsidRPr="00E91F76">
        <w:rPr>
          <w:rFonts w:ascii="Times New Roman" w:hAnsi="Times New Roman" w:cs="Times New Roman"/>
          <w:sz w:val="24"/>
          <w:szCs w:val="24"/>
        </w:rPr>
        <w:t xml:space="preserve">Hello, </w:t>
      </w:r>
      <w:r>
        <w:rPr>
          <w:rFonts w:ascii="Times New Roman" w:hAnsi="Times New Roman" w:cs="Times New Roman"/>
          <w:sz w:val="24"/>
          <w:szCs w:val="24"/>
        </w:rPr>
        <w:t xml:space="preserve">Siu </w:t>
      </w:r>
      <w:proofErr w:type="spellStart"/>
      <w:r>
        <w:rPr>
          <w:rFonts w:ascii="Times New Roman" w:hAnsi="Times New Roman" w:cs="Times New Roman"/>
          <w:sz w:val="24"/>
          <w:szCs w:val="24"/>
        </w:rPr>
        <w:t>Yau</w:t>
      </w:r>
      <w:proofErr w:type="spellEnd"/>
      <w:r w:rsidRPr="00E91F76">
        <w:rPr>
          <w:rFonts w:ascii="Times New Roman" w:hAnsi="Times New Roman" w:cs="Times New Roman"/>
          <w:sz w:val="24"/>
          <w:szCs w:val="24"/>
        </w:rPr>
        <w:t xml:space="preserve">. I am Cameron, and I will be working on your paper today. I see you are looking for help with </w:t>
      </w:r>
      <w:r>
        <w:rPr>
          <w:rFonts w:ascii="Times New Roman" w:hAnsi="Times New Roman" w:cs="Times New Roman"/>
          <w:sz w:val="24"/>
          <w:szCs w:val="24"/>
        </w:rPr>
        <w:t>your thesis, structure, questions and supporting details</w:t>
      </w:r>
      <w:r w:rsidRPr="00E91F76">
        <w:rPr>
          <w:rFonts w:ascii="Times New Roman" w:hAnsi="Times New Roman" w:cs="Times New Roman"/>
          <w:sz w:val="24"/>
          <w:szCs w:val="24"/>
        </w:rPr>
        <w:t xml:space="preserve">. Before I begin, I must let you know the Online GRC Writing and Reading Center policy. First, I will only be able to look at your essay for approximately 30 minutes. This is the same length of time you would get if you came to visit the </w:t>
      </w:r>
      <w:proofErr w:type="spellStart"/>
      <w:r w:rsidRPr="00E91F76">
        <w:rPr>
          <w:rFonts w:ascii="Times New Roman" w:hAnsi="Times New Roman" w:cs="Times New Roman"/>
          <w:sz w:val="24"/>
          <w:szCs w:val="24"/>
        </w:rPr>
        <w:t>WaR</w:t>
      </w:r>
      <w:proofErr w:type="spellEnd"/>
      <w:r w:rsidRPr="00E91F76">
        <w:rPr>
          <w:rFonts w:ascii="Times New Roman" w:hAnsi="Times New Roman" w:cs="Times New Roman"/>
          <w:sz w:val="24"/>
          <w:szCs w:val="24"/>
        </w:rPr>
        <w:t xml:space="preserve"> Center personally. Next, you can only submit one essay three times. You have just submitted this essay which means you can submit it twice more. Lastly, we can only work on any area of your essay once; that is, since I am working on </w:t>
      </w:r>
      <w:r>
        <w:rPr>
          <w:rFonts w:ascii="Times New Roman" w:hAnsi="Times New Roman" w:cs="Times New Roman"/>
          <w:sz w:val="24"/>
          <w:szCs w:val="24"/>
        </w:rPr>
        <w:t>your thesis, structure, questions and supporting details</w:t>
      </w:r>
      <w:r w:rsidRPr="00E91F76">
        <w:rPr>
          <w:rFonts w:ascii="Times New Roman" w:hAnsi="Times New Roman" w:cs="Times New Roman"/>
          <w:sz w:val="24"/>
          <w:szCs w:val="24"/>
        </w:rPr>
        <w:t xml:space="preserve"> </w:t>
      </w:r>
      <w:r w:rsidRPr="00E91F76">
        <w:rPr>
          <w:rFonts w:ascii="Times New Roman" w:hAnsi="Times New Roman" w:cs="Times New Roman"/>
          <w:sz w:val="24"/>
          <w:szCs w:val="24"/>
        </w:rPr>
        <w:t>now, we cannot do that again for this particular essay in the future. With that said, I can begin.</w:t>
      </w:r>
    </w:p>
    <w:p w14:paraId="612FAB7A" w14:textId="6113CD0B" w:rsidR="00E91F76" w:rsidRDefault="00E91F76" w:rsidP="00E91F76">
      <w:pPr>
        <w:rPr>
          <w:rFonts w:ascii="Times New Roman" w:hAnsi="Times New Roman" w:cs="Times New Roman"/>
          <w:sz w:val="24"/>
          <w:szCs w:val="24"/>
        </w:rPr>
      </w:pPr>
      <w:r w:rsidRPr="00E91F76">
        <w:rPr>
          <w:rFonts w:ascii="Times New Roman" w:hAnsi="Times New Roman" w:cs="Times New Roman"/>
          <w:sz w:val="24"/>
          <w:szCs w:val="24"/>
        </w:rPr>
        <w:t xml:space="preserve">To begin, </w:t>
      </w:r>
      <w:r>
        <w:rPr>
          <w:rFonts w:ascii="Times New Roman" w:hAnsi="Times New Roman" w:cs="Times New Roman"/>
          <w:sz w:val="24"/>
          <w:szCs w:val="24"/>
        </w:rPr>
        <w:t xml:space="preserve">you have a good start to a thesis statement. However, the first sentence in the thesis statement might be able to be focused more closely on discussing the current state of knowledge. You have a bit of information on it, but you can develop it a bit further. For example, how many solutions are proposed, how many are tenable, etc. Then, for the overall structure, it is looking good. Just make sure keep a consistent pattern in how information appears. For example, if you order one section by importance, make sure to keep that pattern throughout. Next, to bring out the research questions in your discussion/evaluation section, consider the questions you had while reading the research. You can use these questions, </w:t>
      </w:r>
      <w:proofErr w:type="gramStart"/>
      <w:r>
        <w:rPr>
          <w:rFonts w:ascii="Times New Roman" w:hAnsi="Times New Roman" w:cs="Times New Roman"/>
          <w:sz w:val="24"/>
          <w:szCs w:val="24"/>
        </w:rPr>
        <w:t>as long as</w:t>
      </w:r>
      <w:proofErr w:type="gramEnd"/>
      <w:r>
        <w:rPr>
          <w:rFonts w:ascii="Times New Roman" w:hAnsi="Times New Roman" w:cs="Times New Roman"/>
          <w:sz w:val="24"/>
          <w:szCs w:val="24"/>
        </w:rPr>
        <w:t xml:space="preserve"> they go beyond basic answers, to bring out the questions for further study. Lastly, make sure to try to avoid ending your body paragraphs with quotes. Instead, aim to have two or three sentences after every quote so you can thoroughly explain the importance and connection of the quote to your research.</w:t>
      </w:r>
    </w:p>
    <w:p w14:paraId="54D5A633" w14:textId="3CBDA0E2" w:rsidR="00E91F76" w:rsidRPr="00E91F76" w:rsidRDefault="00E91F76" w:rsidP="00E91F76">
      <w:pPr>
        <w:rPr>
          <w:rFonts w:ascii="Times New Roman" w:hAnsi="Times New Roman" w:cs="Times New Roman"/>
          <w:sz w:val="24"/>
          <w:szCs w:val="24"/>
        </w:rPr>
      </w:pPr>
      <w:r>
        <w:rPr>
          <w:rFonts w:ascii="Times New Roman" w:hAnsi="Times New Roman" w:cs="Times New Roman"/>
          <w:sz w:val="24"/>
          <w:szCs w:val="24"/>
        </w:rPr>
        <w:t>As for the extra credit, you and your professor will both be receiving an email before the end of the day to confirm a visit with the GRC WRC.</w:t>
      </w:r>
    </w:p>
    <w:p w14:paraId="2D36A43C" w14:textId="000C2C63" w:rsidR="00E91F76" w:rsidRPr="00E91F76" w:rsidRDefault="00E91F76" w:rsidP="00E91F76">
      <w:pPr>
        <w:rPr>
          <w:rFonts w:ascii="Times New Roman" w:hAnsi="Times New Roman" w:cs="Times New Roman"/>
          <w:sz w:val="24"/>
          <w:szCs w:val="24"/>
        </w:rPr>
      </w:pPr>
      <w:r w:rsidRPr="00E91F76">
        <w:rPr>
          <w:rFonts w:ascii="Times New Roman" w:hAnsi="Times New Roman" w:cs="Times New Roman"/>
          <w:sz w:val="24"/>
          <w:szCs w:val="24"/>
        </w:rPr>
        <w:t>Beyond this, I have no other comments. If you have any questions, please let us know. Feel free to submit this essay again if you desire further assistance. Moreover, even though the Writing and Reading Center is not accepting in-person sessions, you can always use the Online Writing and Reading Center Live Tutoring Sessions for an online tutoring session if you would like. The hours for the live tutoring sessions are as follows:</w:t>
      </w:r>
    </w:p>
    <w:p w14:paraId="6116339D" w14:textId="6E0F77CD" w:rsidR="00E91F76" w:rsidRPr="00E91F76" w:rsidRDefault="00E91F76" w:rsidP="00E91F76">
      <w:pPr>
        <w:rPr>
          <w:rFonts w:ascii="Times New Roman" w:hAnsi="Times New Roman" w:cs="Times New Roman"/>
          <w:sz w:val="24"/>
          <w:szCs w:val="24"/>
        </w:rPr>
      </w:pPr>
      <w:r w:rsidRPr="00E91F76">
        <w:rPr>
          <w:rFonts w:ascii="Times New Roman" w:hAnsi="Times New Roman" w:cs="Times New Roman"/>
          <w:sz w:val="24"/>
          <w:szCs w:val="24"/>
        </w:rPr>
        <w:t>Mondays through Fridays: 8 AM - 5 PM</w:t>
      </w:r>
    </w:p>
    <w:p w14:paraId="08EE0BB9" w14:textId="6273E942" w:rsidR="00E91F76" w:rsidRPr="00E91F76" w:rsidRDefault="00E91F76" w:rsidP="00E91F76">
      <w:pPr>
        <w:rPr>
          <w:rFonts w:ascii="Times New Roman" w:hAnsi="Times New Roman" w:cs="Times New Roman"/>
          <w:sz w:val="24"/>
          <w:szCs w:val="24"/>
        </w:rPr>
      </w:pPr>
      <w:r w:rsidRPr="00E91F76">
        <w:rPr>
          <w:rFonts w:ascii="Times New Roman" w:hAnsi="Times New Roman" w:cs="Times New Roman"/>
          <w:sz w:val="24"/>
          <w:szCs w:val="24"/>
        </w:rPr>
        <w:t>Have a great day!</w:t>
      </w:r>
    </w:p>
    <w:p w14:paraId="0228713A" w14:textId="2F446DC8" w:rsidR="00E91F76" w:rsidRDefault="00E91F76" w:rsidP="00E91F76">
      <w:pPr>
        <w:rPr>
          <w:rFonts w:ascii="Times New Roman" w:hAnsi="Times New Roman" w:cs="Times New Roman"/>
          <w:b/>
          <w:bCs/>
          <w:sz w:val="24"/>
          <w:szCs w:val="24"/>
        </w:rPr>
      </w:pPr>
      <w:r w:rsidRPr="00E91F76">
        <w:rPr>
          <w:rFonts w:ascii="Times New Roman" w:hAnsi="Times New Roman" w:cs="Times New Roman"/>
          <w:sz w:val="24"/>
          <w:szCs w:val="24"/>
        </w:rPr>
        <w:t>-Cameron K.</w:t>
      </w:r>
      <w:r>
        <w:rPr>
          <w:rFonts w:ascii="Times New Roman" w:hAnsi="Times New Roman" w:cs="Times New Roman"/>
          <w:b/>
          <w:bCs/>
          <w:sz w:val="24"/>
          <w:szCs w:val="24"/>
        </w:rPr>
        <w:br w:type="page"/>
      </w:r>
    </w:p>
    <w:p w14:paraId="37536590" w14:textId="77777777" w:rsidR="00A53A1B" w:rsidRPr="00A53A1B" w:rsidRDefault="00A53A1B" w:rsidP="00A53A1B">
      <w:pPr>
        <w:spacing w:line="480" w:lineRule="auto"/>
        <w:jc w:val="center"/>
        <w:rPr>
          <w:rFonts w:ascii="Times New Roman" w:hAnsi="Times New Roman" w:cs="Times New Roman"/>
          <w:b/>
          <w:bCs/>
          <w:sz w:val="24"/>
          <w:szCs w:val="24"/>
        </w:rPr>
      </w:pPr>
    </w:p>
    <w:p w14:paraId="79CD6677" w14:textId="77777777" w:rsidR="00A53A1B" w:rsidRPr="00A53A1B" w:rsidRDefault="00A53A1B" w:rsidP="00A53A1B">
      <w:pPr>
        <w:spacing w:line="480" w:lineRule="auto"/>
        <w:jc w:val="center"/>
        <w:rPr>
          <w:rFonts w:ascii="Times New Roman" w:hAnsi="Times New Roman" w:cs="Times New Roman"/>
          <w:b/>
          <w:bCs/>
          <w:sz w:val="24"/>
          <w:szCs w:val="24"/>
        </w:rPr>
      </w:pPr>
    </w:p>
    <w:p w14:paraId="65A7F75A" w14:textId="77777777" w:rsidR="00A53A1B" w:rsidRPr="00A53A1B" w:rsidRDefault="00A53A1B" w:rsidP="00A53A1B">
      <w:pPr>
        <w:spacing w:line="480" w:lineRule="auto"/>
        <w:jc w:val="center"/>
        <w:rPr>
          <w:rFonts w:ascii="Times New Roman" w:hAnsi="Times New Roman" w:cs="Times New Roman"/>
          <w:b/>
          <w:bCs/>
          <w:sz w:val="24"/>
          <w:szCs w:val="24"/>
        </w:rPr>
      </w:pPr>
    </w:p>
    <w:p w14:paraId="7C7DEF37" w14:textId="77777777" w:rsidR="00A53A1B" w:rsidRPr="00A53A1B" w:rsidRDefault="00A53A1B" w:rsidP="00A53A1B">
      <w:pPr>
        <w:spacing w:line="480" w:lineRule="auto"/>
        <w:jc w:val="center"/>
        <w:rPr>
          <w:rFonts w:ascii="Times New Roman" w:hAnsi="Times New Roman" w:cs="Times New Roman"/>
          <w:b/>
          <w:bCs/>
          <w:sz w:val="24"/>
          <w:szCs w:val="24"/>
        </w:rPr>
      </w:pPr>
    </w:p>
    <w:p w14:paraId="230541CE" w14:textId="77777777" w:rsidR="00A53A1B" w:rsidRPr="00A53A1B" w:rsidRDefault="00A53A1B" w:rsidP="00A53A1B">
      <w:pPr>
        <w:spacing w:line="480" w:lineRule="auto"/>
        <w:jc w:val="center"/>
        <w:rPr>
          <w:rFonts w:ascii="Times New Roman" w:hAnsi="Times New Roman" w:cs="Times New Roman"/>
          <w:b/>
          <w:bCs/>
          <w:sz w:val="24"/>
          <w:szCs w:val="24"/>
        </w:rPr>
      </w:pPr>
    </w:p>
    <w:p w14:paraId="53A41FFB" w14:textId="77777777" w:rsidR="00A53A1B" w:rsidRPr="00A53A1B" w:rsidRDefault="00A53A1B" w:rsidP="00A53A1B">
      <w:pPr>
        <w:spacing w:line="480" w:lineRule="auto"/>
        <w:jc w:val="center"/>
        <w:rPr>
          <w:rFonts w:ascii="Times New Roman" w:hAnsi="Times New Roman" w:cs="Times New Roman"/>
          <w:b/>
          <w:bCs/>
          <w:sz w:val="24"/>
          <w:szCs w:val="24"/>
        </w:rPr>
      </w:pPr>
    </w:p>
    <w:p w14:paraId="0F0BB64F" w14:textId="77777777" w:rsidR="00A53A1B" w:rsidRDefault="00A53A1B" w:rsidP="00A53A1B">
      <w:pPr>
        <w:spacing w:line="480" w:lineRule="auto"/>
        <w:jc w:val="center"/>
        <w:rPr>
          <w:rFonts w:ascii="Times New Roman" w:hAnsi="Times New Roman" w:cs="Times New Roman"/>
          <w:sz w:val="24"/>
          <w:szCs w:val="24"/>
        </w:rPr>
      </w:pPr>
    </w:p>
    <w:p w14:paraId="583D2A2E" w14:textId="77777777" w:rsidR="00A53A1B" w:rsidRDefault="00A53A1B" w:rsidP="00A53A1B">
      <w:pPr>
        <w:spacing w:line="480" w:lineRule="auto"/>
        <w:jc w:val="center"/>
        <w:rPr>
          <w:rFonts w:ascii="Times New Roman" w:hAnsi="Times New Roman" w:cs="Times New Roman"/>
          <w:sz w:val="24"/>
          <w:szCs w:val="24"/>
        </w:rPr>
      </w:pPr>
    </w:p>
    <w:p w14:paraId="71846D15" w14:textId="4F5DB031" w:rsidR="00A53A1B" w:rsidRPr="00A53A1B" w:rsidRDefault="00A53A1B" w:rsidP="00A53A1B">
      <w:pPr>
        <w:spacing w:line="480" w:lineRule="auto"/>
        <w:jc w:val="center"/>
        <w:rPr>
          <w:rFonts w:ascii="Times New Roman" w:hAnsi="Times New Roman" w:cs="Times New Roman"/>
          <w:sz w:val="24"/>
          <w:szCs w:val="24"/>
        </w:rPr>
      </w:pPr>
      <w:r w:rsidRPr="00A53A1B">
        <w:rPr>
          <w:rFonts w:ascii="Times New Roman" w:hAnsi="Times New Roman" w:cs="Times New Roman"/>
          <w:sz w:val="24"/>
          <w:szCs w:val="24"/>
        </w:rPr>
        <w:t xml:space="preserve">Literature </w:t>
      </w:r>
      <w:commentRangeStart w:id="0"/>
      <w:r w:rsidRPr="00A53A1B">
        <w:rPr>
          <w:rFonts w:ascii="Times New Roman" w:hAnsi="Times New Roman" w:cs="Times New Roman"/>
          <w:sz w:val="24"/>
          <w:szCs w:val="24"/>
        </w:rPr>
        <w:t>Review</w:t>
      </w:r>
      <w:commentRangeEnd w:id="0"/>
      <w:r w:rsidR="00D306BF">
        <w:rPr>
          <w:rStyle w:val="CommentReference"/>
        </w:rPr>
        <w:commentReference w:id="0"/>
      </w:r>
    </w:p>
    <w:p w14:paraId="28D57F60" w14:textId="77777777" w:rsidR="00194C1F" w:rsidRDefault="00194C1F" w:rsidP="00194C1F">
      <w:pPr>
        <w:pStyle w:val="p1"/>
        <w:shd w:val="clear" w:color="auto" w:fill="FFFFFF"/>
        <w:spacing w:before="180" w:beforeAutospacing="0" w:after="180" w:afterAutospacing="0" w:line="480" w:lineRule="auto"/>
        <w:jc w:val="center"/>
        <w:rPr>
          <w:color w:val="2D3B45"/>
        </w:rPr>
      </w:pPr>
      <w:r w:rsidRPr="00995A6E">
        <w:rPr>
          <w:color w:val="2D3B45"/>
        </w:rPr>
        <w:t xml:space="preserve">Siu </w:t>
      </w:r>
      <w:proofErr w:type="spellStart"/>
      <w:r w:rsidRPr="00995A6E">
        <w:rPr>
          <w:color w:val="2D3B45"/>
        </w:rPr>
        <w:t>Yau</w:t>
      </w:r>
      <w:proofErr w:type="spellEnd"/>
      <w:r w:rsidRPr="00995A6E">
        <w:rPr>
          <w:color w:val="2D3B45"/>
        </w:rPr>
        <w:t>, Lam</w:t>
      </w:r>
    </w:p>
    <w:p w14:paraId="21843D40" w14:textId="30E7876A" w:rsidR="00194C1F" w:rsidRPr="006D28E6" w:rsidRDefault="00194C1F" w:rsidP="00194C1F">
      <w:pPr>
        <w:pStyle w:val="p1"/>
        <w:shd w:val="clear" w:color="auto" w:fill="FFFFFF"/>
        <w:spacing w:before="180" w:beforeAutospacing="0" w:after="180" w:afterAutospacing="0" w:line="480" w:lineRule="auto"/>
        <w:jc w:val="center"/>
        <w:rPr>
          <w:color w:val="2D3B45"/>
        </w:rPr>
      </w:pPr>
      <w:r>
        <w:rPr>
          <w:color w:val="2D3B45"/>
        </w:rPr>
        <w:t>9</w:t>
      </w:r>
      <w:r w:rsidRPr="008C69E9">
        <w:rPr>
          <w:color w:val="2D3B45"/>
          <w:vertAlign w:val="superscript"/>
        </w:rPr>
        <w:t>th</w:t>
      </w:r>
      <w:r>
        <w:rPr>
          <w:color w:val="2D3B45"/>
        </w:rPr>
        <w:t>.August.</w:t>
      </w:r>
      <w:r w:rsidRPr="00995A6E">
        <w:rPr>
          <w:color w:val="2D3B45"/>
        </w:rPr>
        <w:t xml:space="preserve"> 2020</w:t>
      </w:r>
    </w:p>
    <w:p w14:paraId="0C1AB8A7" w14:textId="77777777" w:rsidR="00A53A1B" w:rsidRPr="00A53A1B" w:rsidRDefault="00A53A1B" w:rsidP="00A53A1B">
      <w:pPr>
        <w:spacing w:line="480" w:lineRule="auto"/>
        <w:jc w:val="center"/>
        <w:rPr>
          <w:rFonts w:ascii="Times New Roman" w:hAnsi="Times New Roman" w:cs="Times New Roman"/>
          <w:b/>
          <w:bCs/>
          <w:sz w:val="24"/>
          <w:szCs w:val="24"/>
        </w:rPr>
      </w:pPr>
    </w:p>
    <w:p w14:paraId="13CB1A47" w14:textId="77777777" w:rsidR="00A53A1B" w:rsidRPr="00A53A1B" w:rsidRDefault="00A53A1B" w:rsidP="00A53A1B">
      <w:pPr>
        <w:spacing w:line="480" w:lineRule="auto"/>
        <w:jc w:val="center"/>
        <w:rPr>
          <w:rFonts w:ascii="Times New Roman" w:hAnsi="Times New Roman" w:cs="Times New Roman"/>
          <w:b/>
          <w:bCs/>
          <w:sz w:val="24"/>
          <w:szCs w:val="24"/>
        </w:rPr>
      </w:pPr>
    </w:p>
    <w:p w14:paraId="4EAED083" w14:textId="77777777" w:rsidR="00A53A1B" w:rsidRPr="00A53A1B" w:rsidRDefault="00A53A1B" w:rsidP="00A53A1B">
      <w:pPr>
        <w:spacing w:line="480" w:lineRule="auto"/>
        <w:jc w:val="center"/>
        <w:rPr>
          <w:rFonts w:ascii="Times New Roman" w:hAnsi="Times New Roman" w:cs="Times New Roman"/>
          <w:b/>
          <w:bCs/>
          <w:sz w:val="24"/>
          <w:szCs w:val="24"/>
        </w:rPr>
      </w:pPr>
    </w:p>
    <w:p w14:paraId="4D53DFC6" w14:textId="77777777" w:rsidR="00A53A1B" w:rsidRPr="00A53A1B" w:rsidRDefault="00A53A1B" w:rsidP="00A53A1B">
      <w:pPr>
        <w:spacing w:line="480" w:lineRule="auto"/>
        <w:jc w:val="center"/>
        <w:rPr>
          <w:rFonts w:ascii="Times New Roman" w:hAnsi="Times New Roman" w:cs="Times New Roman"/>
          <w:b/>
          <w:bCs/>
          <w:sz w:val="24"/>
          <w:szCs w:val="24"/>
        </w:rPr>
      </w:pPr>
    </w:p>
    <w:p w14:paraId="4C3106BD" w14:textId="77777777" w:rsidR="00A53A1B" w:rsidRPr="00A53A1B" w:rsidRDefault="00A53A1B" w:rsidP="00A53A1B">
      <w:pPr>
        <w:spacing w:line="480" w:lineRule="auto"/>
        <w:jc w:val="center"/>
        <w:rPr>
          <w:rFonts w:ascii="Times New Roman" w:hAnsi="Times New Roman" w:cs="Times New Roman"/>
          <w:b/>
          <w:bCs/>
          <w:sz w:val="24"/>
          <w:szCs w:val="24"/>
        </w:rPr>
      </w:pPr>
    </w:p>
    <w:p w14:paraId="14CAA3B1" w14:textId="77777777" w:rsidR="00A53A1B" w:rsidRPr="00A53A1B" w:rsidRDefault="00A53A1B" w:rsidP="00A53A1B">
      <w:pPr>
        <w:spacing w:line="480" w:lineRule="auto"/>
        <w:jc w:val="center"/>
        <w:rPr>
          <w:rFonts w:ascii="Times New Roman" w:hAnsi="Times New Roman" w:cs="Times New Roman"/>
          <w:b/>
          <w:bCs/>
          <w:sz w:val="24"/>
          <w:szCs w:val="24"/>
        </w:rPr>
      </w:pPr>
    </w:p>
    <w:p w14:paraId="1252C401" w14:textId="77777777" w:rsidR="00A53A1B" w:rsidRPr="00A53A1B" w:rsidRDefault="00A53A1B" w:rsidP="00A53A1B">
      <w:pPr>
        <w:spacing w:line="480" w:lineRule="auto"/>
        <w:jc w:val="center"/>
        <w:rPr>
          <w:rFonts w:ascii="Times New Roman" w:hAnsi="Times New Roman" w:cs="Times New Roman"/>
          <w:b/>
          <w:bCs/>
          <w:sz w:val="24"/>
          <w:szCs w:val="24"/>
        </w:rPr>
      </w:pPr>
    </w:p>
    <w:p w14:paraId="11A54F78" w14:textId="366C633B" w:rsidR="0088384D" w:rsidRPr="00A53A1B" w:rsidRDefault="0088384D" w:rsidP="00A53A1B">
      <w:pPr>
        <w:spacing w:line="480" w:lineRule="auto"/>
        <w:jc w:val="center"/>
        <w:rPr>
          <w:rFonts w:ascii="Times New Roman" w:hAnsi="Times New Roman" w:cs="Times New Roman"/>
          <w:b/>
          <w:bCs/>
          <w:sz w:val="24"/>
          <w:szCs w:val="24"/>
        </w:rPr>
      </w:pPr>
      <w:commentRangeStart w:id="1"/>
      <w:r w:rsidRPr="00A53A1B">
        <w:rPr>
          <w:rFonts w:ascii="Times New Roman" w:hAnsi="Times New Roman" w:cs="Times New Roman"/>
          <w:b/>
          <w:bCs/>
          <w:sz w:val="24"/>
          <w:szCs w:val="24"/>
        </w:rPr>
        <w:lastRenderedPageBreak/>
        <w:t>Introduction</w:t>
      </w:r>
      <w:commentRangeEnd w:id="1"/>
      <w:r w:rsidR="00D306BF">
        <w:rPr>
          <w:rStyle w:val="CommentReference"/>
        </w:rPr>
        <w:commentReference w:id="1"/>
      </w:r>
    </w:p>
    <w:p w14:paraId="205B9AD2" w14:textId="59D54CEF" w:rsidR="0088384D" w:rsidRPr="00A53A1B" w:rsidRDefault="0088384D" w:rsidP="00A53A1B">
      <w:pPr>
        <w:spacing w:line="480" w:lineRule="auto"/>
        <w:ind w:firstLine="720"/>
        <w:rPr>
          <w:rFonts w:ascii="Times New Roman" w:hAnsi="Times New Roman" w:cs="Times New Roman"/>
          <w:sz w:val="24"/>
          <w:szCs w:val="24"/>
        </w:rPr>
      </w:pPr>
      <w:r w:rsidRPr="00A53A1B">
        <w:rPr>
          <w:rFonts w:ascii="Times New Roman" w:hAnsi="Times New Roman" w:cs="Times New Roman"/>
          <w:sz w:val="24"/>
          <w:szCs w:val="24"/>
        </w:rPr>
        <w:t xml:space="preserve">Even though Cities are believed to have been uniquely positioned to mitigate and adapt to climate change, most cities are still vulnerable to it. Urban areas are known to be the main source of most greenhouse gas emissions due to many industrialization activities taking place in the cities </w:t>
      </w:r>
      <w:sdt>
        <w:sdtPr>
          <w:rPr>
            <w:rFonts w:ascii="Times New Roman" w:hAnsi="Times New Roman" w:cs="Times New Roman"/>
            <w:sz w:val="24"/>
            <w:szCs w:val="24"/>
          </w:rPr>
          <w:id w:val="1572162788"/>
          <w:citation/>
        </w:sdtPr>
        <w:sdtEndPr/>
        <w:sdtContent>
          <w:r w:rsidR="00A53A1B" w:rsidRPr="00A53A1B">
            <w:rPr>
              <w:rFonts w:ascii="Times New Roman" w:hAnsi="Times New Roman" w:cs="Times New Roman"/>
              <w:sz w:val="24"/>
              <w:szCs w:val="24"/>
            </w:rPr>
            <w:fldChar w:fldCharType="begin"/>
          </w:r>
          <w:r w:rsidR="00A53A1B" w:rsidRPr="00A53A1B">
            <w:rPr>
              <w:rFonts w:ascii="Times New Roman" w:hAnsi="Times New Roman" w:cs="Times New Roman"/>
              <w:sz w:val="24"/>
              <w:szCs w:val="24"/>
            </w:rPr>
            <w:instrText xml:space="preserve"> CITATION Arn16 \l 1033 </w:instrText>
          </w:r>
          <w:r w:rsidR="00A53A1B" w:rsidRPr="00A53A1B">
            <w:rPr>
              <w:rFonts w:ascii="Times New Roman" w:hAnsi="Times New Roman" w:cs="Times New Roman"/>
              <w:sz w:val="24"/>
              <w:szCs w:val="24"/>
            </w:rPr>
            <w:fldChar w:fldCharType="separate"/>
          </w:r>
          <w:r w:rsidR="00A53A1B" w:rsidRPr="00A53A1B">
            <w:rPr>
              <w:rFonts w:ascii="Times New Roman" w:hAnsi="Times New Roman" w:cs="Times New Roman"/>
              <w:noProof/>
              <w:sz w:val="24"/>
              <w:szCs w:val="24"/>
            </w:rPr>
            <w:t>(Arnell &amp; Gosling, 2016)</w:t>
          </w:r>
          <w:r w:rsidR="00A53A1B" w:rsidRPr="00A53A1B">
            <w:rPr>
              <w:rFonts w:ascii="Times New Roman" w:hAnsi="Times New Roman" w:cs="Times New Roman"/>
              <w:sz w:val="24"/>
              <w:szCs w:val="24"/>
            </w:rPr>
            <w:fldChar w:fldCharType="end"/>
          </w:r>
        </w:sdtContent>
      </w:sdt>
      <w:r w:rsidRPr="00A53A1B">
        <w:rPr>
          <w:rFonts w:ascii="Times New Roman" w:hAnsi="Times New Roman" w:cs="Times New Roman"/>
          <w:sz w:val="24"/>
          <w:szCs w:val="24"/>
        </w:rPr>
        <w:t xml:space="preserve">. There being no single most solution to climate change to date, it’s the responsibility of urban areas to transition toward a more sustainable future. </w:t>
      </w:r>
      <w:commentRangeStart w:id="2"/>
      <w:r w:rsidRPr="00A53A1B">
        <w:rPr>
          <w:rFonts w:ascii="Times New Roman" w:hAnsi="Times New Roman" w:cs="Times New Roman"/>
          <w:sz w:val="24"/>
          <w:szCs w:val="24"/>
        </w:rPr>
        <w:t xml:space="preserve">Hence, it's important to understand how urban areas are affected by climate change and how sustainability can be achieved in urban areas by addressing climate change. </w:t>
      </w:r>
      <w:commentRangeEnd w:id="2"/>
      <w:r w:rsidR="00D306BF">
        <w:rPr>
          <w:rStyle w:val="CommentReference"/>
        </w:rPr>
        <w:commentReference w:id="2"/>
      </w:r>
    </w:p>
    <w:p w14:paraId="754F2448" w14:textId="77777777" w:rsidR="0088384D" w:rsidRPr="00A53A1B" w:rsidRDefault="0088384D" w:rsidP="00A53A1B">
      <w:pPr>
        <w:spacing w:line="480" w:lineRule="auto"/>
        <w:jc w:val="center"/>
        <w:rPr>
          <w:rFonts w:ascii="Times New Roman" w:hAnsi="Times New Roman" w:cs="Times New Roman"/>
          <w:b/>
          <w:bCs/>
          <w:sz w:val="24"/>
          <w:szCs w:val="24"/>
        </w:rPr>
      </w:pPr>
      <w:r w:rsidRPr="00A53A1B">
        <w:rPr>
          <w:rFonts w:ascii="Times New Roman" w:hAnsi="Times New Roman" w:cs="Times New Roman"/>
          <w:b/>
          <w:bCs/>
          <w:sz w:val="24"/>
          <w:szCs w:val="24"/>
        </w:rPr>
        <w:t>How climate change affects urban areas</w:t>
      </w:r>
    </w:p>
    <w:p w14:paraId="782FCE9F" w14:textId="77777777" w:rsidR="0088384D" w:rsidRPr="00A53A1B" w:rsidRDefault="0088384D" w:rsidP="00A53A1B">
      <w:pPr>
        <w:spacing w:line="480" w:lineRule="auto"/>
        <w:ind w:firstLine="720"/>
        <w:rPr>
          <w:rFonts w:ascii="Times New Roman" w:hAnsi="Times New Roman" w:cs="Times New Roman"/>
          <w:sz w:val="24"/>
          <w:szCs w:val="24"/>
        </w:rPr>
      </w:pPr>
      <w:r w:rsidRPr="00A53A1B">
        <w:rPr>
          <w:rFonts w:ascii="Times New Roman" w:hAnsi="Times New Roman" w:cs="Times New Roman"/>
          <w:sz w:val="24"/>
          <w:szCs w:val="24"/>
        </w:rPr>
        <w:t>The impact of climate change on urban areas can be understood by discussing the existing literature on the impacts of climate change on human health, its influence on natural disasters, and the urban heat island effect.</w:t>
      </w:r>
    </w:p>
    <w:p w14:paraId="5D169C53" w14:textId="77777777" w:rsidR="0088384D" w:rsidRPr="00A53A1B" w:rsidRDefault="0088384D" w:rsidP="00A53A1B">
      <w:pPr>
        <w:spacing w:line="480" w:lineRule="auto"/>
        <w:rPr>
          <w:rFonts w:ascii="Times New Roman" w:hAnsi="Times New Roman" w:cs="Times New Roman"/>
          <w:b/>
          <w:bCs/>
          <w:sz w:val="24"/>
          <w:szCs w:val="24"/>
        </w:rPr>
      </w:pPr>
      <w:r w:rsidRPr="00A53A1B">
        <w:rPr>
          <w:rFonts w:ascii="Times New Roman" w:hAnsi="Times New Roman" w:cs="Times New Roman"/>
          <w:b/>
          <w:bCs/>
          <w:sz w:val="24"/>
          <w:szCs w:val="24"/>
        </w:rPr>
        <w:t>Climate change impact on human health.</w:t>
      </w:r>
    </w:p>
    <w:p w14:paraId="47781204" w14:textId="0BED7050" w:rsidR="0088384D" w:rsidRPr="00A53A1B" w:rsidRDefault="0088384D" w:rsidP="00A53A1B">
      <w:pPr>
        <w:spacing w:line="480" w:lineRule="auto"/>
        <w:ind w:firstLine="720"/>
        <w:rPr>
          <w:rFonts w:ascii="Times New Roman" w:hAnsi="Times New Roman" w:cs="Times New Roman"/>
          <w:sz w:val="24"/>
          <w:szCs w:val="24"/>
        </w:rPr>
      </w:pPr>
      <w:r w:rsidRPr="00A53A1B">
        <w:rPr>
          <w:rFonts w:ascii="Times New Roman" w:hAnsi="Times New Roman" w:cs="Times New Roman"/>
          <w:sz w:val="24"/>
          <w:szCs w:val="24"/>
        </w:rPr>
        <w:t xml:space="preserve">Climate change negatively impacts the health of people living in urban areas in various ways. In a study by </w:t>
      </w:r>
      <w:r w:rsidR="00A53A1B" w:rsidRPr="00A53A1B">
        <w:rPr>
          <w:rFonts w:ascii="Times New Roman" w:hAnsi="Times New Roman" w:cs="Times New Roman"/>
          <w:noProof/>
          <w:sz w:val="24"/>
          <w:szCs w:val="24"/>
        </w:rPr>
        <w:t>Emilsson &amp; Sang, (2017)</w:t>
      </w:r>
      <w:r w:rsidRPr="00A53A1B">
        <w:rPr>
          <w:rFonts w:ascii="Times New Roman" w:hAnsi="Times New Roman" w:cs="Times New Roman"/>
          <w:sz w:val="24"/>
          <w:szCs w:val="24"/>
        </w:rPr>
        <w:t>, the mortality rate in cities was found to have increased as a result of extreme weather conditions brought about by Climate change. Normally, the extreme weather conditions expose people to various health effects, for example, many people die of waterborne disease after heavy flooding events</w:t>
      </w:r>
      <w:sdt>
        <w:sdtPr>
          <w:rPr>
            <w:rFonts w:ascii="Times New Roman" w:hAnsi="Times New Roman" w:cs="Times New Roman"/>
            <w:sz w:val="24"/>
            <w:szCs w:val="24"/>
          </w:rPr>
          <w:id w:val="2054341904"/>
          <w:citation/>
        </w:sdtPr>
        <w:sdtEndPr/>
        <w:sdtContent>
          <w:r w:rsidR="00A53A1B" w:rsidRPr="00A53A1B">
            <w:rPr>
              <w:rFonts w:ascii="Times New Roman" w:hAnsi="Times New Roman" w:cs="Times New Roman"/>
              <w:sz w:val="24"/>
              <w:szCs w:val="24"/>
            </w:rPr>
            <w:fldChar w:fldCharType="begin"/>
          </w:r>
          <w:r w:rsidR="00A53A1B" w:rsidRPr="00A53A1B">
            <w:rPr>
              <w:rFonts w:ascii="Times New Roman" w:hAnsi="Times New Roman" w:cs="Times New Roman"/>
              <w:sz w:val="24"/>
              <w:szCs w:val="24"/>
            </w:rPr>
            <w:instrText xml:space="preserve"> CITATION Bro172 \l 1033 </w:instrText>
          </w:r>
          <w:r w:rsidR="00A53A1B" w:rsidRPr="00A53A1B">
            <w:rPr>
              <w:rFonts w:ascii="Times New Roman" w:hAnsi="Times New Roman" w:cs="Times New Roman"/>
              <w:sz w:val="24"/>
              <w:szCs w:val="24"/>
            </w:rPr>
            <w:fldChar w:fldCharType="separate"/>
          </w:r>
          <w:r w:rsidR="00A53A1B" w:rsidRPr="00A53A1B">
            <w:rPr>
              <w:rFonts w:ascii="Times New Roman" w:hAnsi="Times New Roman" w:cs="Times New Roman"/>
              <w:noProof/>
              <w:sz w:val="24"/>
              <w:szCs w:val="24"/>
            </w:rPr>
            <w:t xml:space="preserve"> (Broto, 2017)</w:t>
          </w:r>
          <w:r w:rsidR="00A53A1B" w:rsidRPr="00A53A1B">
            <w:rPr>
              <w:rFonts w:ascii="Times New Roman" w:hAnsi="Times New Roman" w:cs="Times New Roman"/>
              <w:sz w:val="24"/>
              <w:szCs w:val="24"/>
            </w:rPr>
            <w:fldChar w:fldCharType="end"/>
          </w:r>
        </w:sdtContent>
      </w:sdt>
      <w:r w:rsidRPr="00A53A1B">
        <w:rPr>
          <w:rFonts w:ascii="Times New Roman" w:hAnsi="Times New Roman" w:cs="Times New Roman"/>
          <w:sz w:val="24"/>
          <w:szCs w:val="24"/>
        </w:rPr>
        <w:t xml:space="preserve">. Also, </w:t>
      </w:r>
      <w:r w:rsidR="00A53A1B" w:rsidRPr="00A53A1B">
        <w:rPr>
          <w:rFonts w:ascii="Times New Roman" w:hAnsi="Times New Roman" w:cs="Times New Roman"/>
          <w:sz w:val="24"/>
          <w:szCs w:val="24"/>
        </w:rPr>
        <w:t>“</w:t>
      </w:r>
      <w:r w:rsidRPr="00A53A1B">
        <w:rPr>
          <w:rFonts w:ascii="Times New Roman" w:hAnsi="Times New Roman" w:cs="Times New Roman"/>
          <w:sz w:val="24"/>
          <w:szCs w:val="24"/>
        </w:rPr>
        <w:t>many people die of food-borne diseases when the food is exposed to higher temperatures which enhances bacterial growth</w:t>
      </w:r>
      <w:r w:rsidR="00A53A1B" w:rsidRPr="00A53A1B">
        <w:rPr>
          <w:rFonts w:ascii="Times New Roman" w:hAnsi="Times New Roman" w:cs="Times New Roman"/>
          <w:sz w:val="24"/>
          <w:szCs w:val="24"/>
        </w:rPr>
        <w:t>”</w:t>
      </w:r>
      <w:r w:rsidRPr="00A53A1B">
        <w:rPr>
          <w:rFonts w:ascii="Times New Roman" w:hAnsi="Times New Roman" w:cs="Times New Roman"/>
          <w:sz w:val="24"/>
          <w:szCs w:val="24"/>
        </w:rPr>
        <w:t xml:space="preserve"> </w:t>
      </w:r>
      <w:sdt>
        <w:sdtPr>
          <w:rPr>
            <w:rFonts w:ascii="Times New Roman" w:hAnsi="Times New Roman" w:cs="Times New Roman"/>
            <w:sz w:val="24"/>
            <w:szCs w:val="24"/>
          </w:rPr>
          <w:id w:val="-1532643157"/>
          <w:citation/>
        </w:sdtPr>
        <w:sdtEndPr/>
        <w:sdtContent>
          <w:r w:rsidR="00A53A1B" w:rsidRPr="00A53A1B">
            <w:rPr>
              <w:rFonts w:ascii="Times New Roman" w:hAnsi="Times New Roman" w:cs="Times New Roman"/>
              <w:sz w:val="24"/>
              <w:szCs w:val="24"/>
            </w:rPr>
            <w:fldChar w:fldCharType="begin"/>
          </w:r>
          <w:r w:rsidR="00A53A1B" w:rsidRPr="00A53A1B">
            <w:rPr>
              <w:rFonts w:ascii="Times New Roman" w:hAnsi="Times New Roman" w:cs="Times New Roman"/>
              <w:sz w:val="24"/>
              <w:szCs w:val="24"/>
            </w:rPr>
            <w:instrText xml:space="preserve"> CITATION Bro172 \l 1033 </w:instrText>
          </w:r>
          <w:r w:rsidR="00A53A1B" w:rsidRPr="00A53A1B">
            <w:rPr>
              <w:rFonts w:ascii="Times New Roman" w:hAnsi="Times New Roman" w:cs="Times New Roman"/>
              <w:sz w:val="24"/>
              <w:szCs w:val="24"/>
            </w:rPr>
            <w:fldChar w:fldCharType="separate"/>
          </w:r>
          <w:r w:rsidR="00A53A1B" w:rsidRPr="00A53A1B">
            <w:rPr>
              <w:rFonts w:ascii="Times New Roman" w:hAnsi="Times New Roman" w:cs="Times New Roman"/>
              <w:noProof/>
              <w:sz w:val="24"/>
              <w:szCs w:val="24"/>
            </w:rPr>
            <w:t>(Broto, 2017)</w:t>
          </w:r>
          <w:r w:rsidR="00A53A1B" w:rsidRPr="00A53A1B">
            <w:rPr>
              <w:rFonts w:ascii="Times New Roman" w:hAnsi="Times New Roman" w:cs="Times New Roman"/>
              <w:sz w:val="24"/>
              <w:szCs w:val="24"/>
            </w:rPr>
            <w:fldChar w:fldCharType="end"/>
          </w:r>
        </w:sdtContent>
      </w:sdt>
      <w:r w:rsidRPr="00A53A1B">
        <w:rPr>
          <w:rFonts w:ascii="Times New Roman" w:hAnsi="Times New Roman" w:cs="Times New Roman"/>
          <w:sz w:val="24"/>
          <w:szCs w:val="24"/>
        </w:rPr>
        <w:t xml:space="preserve">.  Climate change has also been found to have increased the health risks of people living in cities indirectly through respiratory illnesses. Climate change causes poor air quality which increases allergens related to changes in temperature and buildup </w:t>
      </w:r>
      <w:r w:rsidRPr="00A53A1B">
        <w:rPr>
          <w:rFonts w:ascii="Times New Roman" w:hAnsi="Times New Roman" w:cs="Times New Roman"/>
          <w:sz w:val="24"/>
          <w:szCs w:val="24"/>
        </w:rPr>
        <w:lastRenderedPageBreak/>
        <w:t xml:space="preserve">of smog </w:t>
      </w:r>
      <w:sdt>
        <w:sdtPr>
          <w:rPr>
            <w:rFonts w:ascii="Times New Roman" w:hAnsi="Times New Roman" w:cs="Times New Roman"/>
            <w:sz w:val="24"/>
            <w:szCs w:val="24"/>
          </w:rPr>
          <w:id w:val="1044096692"/>
          <w:citation/>
        </w:sdtPr>
        <w:sdtEndPr/>
        <w:sdtContent>
          <w:r w:rsidR="00A53A1B" w:rsidRPr="00A53A1B">
            <w:rPr>
              <w:rFonts w:ascii="Times New Roman" w:hAnsi="Times New Roman" w:cs="Times New Roman"/>
              <w:sz w:val="24"/>
              <w:szCs w:val="24"/>
            </w:rPr>
            <w:fldChar w:fldCharType="begin"/>
          </w:r>
          <w:r w:rsidR="00A53A1B" w:rsidRPr="00A53A1B">
            <w:rPr>
              <w:rFonts w:ascii="Times New Roman" w:hAnsi="Times New Roman" w:cs="Times New Roman"/>
              <w:sz w:val="24"/>
              <w:szCs w:val="24"/>
            </w:rPr>
            <w:instrText xml:space="preserve"> CITATION Bro172 \l 1033 </w:instrText>
          </w:r>
          <w:r w:rsidR="00A53A1B" w:rsidRPr="00A53A1B">
            <w:rPr>
              <w:rFonts w:ascii="Times New Roman" w:hAnsi="Times New Roman" w:cs="Times New Roman"/>
              <w:sz w:val="24"/>
              <w:szCs w:val="24"/>
            </w:rPr>
            <w:fldChar w:fldCharType="separate"/>
          </w:r>
          <w:r w:rsidR="00A53A1B" w:rsidRPr="00A53A1B">
            <w:rPr>
              <w:rFonts w:ascii="Times New Roman" w:hAnsi="Times New Roman" w:cs="Times New Roman"/>
              <w:noProof/>
              <w:sz w:val="24"/>
              <w:szCs w:val="24"/>
            </w:rPr>
            <w:t>(Broto, 2017)</w:t>
          </w:r>
          <w:r w:rsidR="00A53A1B" w:rsidRPr="00A53A1B">
            <w:rPr>
              <w:rFonts w:ascii="Times New Roman" w:hAnsi="Times New Roman" w:cs="Times New Roman"/>
              <w:sz w:val="24"/>
              <w:szCs w:val="24"/>
            </w:rPr>
            <w:fldChar w:fldCharType="end"/>
          </w:r>
        </w:sdtContent>
      </w:sdt>
      <w:r w:rsidRPr="00A53A1B">
        <w:rPr>
          <w:rFonts w:ascii="Times New Roman" w:hAnsi="Times New Roman" w:cs="Times New Roman"/>
          <w:sz w:val="24"/>
          <w:szCs w:val="24"/>
        </w:rPr>
        <w:t>. These health concerns are adding stress to the cities which are already under pressure of meeting increased energy demands and overgrowing population.</w:t>
      </w:r>
    </w:p>
    <w:p w14:paraId="6457F293" w14:textId="77777777" w:rsidR="0088384D" w:rsidRPr="00A53A1B" w:rsidRDefault="0088384D" w:rsidP="00A53A1B">
      <w:pPr>
        <w:spacing w:line="480" w:lineRule="auto"/>
        <w:rPr>
          <w:rFonts w:ascii="Times New Roman" w:hAnsi="Times New Roman" w:cs="Times New Roman"/>
          <w:b/>
          <w:bCs/>
          <w:sz w:val="24"/>
          <w:szCs w:val="24"/>
        </w:rPr>
      </w:pPr>
      <w:r w:rsidRPr="00A53A1B">
        <w:rPr>
          <w:rFonts w:ascii="Times New Roman" w:hAnsi="Times New Roman" w:cs="Times New Roman"/>
          <w:b/>
          <w:bCs/>
          <w:sz w:val="24"/>
          <w:szCs w:val="24"/>
        </w:rPr>
        <w:t>Climate change and natural disasters in cities.</w:t>
      </w:r>
    </w:p>
    <w:p w14:paraId="1D01EA6A" w14:textId="5FF4A830" w:rsidR="0088384D" w:rsidRPr="00A53A1B" w:rsidRDefault="0088384D" w:rsidP="00A53A1B">
      <w:pPr>
        <w:spacing w:line="480" w:lineRule="auto"/>
        <w:ind w:firstLine="720"/>
        <w:rPr>
          <w:rFonts w:ascii="Times New Roman" w:hAnsi="Times New Roman" w:cs="Times New Roman"/>
          <w:sz w:val="24"/>
          <w:szCs w:val="24"/>
        </w:rPr>
      </w:pPr>
      <w:r w:rsidRPr="00A53A1B">
        <w:rPr>
          <w:rFonts w:ascii="Times New Roman" w:hAnsi="Times New Roman" w:cs="Times New Roman"/>
          <w:sz w:val="24"/>
          <w:szCs w:val="24"/>
        </w:rPr>
        <w:t>Extreme weather conditions such as flooding, high winds, and storms subject huge stress to the infrastructure in the city. The increased frequency of extreme weather conditions will negatively affect human health, availability of water and food, and how facilities operate</w:t>
      </w:r>
      <w:sdt>
        <w:sdtPr>
          <w:rPr>
            <w:rFonts w:ascii="Times New Roman" w:hAnsi="Times New Roman" w:cs="Times New Roman"/>
            <w:sz w:val="24"/>
            <w:szCs w:val="24"/>
          </w:rPr>
          <w:id w:val="1081806662"/>
          <w:citation/>
        </w:sdtPr>
        <w:sdtEndPr/>
        <w:sdtContent>
          <w:r w:rsidR="00A53A1B" w:rsidRPr="00A53A1B">
            <w:rPr>
              <w:rFonts w:ascii="Times New Roman" w:hAnsi="Times New Roman" w:cs="Times New Roman"/>
              <w:sz w:val="24"/>
              <w:szCs w:val="24"/>
            </w:rPr>
            <w:fldChar w:fldCharType="begin"/>
          </w:r>
          <w:r w:rsidR="00A53A1B" w:rsidRPr="00A53A1B">
            <w:rPr>
              <w:rFonts w:ascii="Times New Roman" w:hAnsi="Times New Roman" w:cs="Times New Roman"/>
              <w:sz w:val="24"/>
              <w:szCs w:val="24"/>
            </w:rPr>
            <w:instrText xml:space="preserve"> CITATION Arn16 \l 1033 </w:instrText>
          </w:r>
          <w:r w:rsidR="00A53A1B" w:rsidRPr="00A53A1B">
            <w:rPr>
              <w:rFonts w:ascii="Times New Roman" w:hAnsi="Times New Roman" w:cs="Times New Roman"/>
              <w:sz w:val="24"/>
              <w:szCs w:val="24"/>
            </w:rPr>
            <w:fldChar w:fldCharType="separate"/>
          </w:r>
          <w:r w:rsidR="00A53A1B" w:rsidRPr="00A53A1B">
            <w:rPr>
              <w:rFonts w:ascii="Times New Roman" w:hAnsi="Times New Roman" w:cs="Times New Roman"/>
              <w:noProof/>
              <w:sz w:val="24"/>
              <w:szCs w:val="24"/>
            </w:rPr>
            <w:t xml:space="preserve"> (Arnell &amp; Gosling, 2016)</w:t>
          </w:r>
          <w:r w:rsidR="00A53A1B" w:rsidRPr="00A53A1B">
            <w:rPr>
              <w:rFonts w:ascii="Times New Roman" w:hAnsi="Times New Roman" w:cs="Times New Roman"/>
              <w:sz w:val="24"/>
              <w:szCs w:val="24"/>
            </w:rPr>
            <w:fldChar w:fldCharType="end"/>
          </w:r>
        </w:sdtContent>
      </w:sdt>
      <w:r w:rsidRPr="00A53A1B">
        <w:rPr>
          <w:rFonts w:ascii="Times New Roman" w:hAnsi="Times New Roman" w:cs="Times New Roman"/>
          <w:sz w:val="24"/>
          <w:szCs w:val="24"/>
        </w:rPr>
        <w:t xml:space="preserve">. This will negatively affect the disaster mitigation strategies that have been developed in the city. Existing evidence has shown that the resource availability and demand will determine the urban planning and development as urbanization continues to grow </w:t>
      </w:r>
      <w:sdt>
        <w:sdtPr>
          <w:rPr>
            <w:rFonts w:ascii="Times New Roman" w:hAnsi="Times New Roman" w:cs="Times New Roman"/>
            <w:sz w:val="24"/>
            <w:szCs w:val="24"/>
          </w:rPr>
          <w:id w:val="1754625023"/>
          <w:citation/>
        </w:sdtPr>
        <w:sdtEndPr/>
        <w:sdtContent>
          <w:r w:rsidR="00A53A1B" w:rsidRPr="00A53A1B">
            <w:rPr>
              <w:rFonts w:ascii="Times New Roman" w:hAnsi="Times New Roman" w:cs="Times New Roman"/>
              <w:sz w:val="24"/>
              <w:szCs w:val="24"/>
            </w:rPr>
            <w:fldChar w:fldCharType="begin"/>
          </w:r>
          <w:r w:rsidR="00A53A1B" w:rsidRPr="00A53A1B">
            <w:rPr>
              <w:rFonts w:ascii="Times New Roman" w:hAnsi="Times New Roman" w:cs="Times New Roman"/>
              <w:sz w:val="24"/>
              <w:szCs w:val="24"/>
            </w:rPr>
            <w:instrText xml:space="preserve"> CITATION Bro172 \l 1033 </w:instrText>
          </w:r>
          <w:r w:rsidR="00A53A1B" w:rsidRPr="00A53A1B">
            <w:rPr>
              <w:rFonts w:ascii="Times New Roman" w:hAnsi="Times New Roman" w:cs="Times New Roman"/>
              <w:sz w:val="24"/>
              <w:szCs w:val="24"/>
            </w:rPr>
            <w:fldChar w:fldCharType="separate"/>
          </w:r>
          <w:r w:rsidR="00A53A1B" w:rsidRPr="00A53A1B">
            <w:rPr>
              <w:rFonts w:ascii="Times New Roman" w:hAnsi="Times New Roman" w:cs="Times New Roman"/>
              <w:noProof/>
              <w:sz w:val="24"/>
              <w:szCs w:val="24"/>
            </w:rPr>
            <w:t>(Broto, 2017)</w:t>
          </w:r>
          <w:r w:rsidR="00A53A1B" w:rsidRPr="00A53A1B">
            <w:rPr>
              <w:rFonts w:ascii="Times New Roman" w:hAnsi="Times New Roman" w:cs="Times New Roman"/>
              <w:sz w:val="24"/>
              <w:szCs w:val="24"/>
            </w:rPr>
            <w:fldChar w:fldCharType="end"/>
          </w:r>
        </w:sdtContent>
      </w:sdt>
      <w:r w:rsidRPr="00A53A1B">
        <w:rPr>
          <w:rFonts w:ascii="Times New Roman" w:hAnsi="Times New Roman" w:cs="Times New Roman"/>
          <w:sz w:val="24"/>
          <w:szCs w:val="24"/>
        </w:rPr>
        <w:t>. For example, the lands in the western part of the United States can no longer be relied upon for water-intensive agriculture use due to prolonged drought conditions in that region.</w:t>
      </w:r>
    </w:p>
    <w:p w14:paraId="6D8AA565" w14:textId="77777777" w:rsidR="0088384D" w:rsidRPr="00A53A1B" w:rsidRDefault="0088384D" w:rsidP="00A53A1B">
      <w:pPr>
        <w:spacing w:line="480" w:lineRule="auto"/>
        <w:rPr>
          <w:rFonts w:ascii="Times New Roman" w:hAnsi="Times New Roman" w:cs="Times New Roman"/>
          <w:b/>
          <w:bCs/>
          <w:sz w:val="24"/>
          <w:szCs w:val="24"/>
        </w:rPr>
      </w:pPr>
      <w:r w:rsidRPr="00A53A1B">
        <w:rPr>
          <w:rFonts w:ascii="Times New Roman" w:hAnsi="Times New Roman" w:cs="Times New Roman"/>
          <w:b/>
          <w:bCs/>
          <w:sz w:val="24"/>
          <w:szCs w:val="24"/>
        </w:rPr>
        <w:t>The Heat Island effect in urban areas</w:t>
      </w:r>
    </w:p>
    <w:p w14:paraId="7AF7F911" w14:textId="7C46D5A4" w:rsidR="0088384D" w:rsidRPr="00A53A1B" w:rsidRDefault="0088384D" w:rsidP="00A53A1B">
      <w:pPr>
        <w:spacing w:line="480" w:lineRule="auto"/>
        <w:ind w:firstLine="720"/>
        <w:rPr>
          <w:rFonts w:ascii="Times New Roman" w:hAnsi="Times New Roman" w:cs="Times New Roman"/>
          <w:sz w:val="24"/>
          <w:szCs w:val="24"/>
        </w:rPr>
      </w:pPr>
      <w:r w:rsidRPr="00A53A1B">
        <w:rPr>
          <w:rFonts w:ascii="Times New Roman" w:hAnsi="Times New Roman" w:cs="Times New Roman"/>
          <w:sz w:val="24"/>
          <w:szCs w:val="24"/>
        </w:rPr>
        <w:t>The heat absorption and retention in cities is high compared to rural areas because of the dense population in the cities</w:t>
      </w:r>
      <w:sdt>
        <w:sdtPr>
          <w:rPr>
            <w:rFonts w:ascii="Times New Roman" w:hAnsi="Times New Roman" w:cs="Times New Roman"/>
            <w:sz w:val="24"/>
            <w:szCs w:val="24"/>
          </w:rPr>
          <w:id w:val="-1481609836"/>
          <w:citation/>
        </w:sdtPr>
        <w:sdtEndPr/>
        <w:sdtContent>
          <w:r w:rsidR="00A53A1B" w:rsidRPr="00A53A1B">
            <w:rPr>
              <w:rFonts w:ascii="Times New Roman" w:hAnsi="Times New Roman" w:cs="Times New Roman"/>
              <w:sz w:val="24"/>
              <w:szCs w:val="24"/>
            </w:rPr>
            <w:fldChar w:fldCharType="begin"/>
          </w:r>
          <w:r w:rsidR="00A53A1B" w:rsidRPr="00A53A1B">
            <w:rPr>
              <w:rFonts w:ascii="Times New Roman" w:hAnsi="Times New Roman" w:cs="Times New Roman"/>
              <w:sz w:val="24"/>
              <w:szCs w:val="24"/>
            </w:rPr>
            <w:instrText xml:space="preserve"> CITATION Mui15 \l 1033 </w:instrText>
          </w:r>
          <w:r w:rsidR="00A53A1B" w:rsidRPr="00A53A1B">
            <w:rPr>
              <w:rFonts w:ascii="Times New Roman" w:hAnsi="Times New Roman" w:cs="Times New Roman"/>
              <w:sz w:val="24"/>
              <w:szCs w:val="24"/>
            </w:rPr>
            <w:fldChar w:fldCharType="separate"/>
          </w:r>
          <w:r w:rsidR="00A53A1B" w:rsidRPr="00A53A1B">
            <w:rPr>
              <w:rFonts w:ascii="Times New Roman" w:hAnsi="Times New Roman" w:cs="Times New Roman"/>
              <w:noProof/>
              <w:sz w:val="24"/>
              <w:szCs w:val="24"/>
            </w:rPr>
            <w:t xml:space="preserve"> (Muis et al., 2015)</w:t>
          </w:r>
          <w:r w:rsidR="00A53A1B" w:rsidRPr="00A53A1B">
            <w:rPr>
              <w:rFonts w:ascii="Times New Roman" w:hAnsi="Times New Roman" w:cs="Times New Roman"/>
              <w:sz w:val="24"/>
              <w:szCs w:val="24"/>
            </w:rPr>
            <w:fldChar w:fldCharType="end"/>
          </w:r>
        </w:sdtContent>
      </w:sdt>
      <w:r w:rsidRPr="00A53A1B">
        <w:rPr>
          <w:rFonts w:ascii="Times New Roman" w:hAnsi="Times New Roman" w:cs="Times New Roman"/>
          <w:sz w:val="24"/>
          <w:szCs w:val="24"/>
        </w:rPr>
        <w:t xml:space="preserve">. As a result, urban areas are hotter than their surroundings. Also, the reduced amount of vegetation and impermeable surfaces in cities provide evaporative cooling which further influences increased weather conditions in cities resulting in the warming effect in the areas surrounding urban areas. </w:t>
      </w:r>
      <w:commentRangeStart w:id="3"/>
      <w:r w:rsidRPr="00A53A1B">
        <w:rPr>
          <w:rFonts w:ascii="Times New Roman" w:hAnsi="Times New Roman" w:cs="Times New Roman"/>
          <w:sz w:val="24"/>
          <w:szCs w:val="24"/>
        </w:rPr>
        <w:t xml:space="preserve"> It's estimated that </w:t>
      </w:r>
      <w:r w:rsidR="00A53A1B" w:rsidRPr="00A53A1B">
        <w:rPr>
          <w:rFonts w:ascii="Times New Roman" w:hAnsi="Times New Roman" w:cs="Times New Roman"/>
          <w:sz w:val="24"/>
          <w:szCs w:val="24"/>
        </w:rPr>
        <w:t>“</w:t>
      </w:r>
      <w:r w:rsidRPr="00A53A1B">
        <w:rPr>
          <w:rFonts w:ascii="Times New Roman" w:hAnsi="Times New Roman" w:cs="Times New Roman"/>
          <w:sz w:val="24"/>
          <w:szCs w:val="24"/>
        </w:rPr>
        <w:t>by 2050s, cities will be more vulnerable to climate change because average temperatures will have increased by 1-4 degrees Celsius</w:t>
      </w:r>
      <w:r w:rsidR="00A53A1B" w:rsidRPr="00A53A1B">
        <w:rPr>
          <w:rFonts w:ascii="Times New Roman" w:hAnsi="Times New Roman" w:cs="Times New Roman"/>
          <w:sz w:val="24"/>
          <w:szCs w:val="24"/>
        </w:rPr>
        <w:t>”</w:t>
      </w:r>
      <w:sdt>
        <w:sdtPr>
          <w:rPr>
            <w:rFonts w:ascii="Times New Roman" w:hAnsi="Times New Roman" w:cs="Times New Roman"/>
            <w:sz w:val="24"/>
            <w:szCs w:val="24"/>
          </w:rPr>
          <w:id w:val="2030137987"/>
          <w:citation/>
        </w:sdtPr>
        <w:sdtEndPr/>
        <w:sdtContent>
          <w:r w:rsidR="00A53A1B" w:rsidRPr="00A53A1B">
            <w:rPr>
              <w:rFonts w:ascii="Times New Roman" w:hAnsi="Times New Roman" w:cs="Times New Roman"/>
              <w:sz w:val="24"/>
              <w:szCs w:val="24"/>
            </w:rPr>
            <w:fldChar w:fldCharType="begin"/>
          </w:r>
          <w:r w:rsidR="00A53A1B" w:rsidRPr="00A53A1B">
            <w:rPr>
              <w:rFonts w:ascii="Times New Roman" w:hAnsi="Times New Roman" w:cs="Times New Roman"/>
              <w:sz w:val="24"/>
              <w:szCs w:val="24"/>
            </w:rPr>
            <w:instrText xml:space="preserve"> CITATION Mui15 \l 1033 </w:instrText>
          </w:r>
          <w:r w:rsidR="00A53A1B" w:rsidRPr="00A53A1B">
            <w:rPr>
              <w:rFonts w:ascii="Times New Roman" w:hAnsi="Times New Roman" w:cs="Times New Roman"/>
              <w:sz w:val="24"/>
              <w:szCs w:val="24"/>
            </w:rPr>
            <w:fldChar w:fldCharType="separate"/>
          </w:r>
          <w:r w:rsidR="00A53A1B" w:rsidRPr="00A53A1B">
            <w:rPr>
              <w:rFonts w:ascii="Times New Roman" w:hAnsi="Times New Roman" w:cs="Times New Roman"/>
              <w:noProof/>
              <w:sz w:val="24"/>
              <w:szCs w:val="24"/>
            </w:rPr>
            <w:t xml:space="preserve"> (Muis et al., 2015)</w:t>
          </w:r>
          <w:r w:rsidR="00A53A1B" w:rsidRPr="00A53A1B">
            <w:rPr>
              <w:rFonts w:ascii="Times New Roman" w:hAnsi="Times New Roman" w:cs="Times New Roman"/>
              <w:sz w:val="24"/>
              <w:szCs w:val="24"/>
            </w:rPr>
            <w:fldChar w:fldCharType="end"/>
          </w:r>
        </w:sdtContent>
      </w:sdt>
      <w:r w:rsidRPr="00A53A1B">
        <w:rPr>
          <w:rFonts w:ascii="Times New Roman" w:hAnsi="Times New Roman" w:cs="Times New Roman"/>
          <w:sz w:val="24"/>
          <w:szCs w:val="24"/>
        </w:rPr>
        <w:t>.</w:t>
      </w:r>
      <w:commentRangeEnd w:id="3"/>
      <w:r w:rsidR="00E91F76">
        <w:rPr>
          <w:rStyle w:val="CommentReference"/>
        </w:rPr>
        <w:commentReference w:id="3"/>
      </w:r>
    </w:p>
    <w:p w14:paraId="161AF83D" w14:textId="77777777" w:rsidR="0088384D" w:rsidRPr="00A53A1B" w:rsidRDefault="0088384D" w:rsidP="00A53A1B">
      <w:pPr>
        <w:spacing w:line="480" w:lineRule="auto"/>
        <w:rPr>
          <w:rFonts w:ascii="Times New Roman" w:hAnsi="Times New Roman" w:cs="Times New Roman"/>
          <w:sz w:val="24"/>
          <w:szCs w:val="24"/>
        </w:rPr>
      </w:pPr>
    </w:p>
    <w:p w14:paraId="23B207C4" w14:textId="77777777" w:rsidR="0088384D" w:rsidRPr="00A53A1B" w:rsidRDefault="0088384D" w:rsidP="00A53A1B">
      <w:pPr>
        <w:spacing w:line="480" w:lineRule="auto"/>
        <w:rPr>
          <w:rFonts w:ascii="Times New Roman" w:hAnsi="Times New Roman" w:cs="Times New Roman"/>
          <w:sz w:val="24"/>
          <w:szCs w:val="24"/>
        </w:rPr>
      </w:pPr>
    </w:p>
    <w:p w14:paraId="7FE0A83D" w14:textId="77777777" w:rsidR="0088384D" w:rsidRPr="00A53A1B" w:rsidRDefault="0088384D" w:rsidP="00A53A1B">
      <w:pPr>
        <w:spacing w:line="480" w:lineRule="auto"/>
        <w:jc w:val="center"/>
        <w:rPr>
          <w:rFonts w:ascii="Times New Roman" w:hAnsi="Times New Roman" w:cs="Times New Roman"/>
          <w:b/>
          <w:bCs/>
          <w:sz w:val="24"/>
          <w:szCs w:val="24"/>
        </w:rPr>
      </w:pPr>
      <w:r w:rsidRPr="00A53A1B">
        <w:rPr>
          <w:rFonts w:ascii="Times New Roman" w:hAnsi="Times New Roman" w:cs="Times New Roman"/>
          <w:b/>
          <w:bCs/>
          <w:sz w:val="24"/>
          <w:szCs w:val="24"/>
        </w:rPr>
        <w:lastRenderedPageBreak/>
        <w:t>How sustainability can be achieved in urban areas by addressing climate change</w:t>
      </w:r>
    </w:p>
    <w:p w14:paraId="68A33BA5" w14:textId="77777777" w:rsidR="0088384D" w:rsidRPr="00A53A1B" w:rsidRDefault="0088384D" w:rsidP="00A53A1B">
      <w:pPr>
        <w:spacing w:line="480" w:lineRule="auto"/>
        <w:ind w:firstLine="720"/>
        <w:rPr>
          <w:rFonts w:ascii="Times New Roman" w:hAnsi="Times New Roman" w:cs="Times New Roman"/>
          <w:sz w:val="24"/>
          <w:szCs w:val="24"/>
        </w:rPr>
      </w:pPr>
      <w:r w:rsidRPr="00A53A1B">
        <w:rPr>
          <w:rFonts w:ascii="Times New Roman" w:hAnsi="Times New Roman" w:cs="Times New Roman"/>
          <w:sz w:val="24"/>
          <w:szCs w:val="24"/>
        </w:rPr>
        <w:t>How sustainability can be achieved in urban areas can be understood by discussing the risks of climate change in various sectors and the potential to overcome these risks through sustainable urban practices. Even though there are various sectors in urban areas, urban energy and wastewater will be discussed in detail in this paper.</w:t>
      </w:r>
    </w:p>
    <w:p w14:paraId="59342326" w14:textId="77777777" w:rsidR="0088384D" w:rsidRPr="00A53A1B" w:rsidRDefault="0088384D" w:rsidP="00A53A1B">
      <w:pPr>
        <w:spacing w:line="480" w:lineRule="auto"/>
        <w:rPr>
          <w:rFonts w:ascii="Times New Roman" w:hAnsi="Times New Roman" w:cs="Times New Roman"/>
          <w:b/>
          <w:bCs/>
          <w:sz w:val="24"/>
          <w:szCs w:val="24"/>
        </w:rPr>
      </w:pPr>
      <w:r w:rsidRPr="00A53A1B">
        <w:rPr>
          <w:rFonts w:ascii="Times New Roman" w:hAnsi="Times New Roman" w:cs="Times New Roman"/>
          <w:b/>
          <w:bCs/>
          <w:sz w:val="24"/>
          <w:szCs w:val="24"/>
        </w:rPr>
        <w:t>Urban energy and climate change</w:t>
      </w:r>
    </w:p>
    <w:p w14:paraId="40354C76" w14:textId="529C25D6" w:rsidR="0088384D" w:rsidRPr="00A53A1B" w:rsidRDefault="0088384D" w:rsidP="00A53A1B">
      <w:pPr>
        <w:spacing w:line="480" w:lineRule="auto"/>
        <w:ind w:firstLine="720"/>
        <w:rPr>
          <w:rFonts w:ascii="Times New Roman" w:hAnsi="Times New Roman" w:cs="Times New Roman"/>
          <w:sz w:val="24"/>
          <w:szCs w:val="24"/>
        </w:rPr>
      </w:pPr>
      <w:r w:rsidRPr="00A53A1B">
        <w:rPr>
          <w:rFonts w:ascii="Times New Roman" w:hAnsi="Times New Roman" w:cs="Times New Roman"/>
          <w:sz w:val="24"/>
          <w:szCs w:val="24"/>
        </w:rPr>
        <w:t xml:space="preserve">The direct impacts of climate change on urban energy have manifested through natural hazards such as fires and floods which have put the energy system out of operation by damaging the infrastructure </w:t>
      </w:r>
      <w:sdt>
        <w:sdtPr>
          <w:rPr>
            <w:rFonts w:ascii="Times New Roman" w:hAnsi="Times New Roman" w:cs="Times New Roman"/>
            <w:sz w:val="24"/>
            <w:szCs w:val="24"/>
          </w:rPr>
          <w:id w:val="1065453842"/>
          <w:citation/>
        </w:sdtPr>
        <w:sdtEndPr/>
        <w:sdtContent>
          <w:r w:rsidR="004932B2" w:rsidRPr="00A53A1B">
            <w:rPr>
              <w:rFonts w:ascii="Times New Roman" w:hAnsi="Times New Roman" w:cs="Times New Roman"/>
              <w:sz w:val="24"/>
              <w:szCs w:val="24"/>
            </w:rPr>
            <w:fldChar w:fldCharType="begin"/>
          </w:r>
          <w:r w:rsidR="004932B2" w:rsidRPr="00A53A1B">
            <w:rPr>
              <w:rFonts w:ascii="Times New Roman" w:hAnsi="Times New Roman" w:cs="Times New Roman"/>
              <w:sz w:val="24"/>
              <w:szCs w:val="24"/>
            </w:rPr>
            <w:instrText xml:space="preserve"> CITATION Emi17 \l 1033 </w:instrText>
          </w:r>
          <w:r w:rsidR="004932B2" w:rsidRPr="00A53A1B">
            <w:rPr>
              <w:rFonts w:ascii="Times New Roman" w:hAnsi="Times New Roman" w:cs="Times New Roman"/>
              <w:sz w:val="24"/>
              <w:szCs w:val="24"/>
            </w:rPr>
            <w:fldChar w:fldCharType="separate"/>
          </w:r>
          <w:r w:rsidR="004932B2" w:rsidRPr="00A53A1B">
            <w:rPr>
              <w:rFonts w:ascii="Times New Roman" w:hAnsi="Times New Roman" w:cs="Times New Roman"/>
              <w:noProof/>
              <w:sz w:val="24"/>
              <w:szCs w:val="24"/>
            </w:rPr>
            <w:t>(Emilsson &amp; Sang, 2017)</w:t>
          </w:r>
          <w:r w:rsidR="004932B2" w:rsidRPr="00A53A1B">
            <w:rPr>
              <w:rFonts w:ascii="Times New Roman" w:hAnsi="Times New Roman" w:cs="Times New Roman"/>
              <w:sz w:val="24"/>
              <w:szCs w:val="24"/>
            </w:rPr>
            <w:fldChar w:fldCharType="end"/>
          </w:r>
        </w:sdtContent>
      </w:sdt>
      <w:r w:rsidRPr="00A53A1B">
        <w:rPr>
          <w:rFonts w:ascii="Times New Roman" w:hAnsi="Times New Roman" w:cs="Times New Roman"/>
          <w:sz w:val="24"/>
          <w:szCs w:val="24"/>
        </w:rPr>
        <w:t xml:space="preserve">. Also, </w:t>
      </w:r>
      <w:r w:rsidR="00A53A1B" w:rsidRPr="00A53A1B">
        <w:rPr>
          <w:rFonts w:ascii="Times New Roman" w:hAnsi="Times New Roman" w:cs="Times New Roman"/>
          <w:sz w:val="24"/>
          <w:szCs w:val="24"/>
        </w:rPr>
        <w:t>“</w:t>
      </w:r>
      <w:r w:rsidRPr="00A53A1B">
        <w:rPr>
          <w:rFonts w:ascii="Times New Roman" w:hAnsi="Times New Roman" w:cs="Times New Roman"/>
          <w:sz w:val="24"/>
          <w:szCs w:val="24"/>
        </w:rPr>
        <w:t>climate change has negatively affected the production of urban energy and delivery</w:t>
      </w:r>
      <w:r w:rsidR="00A53A1B" w:rsidRPr="00A53A1B">
        <w:rPr>
          <w:rFonts w:ascii="Times New Roman" w:hAnsi="Times New Roman" w:cs="Times New Roman"/>
          <w:sz w:val="24"/>
          <w:szCs w:val="24"/>
        </w:rPr>
        <w:t>”</w:t>
      </w:r>
      <w:r w:rsidRPr="00A53A1B">
        <w:rPr>
          <w:rFonts w:ascii="Times New Roman" w:hAnsi="Times New Roman" w:cs="Times New Roman"/>
          <w:sz w:val="24"/>
          <w:szCs w:val="24"/>
        </w:rPr>
        <w:t xml:space="preserve"> </w:t>
      </w:r>
      <w:sdt>
        <w:sdtPr>
          <w:rPr>
            <w:rFonts w:ascii="Times New Roman" w:hAnsi="Times New Roman" w:cs="Times New Roman"/>
            <w:sz w:val="24"/>
            <w:szCs w:val="24"/>
          </w:rPr>
          <w:id w:val="-1211188917"/>
          <w:citation/>
        </w:sdtPr>
        <w:sdtEndPr/>
        <w:sdtContent>
          <w:r w:rsidR="00A53A1B" w:rsidRPr="00A53A1B">
            <w:rPr>
              <w:rFonts w:ascii="Times New Roman" w:hAnsi="Times New Roman" w:cs="Times New Roman"/>
              <w:sz w:val="24"/>
              <w:szCs w:val="24"/>
            </w:rPr>
            <w:fldChar w:fldCharType="begin"/>
          </w:r>
          <w:r w:rsidR="00A53A1B" w:rsidRPr="00A53A1B">
            <w:rPr>
              <w:rFonts w:ascii="Times New Roman" w:hAnsi="Times New Roman" w:cs="Times New Roman"/>
              <w:sz w:val="24"/>
              <w:szCs w:val="24"/>
            </w:rPr>
            <w:instrText xml:space="preserve"> CITATION Emi17 \l 1033 </w:instrText>
          </w:r>
          <w:r w:rsidR="00A53A1B" w:rsidRPr="00A53A1B">
            <w:rPr>
              <w:rFonts w:ascii="Times New Roman" w:hAnsi="Times New Roman" w:cs="Times New Roman"/>
              <w:sz w:val="24"/>
              <w:szCs w:val="24"/>
            </w:rPr>
            <w:fldChar w:fldCharType="separate"/>
          </w:r>
          <w:r w:rsidR="00A53A1B" w:rsidRPr="00A53A1B">
            <w:rPr>
              <w:rFonts w:ascii="Times New Roman" w:hAnsi="Times New Roman" w:cs="Times New Roman"/>
              <w:noProof/>
              <w:sz w:val="24"/>
              <w:szCs w:val="24"/>
            </w:rPr>
            <w:t>(Emilsson &amp; Sang, 2017)</w:t>
          </w:r>
          <w:r w:rsidR="00A53A1B" w:rsidRPr="00A53A1B">
            <w:rPr>
              <w:rFonts w:ascii="Times New Roman" w:hAnsi="Times New Roman" w:cs="Times New Roman"/>
              <w:sz w:val="24"/>
              <w:szCs w:val="24"/>
            </w:rPr>
            <w:fldChar w:fldCharType="end"/>
          </w:r>
        </w:sdtContent>
      </w:sdt>
      <w:r w:rsidRPr="00A53A1B">
        <w:rPr>
          <w:rFonts w:ascii="Times New Roman" w:hAnsi="Times New Roman" w:cs="Times New Roman"/>
          <w:sz w:val="24"/>
          <w:szCs w:val="24"/>
        </w:rPr>
        <w:t xml:space="preserve">. For example, its reported that power vulnerability plants along coastlines have increased as a result of the rising sea levels associated with climate change. All these concerns can be addressed by implementing sustainable urban practices. This can be done by utilizing cleaner and less intensive energy sources, improving the efficiency of energy, and decreasing the demand and consumption of energy in urban centers </w:t>
      </w:r>
      <w:sdt>
        <w:sdtPr>
          <w:rPr>
            <w:rFonts w:ascii="Times New Roman" w:hAnsi="Times New Roman" w:cs="Times New Roman"/>
            <w:sz w:val="24"/>
            <w:szCs w:val="24"/>
          </w:rPr>
          <w:id w:val="315235217"/>
          <w:citation/>
        </w:sdtPr>
        <w:sdtEndPr/>
        <w:sdtContent>
          <w:r w:rsidR="00A53A1B" w:rsidRPr="00A53A1B">
            <w:rPr>
              <w:rFonts w:ascii="Times New Roman" w:hAnsi="Times New Roman" w:cs="Times New Roman"/>
              <w:sz w:val="24"/>
              <w:szCs w:val="24"/>
            </w:rPr>
            <w:fldChar w:fldCharType="begin"/>
          </w:r>
          <w:r w:rsidR="00A53A1B" w:rsidRPr="00A53A1B">
            <w:rPr>
              <w:rFonts w:ascii="Times New Roman" w:hAnsi="Times New Roman" w:cs="Times New Roman"/>
              <w:sz w:val="24"/>
              <w:szCs w:val="24"/>
            </w:rPr>
            <w:instrText xml:space="preserve"> CITATION Emi17 \l 1033 </w:instrText>
          </w:r>
          <w:r w:rsidR="00A53A1B" w:rsidRPr="00A53A1B">
            <w:rPr>
              <w:rFonts w:ascii="Times New Roman" w:hAnsi="Times New Roman" w:cs="Times New Roman"/>
              <w:sz w:val="24"/>
              <w:szCs w:val="24"/>
            </w:rPr>
            <w:fldChar w:fldCharType="separate"/>
          </w:r>
          <w:r w:rsidR="00A53A1B" w:rsidRPr="00A53A1B">
            <w:rPr>
              <w:rFonts w:ascii="Times New Roman" w:hAnsi="Times New Roman" w:cs="Times New Roman"/>
              <w:noProof/>
              <w:sz w:val="24"/>
              <w:szCs w:val="24"/>
            </w:rPr>
            <w:t>(Emilsson &amp; Sang, 2017)</w:t>
          </w:r>
          <w:r w:rsidR="00A53A1B" w:rsidRPr="00A53A1B">
            <w:rPr>
              <w:rFonts w:ascii="Times New Roman" w:hAnsi="Times New Roman" w:cs="Times New Roman"/>
              <w:sz w:val="24"/>
              <w:szCs w:val="24"/>
            </w:rPr>
            <w:fldChar w:fldCharType="end"/>
          </w:r>
        </w:sdtContent>
      </w:sdt>
      <w:r w:rsidRPr="00A53A1B">
        <w:rPr>
          <w:rFonts w:ascii="Times New Roman" w:hAnsi="Times New Roman" w:cs="Times New Roman"/>
          <w:sz w:val="24"/>
          <w:szCs w:val="24"/>
        </w:rPr>
        <w:t>.</w:t>
      </w:r>
    </w:p>
    <w:p w14:paraId="57C314AC" w14:textId="77777777" w:rsidR="0088384D" w:rsidRPr="00A53A1B" w:rsidRDefault="0088384D" w:rsidP="00A53A1B">
      <w:pPr>
        <w:spacing w:line="480" w:lineRule="auto"/>
        <w:rPr>
          <w:rFonts w:ascii="Times New Roman" w:hAnsi="Times New Roman" w:cs="Times New Roman"/>
          <w:b/>
          <w:bCs/>
          <w:sz w:val="24"/>
          <w:szCs w:val="24"/>
        </w:rPr>
      </w:pPr>
      <w:r w:rsidRPr="00A53A1B">
        <w:rPr>
          <w:rFonts w:ascii="Times New Roman" w:hAnsi="Times New Roman" w:cs="Times New Roman"/>
          <w:b/>
          <w:bCs/>
          <w:sz w:val="24"/>
          <w:szCs w:val="24"/>
        </w:rPr>
        <w:t>Urban water and climate change</w:t>
      </w:r>
    </w:p>
    <w:p w14:paraId="0D547B63" w14:textId="2FF68207" w:rsidR="0088384D" w:rsidRPr="00A53A1B" w:rsidRDefault="0088384D" w:rsidP="00A53A1B">
      <w:pPr>
        <w:spacing w:line="480" w:lineRule="auto"/>
        <w:ind w:firstLine="720"/>
        <w:rPr>
          <w:rFonts w:ascii="Times New Roman" w:hAnsi="Times New Roman" w:cs="Times New Roman"/>
          <w:sz w:val="24"/>
          <w:szCs w:val="24"/>
        </w:rPr>
      </w:pPr>
      <w:r w:rsidRPr="00A53A1B">
        <w:rPr>
          <w:rFonts w:ascii="Times New Roman" w:hAnsi="Times New Roman" w:cs="Times New Roman"/>
          <w:sz w:val="24"/>
          <w:szCs w:val="24"/>
        </w:rPr>
        <w:t xml:space="preserve">Many cities are finding it difficult to sustainably provide safe and clean water despite water being the most essential resource on the planet. Existing evidence has shown that vulnerability to the urban water system has been increased by the rise in the sea level, continuous flooding, and storms </w:t>
      </w:r>
      <w:sdt>
        <w:sdtPr>
          <w:rPr>
            <w:rFonts w:ascii="Times New Roman" w:hAnsi="Times New Roman" w:cs="Times New Roman"/>
            <w:sz w:val="24"/>
            <w:szCs w:val="24"/>
          </w:rPr>
          <w:id w:val="825551868"/>
          <w:citation/>
        </w:sdtPr>
        <w:sdtEndPr/>
        <w:sdtContent>
          <w:r w:rsidR="004932B2" w:rsidRPr="00A53A1B">
            <w:rPr>
              <w:rFonts w:ascii="Times New Roman" w:hAnsi="Times New Roman" w:cs="Times New Roman"/>
              <w:sz w:val="24"/>
              <w:szCs w:val="24"/>
            </w:rPr>
            <w:fldChar w:fldCharType="begin"/>
          </w:r>
          <w:r w:rsidR="004932B2" w:rsidRPr="00A53A1B">
            <w:rPr>
              <w:rFonts w:ascii="Times New Roman" w:hAnsi="Times New Roman" w:cs="Times New Roman"/>
              <w:sz w:val="24"/>
              <w:szCs w:val="24"/>
            </w:rPr>
            <w:instrText xml:space="preserve"> CITATION Bro172 \l 1033 </w:instrText>
          </w:r>
          <w:r w:rsidR="004932B2" w:rsidRPr="00A53A1B">
            <w:rPr>
              <w:rFonts w:ascii="Times New Roman" w:hAnsi="Times New Roman" w:cs="Times New Roman"/>
              <w:sz w:val="24"/>
              <w:szCs w:val="24"/>
            </w:rPr>
            <w:fldChar w:fldCharType="separate"/>
          </w:r>
          <w:r w:rsidR="004932B2" w:rsidRPr="00A53A1B">
            <w:rPr>
              <w:rFonts w:ascii="Times New Roman" w:hAnsi="Times New Roman" w:cs="Times New Roman"/>
              <w:noProof/>
              <w:sz w:val="24"/>
              <w:szCs w:val="24"/>
            </w:rPr>
            <w:t>(Broto, 2017)</w:t>
          </w:r>
          <w:r w:rsidR="004932B2" w:rsidRPr="00A53A1B">
            <w:rPr>
              <w:rFonts w:ascii="Times New Roman" w:hAnsi="Times New Roman" w:cs="Times New Roman"/>
              <w:sz w:val="24"/>
              <w:szCs w:val="24"/>
            </w:rPr>
            <w:fldChar w:fldCharType="end"/>
          </w:r>
        </w:sdtContent>
      </w:sdt>
      <w:r w:rsidRPr="00A53A1B">
        <w:rPr>
          <w:rFonts w:ascii="Times New Roman" w:hAnsi="Times New Roman" w:cs="Times New Roman"/>
          <w:sz w:val="24"/>
          <w:szCs w:val="24"/>
        </w:rPr>
        <w:t>. As a result, the materials important to urban water infrastructure have been degraded. Also, the infrastructures used to transport water in the cities have been overwhelmed by intense precipitation leading to the leaking sewage into the streets</w:t>
      </w:r>
      <w:sdt>
        <w:sdtPr>
          <w:rPr>
            <w:rFonts w:ascii="Times New Roman" w:hAnsi="Times New Roman" w:cs="Times New Roman"/>
            <w:sz w:val="24"/>
            <w:szCs w:val="24"/>
          </w:rPr>
          <w:id w:val="1981872640"/>
          <w:citation/>
        </w:sdtPr>
        <w:sdtEndPr/>
        <w:sdtContent>
          <w:r w:rsidR="00A53A1B" w:rsidRPr="00A53A1B">
            <w:rPr>
              <w:rFonts w:ascii="Times New Roman" w:hAnsi="Times New Roman" w:cs="Times New Roman"/>
              <w:sz w:val="24"/>
              <w:szCs w:val="24"/>
            </w:rPr>
            <w:fldChar w:fldCharType="begin"/>
          </w:r>
          <w:r w:rsidR="00A53A1B" w:rsidRPr="00A53A1B">
            <w:rPr>
              <w:rFonts w:ascii="Times New Roman" w:hAnsi="Times New Roman" w:cs="Times New Roman"/>
              <w:sz w:val="24"/>
              <w:szCs w:val="24"/>
            </w:rPr>
            <w:instrText xml:space="preserve"> CITATION Bro172 \l 1033 </w:instrText>
          </w:r>
          <w:r w:rsidR="00A53A1B" w:rsidRPr="00A53A1B">
            <w:rPr>
              <w:rFonts w:ascii="Times New Roman" w:hAnsi="Times New Roman" w:cs="Times New Roman"/>
              <w:sz w:val="24"/>
              <w:szCs w:val="24"/>
            </w:rPr>
            <w:fldChar w:fldCharType="separate"/>
          </w:r>
          <w:r w:rsidR="00A53A1B" w:rsidRPr="00A53A1B">
            <w:rPr>
              <w:rFonts w:ascii="Times New Roman" w:hAnsi="Times New Roman" w:cs="Times New Roman"/>
              <w:noProof/>
              <w:sz w:val="24"/>
              <w:szCs w:val="24"/>
            </w:rPr>
            <w:t xml:space="preserve"> </w:t>
          </w:r>
          <w:r w:rsidR="00A53A1B" w:rsidRPr="00A53A1B">
            <w:rPr>
              <w:rFonts w:ascii="Times New Roman" w:hAnsi="Times New Roman" w:cs="Times New Roman"/>
              <w:noProof/>
              <w:sz w:val="24"/>
              <w:szCs w:val="24"/>
            </w:rPr>
            <w:lastRenderedPageBreak/>
            <w:t>(Broto, 2017)</w:t>
          </w:r>
          <w:r w:rsidR="00A53A1B" w:rsidRPr="00A53A1B">
            <w:rPr>
              <w:rFonts w:ascii="Times New Roman" w:hAnsi="Times New Roman" w:cs="Times New Roman"/>
              <w:sz w:val="24"/>
              <w:szCs w:val="24"/>
            </w:rPr>
            <w:fldChar w:fldCharType="end"/>
          </w:r>
        </w:sdtContent>
      </w:sdt>
      <w:r w:rsidRPr="00A53A1B">
        <w:rPr>
          <w:rFonts w:ascii="Times New Roman" w:hAnsi="Times New Roman" w:cs="Times New Roman"/>
          <w:sz w:val="24"/>
          <w:szCs w:val="24"/>
        </w:rPr>
        <w:t xml:space="preserve">.  To address the impacts of climate change on urban wastewater, people living in cities must reduce the water demand. By reducing the water demand, there will be less water to be transported, cooled, heated, and treated. This will reduce the cost and resources needed to provide clean water in cities.  </w:t>
      </w:r>
    </w:p>
    <w:p w14:paraId="681A2F14" w14:textId="6C48EA0F" w:rsidR="0088384D" w:rsidRPr="00A53A1B" w:rsidRDefault="0088384D" w:rsidP="00A53A1B">
      <w:pPr>
        <w:spacing w:line="480" w:lineRule="auto"/>
        <w:ind w:firstLine="720"/>
        <w:jc w:val="center"/>
        <w:rPr>
          <w:rFonts w:ascii="Times New Roman" w:hAnsi="Times New Roman" w:cs="Times New Roman"/>
          <w:b/>
          <w:bCs/>
          <w:sz w:val="24"/>
          <w:szCs w:val="24"/>
        </w:rPr>
      </w:pPr>
      <w:commentRangeStart w:id="4"/>
      <w:r w:rsidRPr="00A53A1B">
        <w:rPr>
          <w:rFonts w:ascii="Times New Roman" w:hAnsi="Times New Roman" w:cs="Times New Roman"/>
          <w:b/>
          <w:bCs/>
          <w:sz w:val="24"/>
          <w:szCs w:val="24"/>
        </w:rPr>
        <w:t>Discussion and evaluation</w:t>
      </w:r>
      <w:commentRangeEnd w:id="4"/>
      <w:r w:rsidR="00D306BF">
        <w:rPr>
          <w:rStyle w:val="CommentReference"/>
        </w:rPr>
        <w:commentReference w:id="4"/>
      </w:r>
    </w:p>
    <w:p w14:paraId="7D0E4FD1" w14:textId="11475EA9" w:rsidR="0088384D" w:rsidRPr="00A53A1B" w:rsidRDefault="0088384D" w:rsidP="00A53A1B">
      <w:pPr>
        <w:spacing w:line="480" w:lineRule="auto"/>
        <w:ind w:firstLine="720"/>
        <w:rPr>
          <w:rFonts w:ascii="Times New Roman" w:hAnsi="Times New Roman" w:cs="Times New Roman"/>
          <w:sz w:val="24"/>
          <w:szCs w:val="24"/>
        </w:rPr>
      </w:pPr>
      <w:r w:rsidRPr="00A53A1B">
        <w:rPr>
          <w:rFonts w:ascii="Times New Roman" w:hAnsi="Times New Roman" w:cs="Times New Roman"/>
          <w:sz w:val="24"/>
          <w:szCs w:val="24"/>
        </w:rPr>
        <w:t xml:space="preserve">Although this paper extensively focuses on cities from developed areas, it's important to understand that the impacts of climate change on cities from developed and developing regions vary. The reason behind this is that unlike developed regions, the cities in developing regions do not have proper infrastructure and adequate resources to address climate change issues </w:t>
      </w:r>
      <w:sdt>
        <w:sdtPr>
          <w:rPr>
            <w:rFonts w:ascii="Times New Roman" w:hAnsi="Times New Roman" w:cs="Times New Roman"/>
            <w:sz w:val="24"/>
            <w:szCs w:val="24"/>
          </w:rPr>
          <w:id w:val="2046712251"/>
          <w:citation/>
        </w:sdtPr>
        <w:sdtEndPr/>
        <w:sdtContent>
          <w:r w:rsidR="00A53A1B" w:rsidRPr="00A53A1B">
            <w:rPr>
              <w:rFonts w:ascii="Times New Roman" w:hAnsi="Times New Roman" w:cs="Times New Roman"/>
              <w:sz w:val="24"/>
              <w:szCs w:val="24"/>
            </w:rPr>
            <w:fldChar w:fldCharType="begin"/>
          </w:r>
          <w:r w:rsidR="00A53A1B" w:rsidRPr="00A53A1B">
            <w:rPr>
              <w:rFonts w:ascii="Times New Roman" w:hAnsi="Times New Roman" w:cs="Times New Roman"/>
              <w:sz w:val="24"/>
              <w:szCs w:val="24"/>
            </w:rPr>
            <w:instrText xml:space="preserve"> CITATION Emi17 \l 1033 </w:instrText>
          </w:r>
          <w:r w:rsidR="00A53A1B" w:rsidRPr="00A53A1B">
            <w:rPr>
              <w:rFonts w:ascii="Times New Roman" w:hAnsi="Times New Roman" w:cs="Times New Roman"/>
              <w:sz w:val="24"/>
              <w:szCs w:val="24"/>
            </w:rPr>
            <w:fldChar w:fldCharType="separate"/>
          </w:r>
          <w:r w:rsidR="00A53A1B" w:rsidRPr="00A53A1B">
            <w:rPr>
              <w:rFonts w:ascii="Times New Roman" w:hAnsi="Times New Roman" w:cs="Times New Roman"/>
              <w:noProof/>
              <w:sz w:val="24"/>
              <w:szCs w:val="24"/>
            </w:rPr>
            <w:t>(Emilsson &amp; Sang, 2017)</w:t>
          </w:r>
          <w:r w:rsidR="00A53A1B" w:rsidRPr="00A53A1B">
            <w:rPr>
              <w:rFonts w:ascii="Times New Roman" w:hAnsi="Times New Roman" w:cs="Times New Roman"/>
              <w:sz w:val="24"/>
              <w:szCs w:val="24"/>
            </w:rPr>
            <w:fldChar w:fldCharType="end"/>
          </w:r>
        </w:sdtContent>
      </w:sdt>
      <w:r w:rsidRPr="00A53A1B">
        <w:rPr>
          <w:rFonts w:ascii="Times New Roman" w:hAnsi="Times New Roman" w:cs="Times New Roman"/>
          <w:sz w:val="24"/>
          <w:szCs w:val="24"/>
        </w:rPr>
        <w:t xml:space="preserve">. it's reported that the impacts of climate change are more apparent in cities from developing regions having poor waste management infrastructure. For example, </w:t>
      </w:r>
      <w:r w:rsidR="004932B2" w:rsidRPr="00A53A1B">
        <w:rPr>
          <w:rFonts w:ascii="Times New Roman" w:hAnsi="Times New Roman" w:cs="Times New Roman"/>
          <w:sz w:val="24"/>
          <w:szCs w:val="24"/>
        </w:rPr>
        <w:t>“</w:t>
      </w:r>
      <w:r w:rsidRPr="00A53A1B">
        <w:rPr>
          <w:rFonts w:ascii="Times New Roman" w:hAnsi="Times New Roman" w:cs="Times New Roman"/>
          <w:sz w:val="24"/>
          <w:szCs w:val="24"/>
        </w:rPr>
        <w:t>the cases of waterborne diseases are more common in developing countries with no proper sewage systems and reliable services for wastewater management</w:t>
      </w:r>
      <w:r w:rsidR="004932B2" w:rsidRPr="00A53A1B">
        <w:rPr>
          <w:rFonts w:ascii="Times New Roman" w:hAnsi="Times New Roman" w:cs="Times New Roman"/>
          <w:sz w:val="24"/>
          <w:szCs w:val="24"/>
        </w:rPr>
        <w:t>”</w:t>
      </w:r>
      <w:r w:rsidRPr="00A53A1B">
        <w:rPr>
          <w:rFonts w:ascii="Times New Roman" w:hAnsi="Times New Roman" w:cs="Times New Roman"/>
          <w:sz w:val="24"/>
          <w:szCs w:val="24"/>
        </w:rPr>
        <w:t xml:space="preserve"> </w:t>
      </w:r>
      <w:sdt>
        <w:sdtPr>
          <w:rPr>
            <w:rFonts w:ascii="Times New Roman" w:hAnsi="Times New Roman" w:cs="Times New Roman"/>
            <w:sz w:val="24"/>
            <w:szCs w:val="24"/>
          </w:rPr>
          <w:id w:val="593836602"/>
          <w:citation/>
        </w:sdtPr>
        <w:sdtEndPr/>
        <w:sdtContent>
          <w:r w:rsidR="004932B2" w:rsidRPr="00A53A1B">
            <w:rPr>
              <w:rFonts w:ascii="Times New Roman" w:hAnsi="Times New Roman" w:cs="Times New Roman"/>
              <w:sz w:val="24"/>
              <w:szCs w:val="24"/>
            </w:rPr>
            <w:fldChar w:fldCharType="begin"/>
          </w:r>
          <w:r w:rsidR="004932B2" w:rsidRPr="00A53A1B">
            <w:rPr>
              <w:rFonts w:ascii="Times New Roman" w:hAnsi="Times New Roman" w:cs="Times New Roman"/>
              <w:sz w:val="24"/>
              <w:szCs w:val="24"/>
            </w:rPr>
            <w:instrText xml:space="preserve"> CITATION Arn16 \l 1033 </w:instrText>
          </w:r>
          <w:r w:rsidR="004932B2" w:rsidRPr="00A53A1B">
            <w:rPr>
              <w:rFonts w:ascii="Times New Roman" w:hAnsi="Times New Roman" w:cs="Times New Roman"/>
              <w:sz w:val="24"/>
              <w:szCs w:val="24"/>
            </w:rPr>
            <w:fldChar w:fldCharType="separate"/>
          </w:r>
          <w:r w:rsidR="004932B2" w:rsidRPr="00A53A1B">
            <w:rPr>
              <w:rFonts w:ascii="Times New Roman" w:hAnsi="Times New Roman" w:cs="Times New Roman"/>
              <w:noProof/>
              <w:sz w:val="24"/>
              <w:szCs w:val="24"/>
            </w:rPr>
            <w:t>(Arnell &amp; Gosling, 2016)</w:t>
          </w:r>
          <w:r w:rsidR="004932B2" w:rsidRPr="00A53A1B">
            <w:rPr>
              <w:rFonts w:ascii="Times New Roman" w:hAnsi="Times New Roman" w:cs="Times New Roman"/>
              <w:sz w:val="24"/>
              <w:szCs w:val="24"/>
            </w:rPr>
            <w:fldChar w:fldCharType="end"/>
          </w:r>
        </w:sdtContent>
      </w:sdt>
      <w:r w:rsidRPr="00A53A1B">
        <w:rPr>
          <w:rFonts w:ascii="Times New Roman" w:hAnsi="Times New Roman" w:cs="Times New Roman"/>
          <w:sz w:val="24"/>
          <w:szCs w:val="24"/>
        </w:rPr>
        <w:t>. Also, in developing countries, it’s common for trash to be piled up in the environment because there no well-established management systems. This is not the same as the developed countries. For example, in the United States, it’s a public service to collect and dispose of waste.</w:t>
      </w:r>
    </w:p>
    <w:p w14:paraId="2918F060" w14:textId="210459C2" w:rsidR="0088384D" w:rsidRPr="00A53A1B" w:rsidRDefault="0088384D" w:rsidP="00A53A1B">
      <w:pPr>
        <w:spacing w:line="480" w:lineRule="auto"/>
        <w:ind w:firstLine="720"/>
        <w:rPr>
          <w:rFonts w:ascii="Times New Roman" w:hAnsi="Times New Roman" w:cs="Times New Roman"/>
          <w:sz w:val="24"/>
          <w:szCs w:val="24"/>
        </w:rPr>
      </w:pPr>
      <w:r w:rsidRPr="00A53A1B">
        <w:rPr>
          <w:rFonts w:ascii="Times New Roman" w:hAnsi="Times New Roman" w:cs="Times New Roman"/>
          <w:sz w:val="24"/>
          <w:szCs w:val="24"/>
        </w:rPr>
        <w:t xml:space="preserve">Even though this paper generally focuses on the sustainability of urban areas, </w:t>
      </w:r>
      <w:proofErr w:type="spellStart"/>
      <w:r w:rsidRPr="00A53A1B">
        <w:rPr>
          <w:rFonts w:ascii="Times New Roman" w:hAnsi="Times New Roman" w:cs="Times New Roman"/>
          <w:sz w:val="24"/>
          <w:szCs w:val="24"/>
        </w:rPr>
        <w:t>its</w:t>
      </w:r>
      <w:proofErr w:type="spellEnd"/>
      <w:r w:rsidRPr="00A53A1B">
        <w:rPr>
          <w:rFonts w:ascii="Times New Roman" w:hAnsi="Times New Roman" w:cs="Times New Roman"/>
          <w:sz w:val="24"/>
          <w:szCs w:val="24"/>
        </w:rPr>
        <w:t xml:space="preserve"> important to note that cities are not alike. Bearing this in mind makes the concept of urban sustainability complex. The reason behind this is that each city has a unique makeup and also a different combination of the sectors discussed in this paper. As a result, the design of one city can make it more vulnerable to flooding which means that such cities should prioritize addressing natural hazards. On the other hand, the location of some cities can make them </w:t>
      </w:r>
      <w:r w:rsidRPr="00A53A1B">
        <w:rPr>
          <w:rFonts w:ascii="Times New Roman" w:hAnsi="Times New Roman" w:cs="Times New Roman"/>
          <w:sz w:val="24"/>
          <w:szCs w:val="24"/>
        </w:rPr>
        <w:lastRenderedPageBreak/>
        <w:t>vulnerable to the urban heat island effect. As a result, those cities will focus on reducing waste heath by addressing the public health concerns resulting from heat waves.</w:t>
      </w:r>
    </w:p>
    <w:p w14:paraId="3EF438B3" w14:textId="3C647965" w:rsidR="0088384D" w:rsidRPr="00A53A1B" w:rsidRDefault="0088384D" w:rsidP="00A53A1B">
      <w:pPr>
        <w:spacing w:line="480" w:lineRule="auto"/>
        <w:jc w:val="center"/>
        <w:rPr>
          <w:rFonts w:ascii="Times New Roman" w:hAnsi="Times New Roman" w:cs="Times New Roman"/>
          <w:b/>
          <w:bCs/>
          <w:sz w:val="24"/>
          <w:szCs w:val="24"/>
        </w:rPr>
      </w:pPr>
      <w:r w:rsidRPr="00A53A1B">
        <w:rPr>
          <w:rFonts w:ascii="Times New Roman" w:hAnsi="Times New Roman" w:cs="Times New Roman"/>
          <w:b/>
          <w:bCs/>
          <w:sz w:val="24"/>
          <w:szCs w:val="24"/>
        </w:rPr>
        <w:t>Conclusion</w:t>
      </w:r>
    </w:p>
    <w:p w14:paraId="3CCA58A2" w14:textId="77777777" w:rsidR="0088384D" w:rsidRPr="00A53A1B" w:rsidRDefault="0088384D" w:rsidP="00A53A1B">
      <w:pPr>
        <w:spacing w:line="480" w:lineRule="auto"/>
        <w:rPr>
          <w:rFonts w:ascii="Times New Roman" w:hAnsi="Times New Roman" w:cs="Times New Roman"/>
          <w:b/>
          <w:bCs/>
          <w:sz w:val="24"/>
          <w:szCs w:val="24"/>
        </w:rPr>
      </w:pPr>
      <w:r w:rsidRPr="00A53A1B">
        <w:rPr>
          <w:rFonts w:ascii="Times New Roman" w:hAnsi="Times New Roman" w:cs="Times New Roman"/>
          <w:b/>
          <w:bCs/>
          <w:sz w:val="24"/>
          <w:szCs w:val="24"/>
        </w:rPr>
        <w:t>Future research: could small cities provide a tenable solution to climate change?</w:t>
      </w:r>
    </w:p>
    <w:p w14:paraId="40D928DC" w14:textId="44483BA8" w:rsidR="0088384D" w:rsidRPr="00A53A1B" w:rsidRDefault="0088384D" w:rsidP="00A53A1B">
      <w:pPr>
        <w:spacing w:line="480" w:lineRule="auto"/>
        <w:ind w:firstLine="720"/>
        <w:rPr>
          <w:rFonts w:ascii="Times New Roman" w:hAnsi="Times New Roman" w:cs="Times New Roman"/>
          <w:sz w:val="24"/>
          <w:szCs w:val="24"/>
        </w:rPr>
      </w:pPr>
      <w:r w:rsidRPr="00A53A1B">
        <w:rPr>
          <w:rFonts w:ascii="Times New Roman" w:hAnsi="Times New Roman" w:cs="Times New Roman"/>
          <w:sz w:val="24"/>
          <w:szCs w:val="24"/>
        </w:rPr>
        <w:t xml:space="preserve">Analysis of existing literature does not recognize the potential sustainability in developing cities. Therefore, future research should seek to find the significance and the potential for sustainability in small cities.  </w:t>
      </w:r>
    </w:p>
    <w:p w14:paraId="5D533A35" w14:textId="77777777" w:rsidR="0088384D" w:rsidRPr="00A53A1B" w:rsidRDefault="0088384D" w:rsidP="00A53A1B">
      <w:pPr>
        <w:spacing w:line="480" w:lineRule="auto"/>
        <w:ind w:firstLine="720"/>
        <w:rPr>
          <w:rFonts w:ascii="Times New Roman" w:hAnsi="Times New Roman" w:cs="Times New Roman"/>
          <w:sz w:val="24"/>
          <w:szCs w:val="24"/>
        </w:rPr>
      </w:pPr>
      <w:r w:rsidRPr="00A53A1B">
        <w:rPr>
          <w:rFonts w:ascii="Times New Roman" w:hAnsi="Times New Roman" w:cs="Times New Roman"/>
          <w:sz w:val="24"/>
          <w:szCs w:val="24"/>
        </w:rPr>
        <w:t>There is no single solution to mitigating the issues surrounding climate change even though various studies have been carried to establish urban sustainability. Generally, the impact of climate change varies from city to city due to the difference in geographical features, energy systems, and consumption patterns from city to city. Also, the densities, sizes, and urbanization trends are different from city to city making the impact of climate change vary. For the development of effective sustainable initiatives in different cities, the city planners and urban dwellers together with the government need to collaborate to come up with initiatives that meet their needs.</w:t>
      </w:r>
    </w:p>
    <w:p w14:paraId="5CECF37F" w14:textId="3D881382" w:rsidR="0088384D" w:rsidRDefault="0088384D" w:rsidP="00A53A1B">
      <w:pPr>
        <w:spacing w:line="480" w:lineRule="auto"/>
        <w:rPr>
          <w:rFonts w:ascii="Times New Roman" w:hAnsi="Times New Roman" w:cs="Times New Roman"/>
          <w:sz w:val="24"/>
          <w:szCs w:val="24"/>
        </w:rPr>
      </w:pPr>
    </w:p>
    <w:p w14:paraId="2861322D" w14:textId="33CEBAEB" w:rsidR="00A53A1B" w:rsidRDefault="00A53A1B" w:rsidP="00A53A1B">
      <w:pPr>
        <w:spacing w:line="480" w:lineRule="auto"/>
        <w:rPr>
          <w:rFonts w:ascii="Times New Roman" w:hAnsi="Times New Roman" w:cs="Times New Roman"/>
          <w:sz w:val="24"/>
          <w:szCs w:val="24"/>
        </w:rPr>
      </w:pPr>
    </w:p>
    <w:p w14:paraId="1CE5A9A8" w14:textId="31AA552B" w:rsidR="00A53A1B" w:rsidRDefault="00A53A1B" w:rsidP="00A53A1B">
      <w:pPr>
        <w:spacing w:line="480" w:lineRule="auto"/>
        <w:rPr>
          <w:rFonts w:ascii="Times New Roman" w:hAnsi="Times New Roman" w:cs="Times New Roman"/>
          <w:sz w:val="24"/>
          <w:szCs w:val="24"/>
        </w:rPr>
      </w:pPr>
    </w:p>
    <w:p w14:paraId="6E9222DE" w14:textId="77508D17" w:rsidR="00A53A1B" w:rsidRDefault="00A53A1B" w:rsidP="00A53A1B">
      <w:pPr>
        <w:spacing w:line="480" w:lineRule="auto"/>
        <w:rPr>
          <w:rFonts w:ascii="Times New Roman" w:hAnsi="Times New Roman" w:cs="Times New Roman"/>
          <w:sz w:val="24"/>
          <w:szCs w:val="24"/>
        </w:rPr>
      </w:pPr>
    </w:p>
    <w:p w14:paraId="1C9F3EBC" w14:textId="24366FBD" w:rsidR="00A53A1B" w:rsidRDefault="00A53A1B" w:rsidP="00A53A1B">
      <w:pPr>
        <w:spacing w:line="480" w:lineRule="auto"/>
        <w:rPr>
          <w:rFonts w:ascii="Times New Roman" w:hAnsi="Times New Roman" w:cs="Times New Roman"/>
          <w:sz w:val="24"/>
          <w:szCs w:val="24"/>
        </w:rPr>
      </w:pPr>
    </w:p>
    <w:p w14:paraId="57697D66" w14:textId="77777777" w:rsidR="00A53A1B" w:rsidRPr="00A53A1B" w:rsidRDefault="00A53A1B" w:rsidP="00A53A1B">
      <w:pPr>
        <w:spacing w:line="480" w:lineRule="auto"/>
        <w:rPr>
          <w:rFonts w:ascii="Times New Roman" w:hAnsi="Times New Roman" w:cs="Times New Roman"/>
          <w:sz w:val="24"/>
          <w:szCs w:val="24"/>
        </w:rPr>
      </w:pPr>
    </w:p>
    <w:p w14:paraId="3C7C0E34" w14:textId="360B1828" w:rsidR="00E5672C" w:rsidRPr="00A53A1B" w:rsidRDefault="0088384D" w:rsidP="00A53A1B">
      <w:pPr>
        <w:spacing w:line="480" w:lineRule="auto"/>
        <w:jc w:val="center"/>
        <w:rPr>
          <w:rFonts w:ascii="Times New Roman" w:hAnsi="Times New Roman" w:cs="Times New Roman"/>
          <w:sz w:val="24"/>
          <w:szCs w:val="24"/>
        </w:rPr>
      </w:pPr>
      <w:r w:rsidRPr="00A53A1B">
        <w:rPr>
          <w:rFonts w:ascii="Times New Roman" w:hAnsi="Times New Roman" w:cs="Times New Roman"/>
          <w:sz w:val="24"/>
          <w:szCs w:val="24"/>
        </w:rPr>
        <w:lastRenderedPageBreak/>
        <w:t>Reference</w:t>
      </w:r>
      <w:r w:rsidR="00194C1F">
        <w:rPr>
          <w:rFonts w:ascii="Times New Roman" w:hAnsi="Times New Roman" w:cs="Times New Roman"/>
          <w:sz w:val="24"/>
          <w:szCs w:val="24"/>
        </w:rPr>
        <w:t>s</w:t>
      </w:r>
    </w:p>
    <w:p w14:paraId="261DF3B9" w14:textId="5DE6DD14" w:rsidR="004932B2" w:rsidRPr="00A53A1B" w:rsidRDefault="004932B2" w:rsidP="00A53A1B">
      <w:pPr>
        <w:spacing w:line="480" w:lineRule="auto"/>
        <w:ind w:left="720" w:hanging="720"/>
        <w:rPr>
          <w:rFonts w:ascii="Times New Roman" w:hAnsi="Times New Roman" w:cs="Times New Roman"/>
          <w:sz w:val="24"/>
          <w:szCs w:val="24"/>
          <w:shd w:val="clear" w:color="auto" w:fill="FFFFFF"/>
        </w:rPr>
      </w:pPr>
      <w:r w:rsidRPr="00A53A1B">
        <w:rPr>
          <w:rFonts w:ascii="Times New Roman" w:hAnsi="Times New Roman" w:cs="Times New Roman"/>
          <w:sz w:val="24"/>
          <w:szCs w:val="24"/>
          <w:shd w:val="clear" w:color="auto" w:fill="FFFFFF"/>
        </w:rPr>
        <w:t>Arnell, N. W., &amp; Gosling, S. N. (2016). The impacts of climate change on river flood risk at the global scale. </w:t>
      </w:r>
      <w:r w:rsidRPr="00A53A1B">
        <w:rPr>
          <w:rFonts w:ascii="Times New Roman" w:hAnsi="Times New Roman" w:cs="Times New Roman"/>
          <w:i/>
          <w:iCs/>
          <w:sz w:val="24"/>
          <w:szCs w:val="24"/>
          <w:shd w:val="clear" w:color="auto" w:fill="FFFFFF"/>
        </w:rPr>
        <w:t>Climatic Change</w:t>
      </w:r>
      <w:r w:rsidRPr="00A53A1B">
        <w:rPr>
          <w:rFonts w:ascii="Times New Roman" w:hAnsi="Times New Roman" w:cs="Times New Roman"/>
          <w:sz w:val="24"/>
          <w:szCs w:val="24"/>
          <w:shd w:val="clear" w:color="auto" w:fill="FFFFFF"/>
        </w:rPr>
        <w:t>, </w:t>
      </w:r>
      <w:r w:rsidRPr="00A53A1B">
        <w:rPr>
          <w:rFonts w:ascii="Times New Roman" w:hAnsi="Times New Roman" w:cs="Times New Roman"/>
          <w:i/>
          <w:iCs/>
          <w:sz w:val="24"/>
          <w:szCs w:val="24"/>
          <w:shd w:val="clear" w:color="auto" w:fill="FFFFFF"/>
        </w:rPr>
        <w:t>134</w:t>
      </w:r>
      <w:r w:rsidRPr="00A53A1B">
        <w:rPr>
          <w:rFonts w:ascii="Times New Roman" w:hAnsi="Times New Roman" w:cs="Times New Roman"/>
          <w:sz w:val="24"/>
          <w:szCs w:val="24"/>
          <w:shd w:val="clear" w:color="auto" w:fill="FFFFFF"/>
        </w:rPr>
        <w:t>(3), 387-401.</w:t>
      </w:r>
    </w:p>
    <w:p w14:paraId="1B99A42A" w14:textId="51C96248" w:rsidR="0088384D" w:rsidRPr="00A53A1B" w:rsidRDefault="004932B2" w:rsidP="00A53A1B">
      <w:pPr>
        <w:spacing w:line="480" w:lineRule="auto"/>
        <w:ind w:left="720" w:hanging="720"/>
        <w:rPr>
          <w:rFonts w:ascii="Times New Roman" w:hAnsi="Times New Roman" w:cs="Times New Roman"/>
          <w:sz w:val="24"/>
          <w:szCs w:val="24"/>
          <w:shd w:val="clear" w:color="auto" w:fill="FFFFFF"/>
        </w:rPr>
      </w:pPr>
      <w:proofErr w:type="spellStart"/>
      <w:r w:rsidRPr="00A53A1B">
        <w:rPr>
          <w:rFonts w:ascii="Times New Roman" w:hAnsi="Times New Roman" w:cs="Times New Roman"/>
          <w:sz w:val="24"/>
          <w:szCs w:val="24"/>
          <w:shd w:val="clear" w:color="auto" w:fill="FFFFFF"/>
        </w:rPr>
        <w:t>Broto</w:t>
      </w:r>
      <w:proofErr w:type="spellEnd"/>
      <w:r w:rsidRPr="00A53A1B">
        <w:rPr>
          <w:rFonts w:ascii="Times New Roman" w:hAnsi="Times New Roman" w:cs="Times New Roman"/>
          <w:sz w:val="24"/>
          <w:szCs w:val="24"/>
          <w:shd w:val="clear" w:color="auto" w:fill="FFFFFF"/>
        </w:rPr>
        <w:t>, V. C. (2017). Urban governance and the politics of climate change. </w:t>
      </w:r>
      <w:r w:rsidRPr="00A53A1B">
        <w:rPr>
          <w:rFonts w:ascii="Times New Roman" w:hAnsi="Times New Roman" w:cs="Times New Roman"/>
          <w:i/>
          <w:iCs/>
          <w:sz w:val="24"/>
          <w:szCs w:val="24"/>
          <w:shd w:val="clear" w:color="auto" w:fill="FFFFFF"/>
        </w:rPr>
        <w:t>World development</w:t>
      </w:r>
      <w:r w:rsidRPr="00A53A1B">
        <w:rPr>
          <w:rFonts w:ascii="Times New Roman" w:hAnsi="Times New Roman" w:cs="Times New Roman"/>
          <w:sz w:val="24"/>
          <w:szCs w:val="24"/>
          <w:shd w:val="clear" w:color="auto" w:fill="FFFFFF"/>
        </w:rPr>
        <w:t>, </w:t>
      </w:r>
      <w:r w:rsidRPr="00A53A1B">
        <w:rPr>
          <w:rFonts w:ascii="Times New Roman" w:hAnsi="Times New Roman" w:cs="Times New Roman"/>
          <w:i/>
          <w:iCs/>
          <w:sz w:val="24"/>
          <w:szCs w:val="24"/>
          <w:shd w:val="clear" w:color="auto" w:fill="FFFFFF"/>
        </w:rPr>
        <w:t>93</w:t>
      </w:r>
      <w:r w:rsidRPr="00A53A1B">
        <w:rPr>
          <w:rFonts w:ascii="Times New Roman" w:hAnsi="Times New Roman" w:cs="Times New Roman"/>
          <w:sz w:val="24"/>
          <w:szCs w:val="24"/>
          <w:shd w:val="clear" w:color="auto" w:fill="FFFFFF"/>
        </w:rPr>
        <w:t>, 1-15.</w:t>
      </w:r>
    </w:p>
    <w:p w14:paraId="35CC57EC" w14:textId="208A74D1" w:rsidR="004932B2" w:rsidRPr="00A53A1B" w:rsidRDefault="004932B2" w:rsidP="00A53A1B">
      <w:pPr>
        <w:spacing w:line="480" w:lineRule="auto"/>
        <w:ind w:left="720" w:hanging="720"/>
        <w:rPr>
          <w:rFonts w:ascii="Times New Roman" w:hAnsi="Times New Roman" w:cs="Times New Roman"/>
          <w:sz w:val="24"/>
          <w:szCs w:val="24"/>
          <w:shd w:val="clear" w:color="auto" w:fill="FFFFFF"/>
        </w:rPr>
      </w:pPr>
      <w:proofErr w:type="spellStart"/>
      <w:r w:rsidRPr="00A53A1B">
        <w:rPr>
          <w:rFonts w:ascii="Times New Roman" w:hAnsi="Times New Roman" w:cs="Times New Roman"/>
          <w:sz w:val="24"/>
          <w:szCs w:val="24"/>
          <w:shd w:val="clear" w:color="auto" w:fill="FFFFFF"/>
        </w:rPr>
        <w:t>Emilsson</w:t>
      </w:r>
      <w:proofErr w:type="spellEnd"/>
      <w:r w:rsidRPr="00A53A1B">
        <w:rPr>
          <w:rFonts w:ascii="Times New Roman" w:hAnsi="Times New Roman" w:cs="Times New Roman"/>
          <w:sz w:val="24"/>
          <w:szCs w:val="24"/>
          <w:shd w:val="clear" w:color="auto" w:fill="FFFFFF"/>
        </w:rPr>
        <w:t>, T., &amp; Sang, Å. O. (2017). Impacts of climate change on urban areas and nature-based solutions for adaptation. In </w:t>
      </w:r>
      <w:r w:rsidRPr="00A53A1B">
        <w:rPr>
          <w:rFonts w:ascii="Times New Roman" w:hAnsi="Times New Roman" w:cs="Times New Roman"/>
          <w:i/>
          <w:iCs/>
          <w:sz w:val="24"/>
          <w:szCs w:val="24"/>
          <w:shd w:val="clear" w:color="auto" w:fill="FFFFFF"/>
        </w:rPr>
        <w:t>Nature-Based Solutions to Climate Change Adaptation in Urban Areas</w:t>
      </w:r>
      <w:r w:rsidRPr="00A53A1B">
        <w:rPr>
          <w:rFonts w:ascii="Times New Roman" w:hAnsi="Times New Roman" w:cs="Times New Roman"/>
          <w:sz w:val="24"/>
          <w:szCs w:val="24"/>
          <w:shd w:val="clear" w:color="auto" w:fill="FFFFFF"/>
        </w:rPr>
        <w:t> (pp. 15-27). Springer, Cham.</w:t>
      </w:r>
    </w:p>
    <w:p w14:paraId="744E0B30" w14:textId="551E202A" w:rsidR="004932B2" w:rsidRPr="00A53A1B" w:rsidRDefault="004932B2" w:rsidP="00A53A1B">
      <w:pPr>
        <w:spacing w:line="480" w:lineRule="auto"/>
        <w:ind w:left="720" w:hanging="720"/>
        <w:rPr>
          <w:rFonts w:ascii="Times New Roman" w:hAnsi="Times New Roman" w:cs="Times New Roman"/>
          <w:sz w:val="24"/>
          <w:szCs w:val="24"/>
          <w:shd w:val="clear" w:color="auto" w:fill="FFFFFF"/>
        </w:rPr>
      </w:pPr>
      <w:r w:rsidRPr="00A53A1B">
        <w:rPr>
          <w:rFonts w:ascii="Times New Roman" w:hAnsi="Times New Roman" w:cs="Times New Roman"/>
          <w:sz w:val="24"/>
          <w:szCs w:val="24"/>
          <w:shd w:val="clear" w:color="auto" w:fill="FFFFFF"/>
        </w:rPr>
        <w:t xml:space="preserve">Miller, J. D., &amp; Hutchins, M. (2017). The impacts of </w:t>
      </w:r>
      <w:proofErr w:type="spellStart"/>
      <w:r w:rsidRPr="00A53A1B">
        <w:rPr>
          <w:rFonts w:ascii="Times New Roman" w:hAnsi="Times New Roman" w:cs="Times New Roman"/>
          <w:sz w:val="24"/>
          <w:szCs w:val="24"/>
          <w:shd w:val="clear" w:color="auto" w:fill="FFFFFF"/>
        </w:rPr>
        <w:t>urbanisation</w:t>
      </w:r>
      <w:proofErr w:type="spellEnd"/>
      <w:r w:rsidRPr="00A53A1B">
        <w:rPr>
          <w:rFonts w:ascii="Times New Roman" w:hAnsi="Times New Roman" w:cs="Times New Roman"/>
          <w:sz w:val="24"/>
          <w:szCs w:val="24"/>
          <w:shd w:val="clear" w:color="auto" w:fill="FFFFFF"/>
        </w:rPr>
        <w:t xml:space="preserve"> and climate change on urban flooding and urban water quality: A review of the evidence concerning the United Kingdom. </w:t>
      </w:r>
      <w:r w:rsidRPr="00A53A1B">
        <w:rPr>
          <w:rFonts w:ascii="Times New Roman" w:hAnsi="Times New Roman" w:cs="Times New Roman"/>
          <w:i/>
          <w:iCs/>
          <w:sz w:val="24"/>
          <w:szCs w:val="24"/>
          <w:shd w:val="clear" w:color="auto" w:fill="FFFFFF"/>
        </w:rPr>
        <w:t>Journal of Hydrology: Regional Studies</w:t>
      </w:r>
      <w:r w:rsidRPr="00A53A1B">
        <w:rPr>
          <w:rFonts w:ascii="Times New Roman" w:hAnsi="Times New Roman" w:cs="Times New Roman"/>
          <w:sz w:val="24"/>
          <w:szCs w:val="24"/>
          <w:shd w:val="clear" w:color="auto" w:fill="FFFFFF"/>
        </w:rPr>
        <w:t>, </w:t>
      </w:r>
      <w:r w:rsidRPr="00A53A1B">
        <w:rPr>
          <w:rFonts w:ascii="Times New Roman" w:hAnsi="Times New Roman" w:cs="Times New Roman"/>
          <w:i/>
          <w:iCs/>
          <w:sz w:val="24"/>
          <w:szCs w:val="24"/>
          <w:shd w:val="clear" w:color="auto" w:fill="FFFFFF"/>
        </w:rPr>
        <w:t>12</w:t>
      </w:r>
      <w:r w:rsidRPr="00A53A1B">
        <w:rPr>
          <w:rFonts w:ascii="Times New Roman" w:hAnsi="Times New Roman" w:cs="Times New Roman"/>
          <w:sz w:val="24"/>
          <w:szCs w:val="24"/>
          <w:shd w:val="clear" w:color="auto" w:fill="FFFFFF"/>
        </w:rPr>
        <w:t>, 345-362.</w:t>
      </w:r>
    </w:p>
    <w:p w14:paraId="7FC4DC19" w14:textId="6F64D8A8" w:rsidR="004932B2" w:rsidRPr="00A53A1B" w:rsidRDefault="004932B2" w:rsidP="00A53A1B">
      <w:pPr>
        <w:spacing w:line="480" w:lineRule="auto"/>
        <w:ind w:left="720" w:hanging="720"/>
        <w:rPr>
          <w:rFonts w:ascii="Times New Roman" w:hAnsi="Times New Roman" w:cs="Times New Roman"/>
          <w:sz w:val="24"/>
          <w:szCs w:val="24"/>
        </w:rPr>
      </w:pPr>
      <w:proofErr w:type="spellStart"/>
      <w:r w:rsidRPr="00A53A1B">
        <w:rPr>
          <w:rFonts w:ascii="Times New Roman" w:hAnsi="Times New Roman" w:cs="Times New Roman"/>
          <w:sz w:val="24"/>
          <w:szCs w:val="24"/>
          <w:shd w:val="clear" w:color="auto" w:fill="FFFFFF"/>
        </w:rPr>
        <w:t>Muis</w:t>
      </w:r>
      <w:proofErr w:type="spellEnd"/>
      <w:r w:rsidRPr="00A53A1B">
        <w:rPr>
          <w:rFonts w:ascii="Times New Roman" w:hAnsi="Times New Roman" w:cs="Times New Roman"/>
          <w:sz w:val="24"/>
          <w:szCs w:val="24"/>
          <w:shd w:val="clear" w:color="auto" w:fill="FFFFFF"/>
        </w:rPr>
        <w:t xml:space="preserve">, S., </w:t>
      </w:r>
      <w:proofErr w:type="spellStart"/>
      <w:r w:rsidRPr="00A53A1B">
        <w:rPr>
          <w:rFonts w:ascii="Times New Roman" w:hAnsi="Times New Roman" w:cs="Times New Roman"/>
          <w:sz w:val="24"/>
          <w:szCs w:val="24"/>
          <w:shd w:val="clear" w:color="auto" w:fill="FFFFFF"/>
        </w:rPr>
        <w:t>Güneralp</w:t>
      </w:r>
      <w:proofErr w:type="spellEnd"/>
      <w:r w:rsidRPr="00A53A1B">
        <w:rPr>
          <w:rFonts w:ascii="Times New Roman" w:hAnsi="Times New Roman" w:cs="Times New Roman"/>
          <w:sz w:val="24"/>
          <w:szCs w:val="24"/>
          <w:shd w:val="clear" w:color="auto" w:fill="FFFFFF"/>
        </w:rPr>
        <w:t xml:space="preserve">, B., </w:t>
      </w:r>
      <w:proofErr w:type="spellStart"/>
      <w:r w:rsidRPr="00A53A1B">
        <w:rPr>
          <w:rFonts w:ascii="Times New Roman" w:hAnsi="Times New Roman" w:cs="Times New Roman"/>
          <w:sz w:val="24"/>
          <w:szCs w:val="24"/>
          <w:shd w:val="clear" w:color="auto" w:fill="FFFFFF"/>
        </w:rPr>
        <w:t>Jongman</w:t>
      </w:r>
      <w:proofErr w:type="spellEnd"/>
      <w:r w:rsidRPr="00A53A1B">
        <w:rPr>
          <w:rFonts w:ascii="Times New Roman" w:hAnsi="Times New Roman" w:cs="Times New Roman"/>
          <w:sz w:val="24"/>
          <w:szCs w:val="24"/>
          <w:shd w:val="clear" w:color="auto" w:fill="FFFFFF"/>
        </w:rPr>
        <w:t xml:space="preserve">, B., </w:t>
      </w:r>
      <w:proofErr w:type="spellStart"/>
      <w:r w:rsidRPr="00A53A1B">
        <w:rPr>
          <w:rFonts w:ascii="Times New Roman" w:hAnsi="Times New Roman" w:cs="Times New Roman"/>
          <w:sz w:val="24"/>
          <w:szCs w:val="24"/>
          <w:shd w:val="clear" w:color="auto" w:fill="FFFFFF"/>
        </w:rPr>
        <w:t>Aerts</w:t>
      </w:r>
      <w:proofErr w:type="spellEnd"/>
      <w:r w:rsidRPr="00A53A1B">
        <w:rPr>
          <w:rFonts w:ascii="Times New Roman" w:hAnsi="Times New Roman" w:cs="Times New Roman"/>
          <w:sz w:val="24"/>
          <w:szCs w:val="24"/>
          <w:shd w:val="clear" w:color="auto" w:fill="FFFFFF"/>
        </w:rPr>
        <w:t>, J. C., &amp; Ward, P. J. (2015). Flood risk and adaptation strategies under climate change and urban expansion: A probabilistic analysis using global data. </w:t>
      </w:r>
      <w:r w:rsidRPr="00A53A1B">
        <w:rPr>
          <w:rFonts w:ascii="Times New Roman" w:hAnsi="Times New Roman" w:cs="Times New Roman"/>
          <w:i/>
          <w:iCs/>
          <w:sz w:val="24"/>
          <w:szCs w:val="24"/>
          <w:shd w:val="clear" w:color="auto" w:fill="FFFFFF"/>
        </w:rPr>
        <w:t>Science of the Total Environment</w:t>
      </w:r>
      <w:r w:rsidRPr="00A53A1B">
        <w:rPr>
          <w:rFonts w:ascii="Times New Roman" w:hAnsi="Times New Roman" w:cs="Times New Roman"/>
          <w:sz w:val="24"/>
          <w:szCs w:val="24"/>
          <w:shd w:val="clear" w:color="auto" w:fill="FFFFFF"/>
        </w:rPr>
        <w:t>, </w:t>
      </w:r>
      <w:r w:rsidRPr="00A53A1B">
        <w:rPr>
          <w:rFonts w:ascii="Times New Roman" w:hAnsi="Times New Roman" w:cs="Times New Roman"/>
          <w:i/>
          <w:iCs/>
          <w:sz w:val="24"/>
          <w:szCs w:val="24"/>
          <w:shd w:val="clear" w:color="auto" w:fill="FFFFFF"/>
        </w:rPr>
        <w:t>538</w:t>
      </w:r>
      <w:r w:rsidRPr="00A53A1B">
        <w:rPr>
          <w:rFonts w:ascii="Times New Roman" w:hAnsi="Times New Roman" w:cs="Times New Roman"/>
          <w:sz w:val="24"/>
          <w:szCs w:val="24"/>
          <w:shd w:val="clear" w:color="auto" w:fill="FFFFFF"/>
        </w:rPr>
        <w:t>, 445-457.</w:t>
      </w:r>
    </w:p>
    <w:sectPr w:rsidR="004932B2" w:rsidRPr="00A53A1B" w:rsidSect="00A53A1B">
      <w:headerReference w:type="default" r:id="rId11"/>
      <w:headerReference w:type="first" r:id="rId12"/>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Cameron Kulin" w:date="2020-08-12T07:57:00Z" w:initials="CK">
    <w:p w14:paraId="2C34F713" w14:textId="77777777" w:rsidR="00D306BF" w:rsidRDefault="00D306BF">
      <w:pPr>
        <w:pStyle w:val="CommentText"/>
      </w:pPr>
      <w:r>
        <w:rPr>
          <w:rStyle w:val="CommentReference"/>
        </w:rPr>
        <w:annotationRef/>
      </w:r>
      <w:r>
        <w:t>For my own reference:</w:t>
      </w:r>
    </w:p>
    <w:p w14:paraId="3DCCB8EF" w14:textId="77777777" w:rsidR="00D306BF" w:rsidRDefault="00D306BF">
      <w:pPr>
        <w:pStyle w:val="CommentText"/>
        <w:rPr>
          <w:rFonts w:ascii="Arial" w:hAnsi="Arial" w:cs="Arial"/>
          <w:color w:val="000000"/>
          <w:sz w:val="27"/>
          <w:szCs w:val="27"/>
          <w:shd w:val="clear" w:color="auto" w:fill="FFFFFF"/>
        </w:rPr>
      </w:pPr>
      <w:r>
        <w:rPr>
          <w:rFonts w:ascii="Arial" w:hAnsi="Arial" w:cs="Arial"/>
          <w:color w:val="000000"/>
          <w:sz w:val="27"/>
          <w:szCs w:val="27"/>
          <w:shd w:val="clear" w:color="auto" w:fill="FFFFFF"/>
        </w:rPr>
        <w:t xml:space="preserve">Thesis; Organization (Structure/Cohesion/Transitions); Quotations/Supporting </w:t>
      </w:r>
      <w:proofErr w:type="gramStart"/>
      <w:r>
        <w:rPr>
          <w:rFonts w:ascii="Arial" w:hAnsi="Arial" w:cs="Arial"/>
          <w:color w:val="000000"/>
          <w:sz w:val="27"/>
          <w:szCs w:val="27"/>
          <w:shd w:val="clear" w:color="auto" w:fill="FFFFFF"/>
        </w:rPr>
        <w:t>Details;</w:t>
      </w:r>
      <w:proofErr w:type="gramEnd"/>
    </w:p>
    <w:p w14:paraId="24A949F8" w14:textId="242E7AB2" w:rsidR="00D306BF" w:rsidRDefault="00D306BF">
      <w:pPr>
        <w:pStyle w:val="CommentText"/>
      </w:pPr>
      <w:r>
        <w:rPr>
          <w:rFonts w:ascii="Arial" w:hAnsi="Arial" w:cs="Arial"/>
          <w:color w:val="000000"/>
          <w:sz w:val="27"/>
          <w:szCs w:val="27"/>
          <w:shd w:val="clear" w:color="auto" w:fill="FFFFFF"/>
        </w:rPr>
        <w:t>How do I bring forth questions for further study in the discussion and evaluation?</w:t>
      </w:r>
    </w:p>
  </w:comment>
  <w:comment w:id="1" w:author="Cameron Kulin" w:date="2020-08-12T07:59:00Z" w:initials="CK">
    <w:p w14:paraId="24D16EC9" w14:textId="77777777" w:rsidR="00D306BF" w:rsidRDefault="00D306BF">
      <w:pPr>
        <w:pStyle w:val="CommentText"/>
      </w:pPr>
      <w:r>
        <w:rPr>
          <w:rStyle w:val="CommentReference"/>
        </w:rPr>
        <w:annotationRef/>
      </w:r>
      <w:r>
        <w:t>From the prompt for the thesis for my own reference:</w:t>
      </w:r>
    </w:p>
    <w:p w14:paraId="148A7C84" w14:textId="395DACBF" w:rsidR="00D306BF" w:rsidRDefault="00D306BF">
      <w:pPr>
        <w:pStyle w:val="CommentText"/>
      </w:pPr>
      <w:r>
        <w:rPr>
          <w:rFonts w:ascii="Arial" w:hAnsi="Arial" w:cs="Arial"/>
          <w:color w:val="000000"/>
          <w:sz w:val="27"/>
          <w:szCs w:val="27"/>
          <w:shd w:val="clear" w:color="auto" w:fill="FFFFFF"/>
        </w:rPr>
        <w:t>include a thesis statement that provides your evaluation of the state of current knowledge and of what needs further study, which should anticipate the specific research question you will arrive at in the end.</w:t>
      </w:r>
    </w:p>
  </w:comment>
  <w:comment w:id="2" w:author="Cameron Kulin" w:date="2020-08-12T08:01:00Z" w:initials="CK">
    <w:p w14:paraId="428E6727" w14:textId="2ADBC8D0" w:rsidR="00D306BF" w:rsidRDefault="00D306BF">
      <w:pPr>
        <w:pStyle w:val="CommentText"/>
      </w:pPr>
      <w:r>
        <w:rPr>
          <w:rStyle w:val="CommentReference"/>
        </w:rPr>
        <w:annotationRef/>
      </w:r>
      <w:r>
        <w:t>I can see how this would satisfy the condition of “what needs further study.” However, you might focus more on satisfying the “state of current knowledge.” The previous sentence touches on the topic, but you might consider revising it ever so slightly so that you discuss how many solutions there are and the current state of the knowledge about how urban areas transitioning.</w:t>
      </w:r>
    </w:p>
  </w:comment>
  <w:comment w:id="3" w:author="Cameron Kulin" w:date="2020-08-12T08:21:00Z" w:initials="CK">
    <w:p w14:paraId="2D460C84" w14:textId="76DE5B58" w:rsidR="00E91F76" w:rsidRDefault="00E91F76">
      <w:pPr>
        <w:pStyle w:val="CommentText"/>
      </w:pPr>
      <w:r>
        <w:rPr>
          <w:rStyle w:val="CommentReference"/>
        </w:rPr>
        <w:annotationRef/>
      </w:r>
      <w:r>
        <w:t>Although the result of this would be obvious, you need to make sure to spend two or three sentences explaining why this is important. What is significant about a change of a single degree?</w:t>
      </w:r>
    </w:p>
  </w:comment>
  <w:comment w:id="4" w:author="Cameron Kulin" w:date="2020-08-12T08:08:00Z" w:initials="CK">
    <w:p w14:paraId="4CB3A250" w14:textId="3172756F" w:rsidR="00D306BF" w:rsidRDefault="00D306BF">
      <w:pPr>
        <w:pStyle w:val="CommentText"/>
      </w:pPr>
      <w:r>
        <w:rPr>
          <w:rStyle w:val="CommentReference"/>
        </w:rPr>
        <w:annotationRef/>
      </w:r>
      <w:r>
        <w:t xml:space="preserve">For this section, the easiest way to </w:t>
      </w:r>
      <w:r w:rsidR="00A9711C">
        <w:t xml:space="preserve">bring forth questions for further study is to consider the questions you had while reading the articles. So, when reading these articles, what specific questions came to mind? For example, did you consider if a specific design for a city, not size, influences its sustainability? Or, if people in cities must reduce their water demand, how much should they reduce it? What is the smallest amount of water a city should use to be sustainable? Mention these ideas in your discussion and you can bring these questions out. Of course, you could also make these their own paragraph in which you spend one to two sentences describing a problem and then posing a question about that problem. This might include your current proposed research question, but I </w:t>
      </w:r>
      <w:proofErr w:type="gramStart"/>
      <w:r w:rsidR="00A9711C">
        <w:t>don’t</w:t>
      </w:r>
      <w:proofErr w:type="gramEnd"/>
      <w:r w:rsidR="00A9711C">
        <w:t xml:space="preserve"> think it needs to.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24A949F8" w15:done="0"/>
  <w15:commentEx w15:paraId="148A7C84" w15:done="0"/>
  <w15:commentEx w15:paraId="428E6727" w15:done="0"/>
  <w15:commentEx w15:paraId="2D460C84" w15:done="0"/>
  <w15:commentEx w15:paraId="4CB3A25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DE1F57" w16cex:dateUtc="2020-08-12T14:57:00Z"/>
  <w16cex:commentExtensible w16cex:durableId="22DE1FEE" w16cex:dateUtc="2020-08-12T14:59:00Z"/>
  <w16cex:commentExtensible w16cex:durableId="22DE203D" w16cex:dateUtc="2020-08-12T15:01:00Z"/>
  <w16cex:commentExtensible w16cex:durableId="22DE2518" w16cex:dateUtc="2020-08-12T15:21:00Z"/>
  <w16cex:commentExtensible w16cex:durableId="22DE220A" w16cex:dateUtc="2020-08-12T15: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4A949F8" w16cid:durableId="22DE1F57"/>
  <w16cid:commentId w16cid:paraId="148A7C84" w16cid:durableId="22DE1FEE"/>
  <w16cid:commentId w16cid:paraId="428E6727" w16cid:durableId="22DE203D"/>
  <w16cid:commentId w16cid:paraId="2D460C84" w16cid:durableId="22DE2518"/>
  <w16cid:commentId w16cid:paraId="4CB3A250" w16cid:durableId="22DE220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F6C965" w14:textId="77777777" w:rsidR="00F41DF8" w:rsidRDefault="00F41DF8" w:rsidP="0088384D">
      <w:pPr>
        <w:spacing w:after="0" w:line="240" w:lineRule="auto"/>
      </w:pPr>
      <w:r>
        <w:separator/>
      </w:r>
    </w:p>
  </w:endnote>
  <w:endnote w:type="continuationSeparator" w:id="0">
    <w:p w14:paraId="11A417BA" w14:textId="77777777" w:rsidR="00F41DF8" w:rsidRDefault="00F41DF8" w:rsidP="00883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C6EA0E" w14:textId="77777777" w:rsidR="00F41DF8" w:rsidRDefault="00F41DF8" w:rsidP="0088384D">
      <w:pPr>
        <w:spacing w:after="0" w:line="240" w:lineRule="auto"/>
      </w:pPr>
      <w:r>
        <w:separator/>
      </w:r>
    </w:p>
  </w:footnote>
  <w:footnote w:type="continuationSeparator" w:id="0">
    <w:p w14:paraId="3951BB95" w14:textId="77777777" w:rsidR="00F41DF8" w:rsidRDefault="00F41DF8" w:rsidP="008838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4652567"/>
      <w:docPartObj>
        <w:docPartGallery w:val="Page Numbers (Top of Page)"/>
        <w:docPartUnique/>
      </w:docPartObj>
    </w:sdtPr>
    <w:sdtEndPr>
      <w:rPr>
        <w:noProof/>
      </w:rPr>
    </w:sdtEndPr>
    <w:sdtContent>
      <w:p w14:paraId="1DBDD1EF" w14:textId="6D47F7A9" w:rsidR="00A53A1B" w:rsidRDefault="00A53A1B">
        <w:pPr>
          <w:pStyle w:val="Header"/>
          <w:jc w:val="right"/>
        </w:pPr>
        <w:r>
          <w:t xml:space="preserve">LITERATURE REVIEW </w:t>
        </w:r>
        <w:r>
          <w:tab/>
        </w:r>
        <w:r>
          <w:tab/>
        </w:r>
        <w:r>
          <w:fldChar w:fldCharType="begin"/>
        </w:r>
        <w:r>
          <w:instrText xml:space="preserve"> PAGE   \* MERGEFORMAT </w:instrText>
        </w:r>
        <w:r>
          <w:fldChar w:fldCharType="separate"/>
        </w:r>
        <w:r w:rsidR="004952E7">
          <w:rPr>
            <w:noProof/>
          </w:rPr>
          <w:t>2</w:t>
        </w:r>
        <w:r>
          <w:rPr>
            <w:noProof/>
          </w:rPr>
          <w:fldChar w:fldCharType="end"/>
        </w:r>
      </w:p>
    </w:sdtContent>
  </w:sdt>
  <w:p w14:paraId="15FE6A46" w14:textId="452CDB15" w:rsidR="00A53A1B" w:rsidRDefault="00A53A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82E201" w14:textId="3436109E" w:rsidR="00A53A1B" w:rsidRDefault="00A53A1B">
    <w:pPr>
      <w:pStyle w:val="Header"/>
      <w:jc w:val="right"/>
    </w:pPr>
    <w:r>
      <w:t>LITERATURE REVIEW</w:t>
    </w:r>
    <w:r>
      <w:tab/>
    </w:r>
    <w:r>
      <w:tab/>
    </w:r>
    <w:sdt>
      <w:sdtPr>
        <w:id w:val="-15599756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952E7">
          <w:rPr>
            <w:noProof/>
          </w:rPr>
          <w:t>1</w:t>
        </w:r>
        <w:r>
          <w:rPr>
            <w:noProof/>
          </w:rPr>
          <w:fldChar w:fldCharType="end"/>
        </w:r>
      </w:sdtContent>
    </w:sdt>
  </w:p>
  <w:p w14:paraId="422C8CEC" w14:textId="77777777" w:rsidR="00A53A1B" w:rsidRDefault="00A53A1B">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Cameron Kulin">
    <w15:presenceInfo w15:providerId="Windows Live" w15:userId="baece89577c3405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362"/>
    <w:rsid w:val="000037DD"/>
    <w:rsid w:val="00044B49"/>
    <w:rsid w:val="001224A7"/>
    <w:rsid w:val="0016386C"/>
    <w:rsid w:val="00172F6C"/>
    <w:rsid w:val="00194C1F"/>
    <w:rsid w:val="001A07F0"/>
    <w:rsid w:val="001B62FF"/>
    <w:rsid w:val="001D564F"/>
    <w:rsid w:val="002054B7"/>
    <w:rsid w:val="0037775D"/>
    <w:rsid w:val="003A143B"/>
    <w:rsid w:val="00471394"/>
    <w:rsid w:val="004932B2"/>
    <w:rsid w:val="004952E7"/>
    <w:rsid w:val="004D6705"/>
    <w:rsid w:val="005A1506"/>
    <w:rsid w:val="005C45B5"/>
    <w:rsid w:val="005F2AD9"/>
    <w:rsid w:val="006149CB"/>
    <w:rsid w:val="00644996"/>
    <w:rsid w:val="00664DC2"/>
    <w:rsid w:val="00846489"/>
    <w:rsid w:val="0088384D"/>
    <w:rsid w:val="00936C5C"/>
    <w:rsid w:val="00950058"/>
    <w:rsid w:val="00A53A1B"/>
    <w:rsid w:val="00A9711C"/>
    <w:rsid w:val="00C12456"/>
    <w:rsid w:val="00D12874"/>
    <w:rsid w:val="00D306BF"/>
    <w:rsid w:val="00DF1F37"/>
    <w:rsid w:val="00DF296C"/>
    <w:rsid w:val="00DF2A69"/>
    <w:rsid w:val="00E5672C"/>
    <w:rsid w:val="00E77F5F"/>
    <w:rsid w:val="00E91F76"/>
    <w:rsid w:val="00EB638F"/>
    <w:rsid w:val="00EF5362"/>
    <w:rsid w:val="00F41D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9DCD5"/>
  <w15:docId w15:val="{73398397-4695-4950-A717-923247B1F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38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384D"/>
  </w:style>
  <w:style w:type="paragraph" w:styleId="Footer">
    <w:name w:val="footer"/>
    <w:basedOn w:val="Normal"/>
    <w:link w:val="FooterChar"/>
    <w:uiPriority w:val="99"/>
    <w:unhideWhenUsed/>
    <w:rsid w:val="008838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384D"/>
  </w:style>
  <w:style w:type="paragraph" w:customStyle="1" w:styleId="p1">
    <w:name w:val="p1"/>
    <w:basedOn w:val="Normal"/>
    <w:rsid w:val="00194C1F"/>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94C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4C1F"/>
    <w:rPr>
      <w:rFonts w:ascii="Tahoma" w:hAnsi="Tahoma" w:cs="Tahoma"/>
      <w:sz w:val="16"/>
      <w:szCs w:val="16"/>
    </w:rPr>
  </w:style>
  <w:style w:type="character" w:styleId="CommentReference">
    <w:name w:val="annotation reference"/>
    <w:basedOn w:val="DefaultParagraphFont"/>
    <w:uiPriority w:val="99"/>
    <w:semiHidden/>
    <w:unhideWhenUsed/>
    <w:rsid w:val="00D306BF"/>
    <w:rPr>
      <w:sz w:val="16"/>
      <w:szCs w:val="16"/>
    </w:rPr>
  </w:style>
  <w:style w:type="paragraph" w:styleId="CommentText">
    <w:name w:val="annotation text"/>
    <w:basedOn w:val="Normal"/>
    <w:link w:val="CommentTextChar"/>
    <w:uiPriority w:val="99"/>
    <w:semiHidden/>
    <w:unhideWhenUsed/>
    <w:rsid w:val="00D306BF"/>
    <w:pPr>
      <w:spacing w:line="240" w:lineRule="auto"/>
    </w:pPr>
    <w:rPr>
      <w:sz w:val="20"/>
      <w:szCs w:val="20"/>
    </w:rPr>
  </w:style>
  <w:style w:type="character" w:customStyle="1" w:styleId="CommentTextChar">
    <w:name w:val="Comment Text Char"/>
    <w:basedOn w:val="DefaultParagraphFont"/>
    <w:link w:val="CommentText"/>
    <w:uiPriority w:val="99"/>
    <w:semiHidden/>
    <w:rsid w:val="00D306BF"/>
    <w:rPr>
      <w:sz w:val="20"/>
      <w:szCs w:val="20"/>
    </w:rPr>
  </w:style>
  <w:style w:type="paragraph" w:styleId="CommentSubject">
    <w:name w:val="annotation subject"/>
    <w:basedOn w:val="CommentText"/>
    <w:next w:val="CommentText"/>
    <w:link w:val="CommentSubjectChar"/>
    <w:uiPriority w:val="99"/>
    <w:semiHidden/>
    <w:unhideWhenUsed/>
    <w:rsid w:val="00D306BF"/>
    <w:rPr>
      <w:b/>
      <w:bCs/>
    </w:rPr>
  </w:style>
  <w:style w:type="character" w:customStyle="1" w:styleId="CommentSubjectChar">
    <w:name w:val="Comment Subject Char"/>
    <w:basedOn w:val="CommentTextChar"/>
    <w:link w:val="CommentSubject"/>
    <w:uiPriority w:val="99"/>
    <w:semiHidden/>
    <w:rsid w:val="00D306B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811264">
      <w:bodyDiv w:val="1"/>
      <w:marLeft w:val="0"/>
      <w:marRight w:val="0"/>
      <w:marTop w:val="0"/>
      <w:marBottom w:val="0"/>
      <w:divBdr>
        <w:top w:val="none" w:sz="0" w:space="0" w:color="auto"/>
        <w:left w:val="none" w:sz="0" w:space="0" w:color="auto"/>
        <w:bottom w:val="none" w:sz="0" w:space="0" w:color="auto"/>
        <w:right w:val="none" w:sz="0" w:space="0" w:color="auto"/>
      </w:divBdr>
    </w:div>
    <w:div w:id="27950629">
      <w:bodyDiv w:val="1"/>
      <w:marLeft w:val="0"/>
      <w:marRight w:val="0"/>
      <w:marTop w:val="0"/>
      <w:marBottom w:val="0"/>
      <w:divBdr>
        <w:top w:val="none" w:sz="0" w:space="0" w:color="auto"/>
        <w:left w:val="none" w:sz="0" w:space="0" w:color="auto"/>
        <w:bottom w:val="none" w:sz="0" w:space="0" w:color="auto"/>
        <w:right w:val="none" w:sz="0" w:space="0" w:color="auto"/>
      </w:divBdr>
    </w:div>
    <w:div w:id="146635533">
      <w:bodyDiv w:val="1"/>
      <w:marLeft w:val="0"/>
      <w:marRight w:val="0"/>
      <w:marTop w:val="0"/>
      <w:marBottom w:val="0"/>
      <w:divBdr>
        <w:top w:val="none" w:sz="0" w:space="0" w:color="auto"/>
        <w:left w:val="none" w:sz="0" w:space="0" w:color="auto"/>
        <w:bottom w:val="none" w:sz="0" w:space="0" w:color="auto"/>
        <w:right w:val="none" w:sz="0" w:space="0" w:color="auto"/>
      </w:divBdr>
    </w:div>
    <w:div w:id="178812340">
      <w:bodyDiv w:val="1"/>
      <w:marLeft w:val="0"/>
      <w:marRight w:val="0"/>
      <w:marTop w:val="0"/>
      <w:marBottom w:val="0"/>
      <w:divBdr>
        <w:top w:val="none" w:sz="0" w:space="0" w:color="auto"/>
        <w:left w:val="none" w:sz="0" w:space="0" w:color="auto"/>
        <w:bottom w:val="none" w:sz="0" w:space="0" w:color="auto"/>
        <w:right w:val="none" w:sz="0" w:space="0" w:color="auto"/>
      </w:divBdr>
    </w:div>
    <w:div w:id="207845060">
      <w:bodyDiv w:val="1"/>
      <w:marLeft w:val="0"/>
      <w:marRight w:val="0"/>
      <w:marTop w:val="0"/>
      <w:marBottom w:val="0"/>
      <w:divBdr>
        <w:top w:val="none" w:sz="0" w:space="0" w:color="auto"/>
        <w:left w:val="none" w:sz="0" w:space="0" w:color="auto"/>
        <w:bottom w:val="none" w:sz="0" w:space="0" w:color="auto"/>
        <w:right w:val="none" w:sz="0" w:space="0" w:color="auto"/>
      </w:divBdr>
    </w:div>
    <w:div w:id="517475397">
      <w:bodyDiv w:val="1"/>
      <w:marLeft w:val="0"/>
      <w:marRight w:val="0"/>
      <w:marTop w:val="0"/>
      <w:marBottom w:val="0"/>
      <w:divBdr>
        <w:top w:val="none" w:sz="0" w:space="0" w:color="auto"/>
        <w:left w:val="none" w:sz="0" w:space="0" w:color="auto"/>
        <w:bottom w:val="none" w:sz="0" w:space="0" w:color="auto"/>
        <w:right w:val="none" w:sz="0" w:space="0" w:color="auto"/>
      </w:divBdr>
    </w:div>
    <w:div w:id="602498422">
      <w:bodyDiv w:val="1"/>
      <w:marLeft w:val="0"/>
      <w:marRight w:val="0"/>
      <w:marTop w:val="0"/>
      <w:marBottom w:val="0"/>
      <w:divBdr>
        <w:top w:val="none" w:sz="0" w:space="0" w:color="auto"/>
        <w:left w:val="none" w:sz="0" w:space="0" w:color="auto"/>
        <w:bottom w:val="none" w:sz="0" w:space="0" w:color="auto"/>
        <w:right w:val="none" w:sz="0" w:space="0" w:color="auto"/>
      </w:divBdr>
    </w:div>
    <w:div w:id="877622224">
      <w:bodyDiv w:val="1"/>
      <w:marLeft w:val="0"/>
      <w:marRight w:val="0"/>
      <w:marTop w:val="0"/>
      <w:marBottom w:val="0"/>
      <w:divBdr>
        <w:top w:val="none" w:sz="0" w:space="0" w:color="auto"/>
        <w:left w:val="none" w:sz="0" w:space="0" w:color="auto"/>
        <w:bottom w:val="none" w:sz="0" w:space="0" w:color="auto"/>
        <w:right w:val="none" w:sz="0" w:space="0" w:color="auto"/>
      </w:divBdr>
    </w:div>
    <w:div w:id="907568939">
      <w:bodyDiv w:val="1"/>
      <w:marLeft w:val="0"/>
      <w:marRight w:val="0"/>
      <w:marTop w:val="0"/>
      <w:marBottom w:val="0"/>
      <w:divBdr>
        <w:top w:val="none" w:sz="0" w:space="0" w:color="auto"/>
        <w:left w:val="none" w:sz="0" w:space="0" w:color="auto"/>
        <w:bottom w:val="none" w:sz="0" w:space="0" w:color="auto"/>
        <w:right w:val="none" w:sz="0" w:space="0" w:color="auto"/>
      </w:divBdr>
    </w:div>
    <w:div w:id="1035159476">
      <w:bodyDiv w:val="1"/>
      <w:marLeft w:val="0"/>
      <w:marRight w:val="0"/>
      <w:marTop w:val="0"/>
      <w:marBottom w:val="0"/>
      <w:divBdr>
        <w:top w:val="none" w:sz="0" w:space="0" w:color="auto"/>
        <w:left w:val="none" w:sz="0" w:space="0" w:color="auto"/>
        <w:bottom w:val="none" w:sz="0" w:space="0" w:color="auto"/>
        <w:right w:val="none" w:sz="0" w:space="0" w:color="auto"/>
      </w:divBdr>
    </w:div>
    <w:div w:id="1054550041">
      <w:bodyDiv w:val="1"/>
      <w:marLeft w:val="0"/>
      <w:marRight w:val="0"/>
      <w:marTop w:val="0"/>
      <w:marBottom w:val="0"/>
      <w:divBdr>
        <w:top w:val="none" w:sz="0" w:space="0" w:color="auto"/>
        <w:left w:val="none" w:sz="0" w:space="0" w:color="auto"/>
        <w:bottom w:val="none" w:sz="0" w:space="0" w:color="auto"/>
        <w:right w:val="none" w:sz="0" w:space="0" w:color="auto"/>
      </w:divBdr>
    </w:div>
    <w:div w:id="1210726105">
      <w:bodyDiv w:val="1"/>
      <w:marLeft w:val="0"/>
      <w:marRight w:val="0"/>
      <w:marTop w:val="0"/>
      <w:marBottom w:val="0"/>
      <w:divBdr>
        <w:top w:val="none" w:sz="0" w:space="0" w:color="auto"/>
        <w:left w:val="none" w:sz="0" w:space="0" w:color="auto"/>
        <w:bottom w:val="none" w:sz="0" w:space="0" w:color="auto"/>
        <w:right w:val="none" w:sz="0" w:space="0" w:color="auto"/>
      </w:divBdr>
    </w:div>
    <w:div w:id="1460076739">
      <w:bodyDiv w:val="1"/>
      <w:marLeft w:val="0"/>
      <w:marRight w:val="0"/>
      <w:marTop w:val="0"/>
      <w:marBottom w:val="0"/>
      <w:divBdr>
        <w:top w:val="none" w:sz="0" w:space="0" w:color="auto"/>
        <w:left w:val="none" w:sz="0" w:space="0" w:color="auto"/>
        <w:bottom w:val="none" w:sz="0" w:space="0" w:color="auto"/>
        <w:right w:val="none" w:sz="0" w:space="0" w:color="auto"/>
      </w:divBdr>
    </w:div>
    <w:div w:id="1482818279">
      <w:bodyDiv w:val="1"/>
      <w:marLeft w:val="0"/>
      <w:marRight w:val="0"/>
      <w:marTop w:val="0"/>
      <w:marBottom w:val="0"/>
      <w:divBdr>
        <w:top w:val="none" w:sz="0" w:space="0" w:color="auto"/>
        <w:left w:val="none" w:sz="0" w:space="0" w:color="auto"/>
        <w:bottom w:val="none" w:sz="0" w:space="0" w:color="auto"/>
        <w:right w:val="none" w:sz="0" w:space="0" w:color="auto"/>
      </w:divBdr>
    </w:div>
    <w:div w:id="1561289276">
      <w:bodyDiv w:val="1"/>
      <w:marLeft w:val="0"/>
      <w:marRight w:val="0"/>
      <w:marTop w:val="0"/>
      <w:marBottom w:val="0"/>
      <w:divBdr>
        <w:top w:val="none" w:sz="0" w:space="0" w:color="auto"/>
        <w:left w:val="none" w:sz="0" w:space="0" w:color="auto"/>
        <w:bottom w:val="none" w:sz="0" w:space="0" w:color="auto"/>
        <w:right w:val="none" w:sz="0" w:space="0" w:color="auto"/>
      </w:divBdr>
    </w:div>
    <w:div w:id="1946114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Arn16</b:Tag>
    <b:SourceType>Book</b:SourceType>
    <b:Guid>{D7430978-BAD2-44B0-93A1-09E4BFABBC44}</b:Guid>
    <b:Title>Arnell &amp; Gosling</b:Title>
    <b:Year>2016</b:Year>
    <b:RefOrder>1</b:RefOrder>
  </b:Source>
  <b:Source>
    <b:Tag>Bro172</b:Tag>
    <b:SourceType>Book</b:SourceType>
    <b:Guid>{3313B9B6-75AA-4976-B428-1D9DF26EF6C8}</b:Guid>
    <b:Title>Broto</b:Title>
    <b:Year>2017</b:Year>
    <b:RefOrder>2</b:RefOrder>
  </b:Source>
  <b:Source>
    <b:Tag>Emi17</b:Tag>
    <b:SourceType>Book</b:SourceType>
    <b:Guid>{D3A24E87-4955-4FA3-ACE7-CD4FEA1A1B4F}</b:Guid>
    <b:Title>Emilsson &amp; Sang</b:Title>
    <b:Year>2017</b:Year>
    <b:RefOrder>4</b:RefOrder>
  </b:Source>
  <b:Source>
    <b:Tag>Mui15</b:Tag>
    <b:SourceType>Book</b:SourceType>
    <b:Guid>{E9870E05-C0A6-4C16-B86D-9BBFFAC05645}</b:Guid>
    <b:Title>Muis et al.</b:Title>
    <b:Year>2015</b:Year>
    <b:RefOrder>3</b:RefOrder>
  </b:Source>
</b:Sources>
</file>

<file path=customXml/itemProps1.xml><?xml version="1.0" encoding="utf-8"?>
<ds:datastoreItem xmlns:ds="http://schemas.openxmlformats.org/officeDocument/2006/customXml" ds:itemID="{1334E914-5D7C-4869-B013-96D47D7BC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1828</Words>
  <Characters>10420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Cameron Kulin</cp:lastModifiedBy>
  <cp:revision>2</cp:revision>
  <dcterms:created xsi:type="dcterms:W3CDTF">2020-08-12T15:29:00Z</dcterms:created>
  <dcterms:modified xsi:type="dcterms:W3CDTF">2020-08-12T15:29:00Z</dcterms:modified>
</cp:coreProperties>
</file>