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73B95" w:rsidRPr="00ED0ED3" w:rsidP="00ED0ED3" w14:paraId="06946A47" w14:textId="77777777">
      <w:pPr>
        <w:spacing w:line="480" w:lineRule="auto"/>
        <w:jc w:val="center"/>
        <w:rPr>
          <w:rFonts w:ascii="Times New Roman" w:hAnsi="Times New Roman" w:cs="Times New Roman"/>
          <w:b/>
          <w:bCs/>
          <w:sz w:val="24"/>
          <w:szCs w:val="24"/>
          <w:lang w:val="en-US"/>
        </w:rPr>
      </w:pPr>
      <w:r w:rsidRPr="00ED0ED3">
        <w:rPr>
          <w:rFonts w:ascii="Times New Roman" w:hAnsi="Times New Roman" w:cs="Times New Roman"/>
          <w:b/>
          <w:bCs/>
          <w:sz w:val="24"/>
          <w:szCs w:val="24"/>
          <w:lang w:val="en-US"/>
        </w:rPr>
        <w:t>Compatibilism</w:t>
      </w:r>
    </w:p>
    <w:p w:rsidR="00931393" w:rsidRPr="00ED0ED3" w:rsidP="00CF2EFC" w14:paraId="37851997" w14:textId="151A047D">
      <w:pPr>
        <w:spacing w:line="480" w:lineRule="auto"/>
        <w:ind w:firstLine="720"/>
        <w:rPr>
          <w:rFonts w:ascii="Times New Roman" w:hAnsi="Times New Roman" w:cs="Times New Roman"/>
          <w:sz w:val="24"/>
          <w:szCs w:val="24"/>
          <w:lang w:val="en-US"/>
        </w:rPr>
      </w:pPr>
      <w:r w:rsidRPr="00ED0ED3">
        <w:rPr>
          <w:rFonts w:ascii="Times New Roman" w:hAnsi="Times New Roman" w:cs="Times New Roman"/>
          <w:sz w:val="24"/>
          <w:szCs w:val="24"/>
          <w:lang w:val="en-US"/>
        </w:rPr>
        <w:t xml:space="preserve">Compatibilism is the view that both determinism and free will are mutually compatible. It is the belief that we can believe in both free will and determinism without being logically inconsistent. </w:t>
      </w:r>
      <w:r w:rsidRPr="00ED0ED3" w:rsidR="004D052F">
        <w:rPr>
          <w:rFonts w:ascii="Times New Roman" w:hAnsi="Times New Roman" w:cs="Times New Roman"/>
          <w:sz w:val="24"/>
          <w:szCs w:val="24"/>
          <w:lang w:val="en-US"/>
        </w:rPr>
        <w:t xml:space="preserve">The theory of </w:t>
      </w:r>
      <w:r w:rsidRPr="00ED0ED3" w:rsidR="00B73021">
        <w:rPr>
          <w:rFonts w:ascii="Times New Roman" w:hAnsi="Times New Roman" w:cs="Times New Roman"/>
          <w:sz w:val="24"/>
          <w:szCs w:val="24"/>
          <w:lang w:val="en-US"/>
        </w:rPr>
        <w:t>compatibilism was</w:t>
      </w:r>
      <w:r w:rsidRPr="00ED0ED3" w:rsidR="004D052F">
        <w:rPr>
          <w:rFonts w:ascii="Times New Roman" w:hAnsi="Times New Roman" w:cs="Times New Roman"/>
          <w:sz w:val="24"/>
          <w:szCs w:val="24"/>
          <w:lang w:val="en-US"/>
        </w:rPr>
        <w:t xml:space="preserve"> introduced by W.T. Stace, an English philosopher who attempted to reconcile free will with causal determinism. According to Stance, we must have free will to be held morally responsible even though </w:t>
      </w:r>
      <w:r w:rsidRPr="00ED0ED3" w:rsidR="00B73021">
        <w:rPr>
          <w:rFonts w:ascii="Times New Roman" w:hAnsi="Times New Roman" w:cs="Times New Roman"/>
          <w:sz w:val="24"/>
          <w:szCs w:val="24"/>
          <w:lang w:val="en-US"/>
        </w:rPr>
        <w:t>it is plausible that</w:t>
      </w:r>
      <w:r w:rsidRPr="00ED0ED3" w:rsidR="004D052F">
        <w:rPr>
          <w:rFonts w:ascii="Times New Roman" w:hAnsi="Times New Roman" w:cs="Times New Roman"/>
          <w:sz w:val="24"/>
          <w:szCs w:val="24"/>
          <w:lang w:val="en-US"/>
        </w:rPr>
        <w:t xml:space="preserve"> our actions are caused. </w:t>
      </w:r>
      <w:r w:rsidRPr="00ED0ED3" w:rsidR="00F81B8F">
        <w:rPr>
          <w:rFonts w:ascii="Times New Roman" w:hAnsi="Times New Roman" w:cs="Times New Roman"/>
          <w:sz w:val="24"/>
          <w:szCs w:val="24"/>
          <w:lang w:val="en-US"/>
        </w:rPr>
        <w:t xml:space="preserve">Even though it seems impossible to bring together these two inconsistent ideas, Stace argues that there is no inconsistency in believing in the two theories. </w:t>
      </w:r>
      <w:r w:rsidRPr="00ED0ED3" w:rsidR="00414944">
        <w:rPr>
          <w:rFonts w:ascii="Times New Roman" w:hAnsi="Times New Roman" w:cs="Times New Roman"/>
          <w:sz w:val="24"/>
          <w:szCs w:val="24"/>
          <w:lang w:val="en-US"/>
        </w:rPr>
        <w:t xml:space="preserve">Free actions are done voluntarily, while unfree actions are done involuntarily. </w:t>
      </w:r>
      <w:r w:rsidRPr="00ED0ED3" w:rsidR="00F81B8F">
        <w:rPr>
          <w:rFonts w:ascii="Times New Roman" w:hAnsi="Times New Roman" w:cs="Times New Roman"/>
          <w:sz w:val="24"/>
          <w:szCs w:val="24"/>
          <w:lang w:val="en-US"/>
        </w:rPr>
        <w:t xml:space="preserve"> </w:t>
      </w:r>
      <w:r w:rsidRPr="00ED0ED3" w:rsidR="00FB4B1C">
        <w:rPr>
          <w:rFonts w:ascii="Times New Roman" w:hAnsi="Times New Roman" w:cs="Times New Roman"/>
          <w:sz w:val="24"/>
          <w:szCs w:val="24"/>
          <w:lang w:val="en-US"/>
        </w:rPr>
        <w:t xml:space="preserve">The former </w:t>
      </w:r>
      <w:r w:rsidRPr="00ED0ED3" w:rsidR="008C7C1E">
        <w:rPr>
          <w:rFonts w:ascii="Times New Roman" w:hAnsi="Times New Roman" w:cs="Times New Roman"/>
          <w:sz w:val="24"/>
          <w:szCs w:val="24"/>
          <w:lang w:val="en-US"/>
        </w:rPr>
        <w:t>is</w:t>
      </w:r>
      <w:r w:rsidRPr="00ED0ED3" w:rsidR="00FB4B1C">
        <w:rPr>
          <w:rFonts w:ascii="Times New Roman" w:hAnsi="Times New Roman" w:cs="Times New Roman"/>
          <w:sz w:val="24"/>
          <w:szCs w:val="24"/>
          <w:lang w:val="en-US"/>
        </w:rPr>
        <w:t xml:space="preserve"> caused by desires, motives, or experiences, while the latter is caused by physical forces outside the agent</w:t>
      </w:r>
      <w:r w:rsidRPr="00ED0ED3" w:rsidR="00204E75">
        <w:rPr>
          <w:rFonts w:ascii="Times New Roman" w:hAnsi="Times New Roman" w:cs="Times New Roman"/>
          <w:sz w:val="24"/>
          <w:szCs w:val="24"/>
          <w:lang w:val="en-US"/>
        </w:rPr>
        <w:t xml:space="preserve"> (p. 442). </w:t>
      </w:r>
      <w:r w:rsidRPr="00ED0ED3" w:rsidR="00B276CB">
        <w:rPr>
          <w:rFonts w:ascii="Times New Roman" w:hAnsi="Times New Roman" w:cs="Times New Roman"/>
          <w:sz w:val="24"/>
          <w:szCs w:val="24"/>
          <w:lang w:val="en-US"/>
        </w:rPr>
        <w:t xml:space="preserve">Going by this definition, we accept free will.  It is equally impossible to dismiss determinism, which believes that prior conditions determine all things. If there were no determinism, </w:t>
      </w:r>
      <w:r w:rsidRPr="00ED0ED3" w:rsidR="002B7C3F">
        <w:rPr>
          <w:rFonts w:ascii="Times New Roman" w:hAnsi="Times New Roman" w:cs="Times New Roman"/>
          <w:sz w:val="24"/>
          <w:szCs w:val="24"/>
          <w:lang w:val="en-US"/>
        </w:rPr>
        <w:t>our</w:t>
      </w:r>
      <w:r w:rsidRPr="00ED0ED3" w:rsidR="00B276CB">
        <w:rPr>
          <w:rFonts w:ascii="Times New Roman" w:hAnsi="Times New Roman" w:cs="Times New Roman"/>
          <w:sz w:val="24"/>
          <w:szCs w:val="24"/>
          <w:lang w:val="en-US"/>
        </w:rPr>
        <w:t xml:space="preserve"> works would be completely unpredictable and inconsis</w:t>
      </w:r>
      <w:r w:rsidRPr="00ED0ED3" w:rsidR="00616A42">
        <w:rPr>
          <w:rFonts w:ascii="Times New Roman" w:hAnsi="Times New Roman" w:cs="Times New Roman"/>
          <w:sz w:val="24"/>
          <w:szCs w:val="24"/>
          <w:lang w:val="en-US"/>
        </w:rPr>
        <w:t>tent (443)</w:t>
      </w:r>
      <w:r w:rsidRPr="00ED0ED3" w:rsidR="00B276CB">
        <w:rPr>
          <w:rFonts w:ascii="Times New Roman" w:hAnsi="Times New Roman" w:cs="Times New Roman"/>
          <w:sz w:val="24"/>
          <w:szCs w:val="24"/>
          <w:lang w:val="en-US"/>
        </w:rPr>
        <w:t xml:space="preserve">. Consequently, these actions would be irresponsible. </w:t>
      </w:r>
      <w:r w:rsidRPr="00ED0ED3" w:rsidR="00261015">
        <w:rPr>
          <w:rFonts w:ascii="Times New Roman" w:hAnsi="Times New Roman" w:cs="Times New Roman"/>
          <w:sz w:val="24"/>
          <w:szCs w:val="24"/>
          <w:lang w:val="en-US"/>
        </w:rPr>
        <w:t xml:space="preserve">Determinism is also vindicated by human behavior in regards to rewards and punishment. </w:t>
      </w:r>
      <w:r w:rsidRPr="00ED0ED3" w:rsidR="00B276CB">
        <w:rPr>
          <w:rFonts w:ascii="Times New Roman" w:hAnsi="Times New Roman" w:cs="Times New Roman"/>
          <w:sz w:val="24"/>
          <w:szCs w:val="24"/>
          <w:lang w:val="en-US"/>
        </w:rPr>
        <w:t xml:space="preserve"> </w:t>
      </w:r>
      <w:r w:rsidRPr="00ED0ED3" w:rsidR="00536EDA">
        <w:rPr>
          <w:rFonts w:ascii="Times New Roman" w:hAnsi="Times New Roman" w:cs="Times New Roman"/>
          <w:sz w:val="24"/>
          <w:szCs w:val="24"/>
          <w:lang w:val="en-US"/>
        </w:rPr>
        <w:t xml:space="preserve">If external forces did not cause human actions, rewarding good behavior and punishing wrong actions would be unnecessary. </w:t>
      </w:r>
    </w:p>
    <w:p w:rsidR="008C7C1E" w:rsidRPr="00ED0ED3" w:rsidP="00CF2EFC" w14:paraId="2B2761FD" w14:textId="070B6AC1">
      <w:pPr>
        <w:spacing w:line="480" w:lineRule="auto"/>
        <w:ind w:firstLine="720"/>
        <w:rPr>
          <w:rFonts w:ascii="Times New Roman" w:hAnsi="Times New Roman" w:cs="Times New Roman"/>
          <w:sz w:val="24"/>
          <w:szCs w:val="24"/>
          <w:lang w:val="en-US"/>
        </w:rPr>
      </w:pPr>
      <w:r w:rsidRPr="00ED0ED3">
        <w:rPr>
          <w:rFonts w:ascii="Times New Roman" w:hAnsi="Times New Roman" w:cs="Times New Roman"/>
          <w:sz w:val="24"/>
          <w:szCs w:val="24"/>
          <w:lang w:val="en-US"/>
        </w:rPr>
        <w:t>No, I don’t</w:t>
      </w:r>
      <w:r w:rsidRPr="00ED0ED3">
        <w:rPr>
          <w:rFonts w:ascii="Times New Roman" w:hAnsi="Times New Roman" w:cs="Times New Roman"/>
          <w:sz w:val="24"/>
          <w:szCs w:val="24"/>
          <w:lang w:val="en-US"/>
        </w:rPr>
        <w:t xml:space="preserve"> think compatibilism works. </w:t>
      </w:r>
      <w:r w:rsidRPr="00ED0ED3">
        <w:rPr>
          <w:rFonts w:ascii="Times New Roman" w:hAnsi="Times New Roman" w:cs="Times New Roman"/>
          <w:sz w:val="24"/>
          <w:szCs w:val="24"/>
          <w:lang w:val="en-US"/>
        </w:rPr>
        <w:t xml:space="preserve">In my opinion, you can’t believe in both free will and determinism. </w:t>
      </w:r>
      <w:r w:rsidRPr="00ED0ED3" w:rsidR="00E45F5B">
        <w:rPr>
          <w:rFonts w:ascii="Times New Roman" w:hAnsi="Times New Roman" w:cs="Times New Roman"/>
          <w:sz w:val="24"/>
          <w:szCs w:val="24"/>
          <w:lang w:val="en-US"/>
        </w:rPr>
        <w:t xml:space="preserve">To me, even the so-called "free actions" are influenced by nature, our experiences, and circumstances. </w:t>
      </w:r>
      <w:r w:rsidRPr="00ED0ED3" w:rsidR="00473C8B">
        <w:rPr>
          <w:rFonts w:ascii="Times New Roman" w:hAnsi="Times New Roman" w:cs="Times New Roman"/>
          <w:sz w:val="24"/>
          <w:szCs w:val="24"/>
          <w:lang w:val="en-US"/>
        </w:rPr>
        <w:t xml:space="preserve">It is only that the free actions are not physically coerced like the unfree actions. If I choose to eat a banana over an apple, it might seem to be an easy </w:t>
      </w:r>
      <w:r w:rsidRPr="00ED0ED3" w:rsidR="00245D4F">
        <w:rPr>
          <w:rFonts w:ascii="Times New Roman" w:hAnsi="Times New Roman" w:cs="Times New Roman"/>
          <w:sz w:val="24"/>
          <w:szCs w:val="24"/>
          <w:lang w:val="en-US"/>
        </w:rPr>
        <w:t>decision</w:t>
      </w:r>
      <w:r w:rsidRPr="00ED0ED3" w:rsidR="00473C8B">
        <w:rPr>
          <w:rFonts w:ascii="Times New Roman" w:hAnsi="Times New Roman" w:cs="Times New Roman"/>
          <w:sz w:val="24"/>
          <w:szCs w:val="24"/>
          <w:lang w:val="en-US"/>
        </w:rPr>
        <w:t xml:space="preserve"> to make, but there's certainly a story behind it. </w:t>
      </w:r>
      <w:r w:rsidRPr="00ED0ED3" w:rsidR="003172D3">
        <w:rPr>
          <w:rFonts w:ascii="Times New Roman" w:hAnsi="Times New Roman" w:cs="Times New Roman"/>
          <w:sz w:val="24"/>
          <w:szCs w:val="24"/>
          <w:lang w:val="en-US"/>
        </w:rPr>
        <w:t>Human actions are caused; that's why we punish lies</w:t>
      </w:r>
      <w:r w:rsidRPr="00ED0ED3" w:rsidR="00447A31">
        <w:rPr>
          <w:rFonts w:ascii="Times New Roman" w:hAnsi="Times New Roman" w:cs="Times New Roman"/>
          <w:sz w:val="24"/>
          <w:szCs w:val="24"/>
          <w:lang w:val="en-US"/>
        </w:rPr>
        <w:t xml:space="preserve">, and that's the reason we punish and reward. </w:t>
      </w:r>
      <w:r w:rsidRPr="00ED0ED3" w:rsidR="006D7474">
        <w:rPr>
          <w:rFonts w:ascii="Times New Roman" w:hAnsi="Times New Roman" w:cs="Times New Roman"/>
          <w:sz w:val="24"/>
          <w:szCs w:val="24"/>
          <w:lang w:val="en-US"/>
        </w:rPr>
        <w:t>Thus, determinism is justified.</w:t>
      </w:r>
      <w:r w:rsidRPr="00ED0ED3" w:rsidR="005A7D94">
        <w:rPr>
          <w:rFonts w:ascii="Times New Roman" w:hAnsi="Times New Roman" w:cs="Times New Roman"/>
          <w:sz w:val="24"/>
          <w:szCs w:val="24"/>
          <w:lang w:val="en-US"/>
        </w:rPr>
        <w:t xml:space="preserve"> Therefore, it is impossible to believe in free will and determinism and be consistent.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93"/>
    <w:rsid w:val="00204E75"/>
    <w:rsid w:val="00245D4F"/>
    <w:rsid w:val="00261015"/>
    <w:rsid w:val="002B7C3F"/>
    <w:rsid w:val="003172D3"/>
    <w:rsid w:val="00414944"/>
    <w:rsid w:val="00447A31"/>
    <w:rsid w:val="00473C8B"/>
    <w:rsid w:val="004D052F"/>
    <w:rsid w:val="00536EDA"/>
    <w:rsid w:val="005A7D94"/>
    <w:rsid w:val="00616A42"/>
    <w:rsid w:val="006D7474"/>
    <w:rsid w:val="008C7C1E"/>
    <w:rsid w:val="00931393"/>
    <w:rsid w:val="00B276CB"/>
    <w:rsid w:val="00B73021"/>
    <w:rsid w:val="00C73B95"/>
    <w:rsid w:val="00CF2EFC"/>
    <w:rsid w:val="00E45F5B"/>
    <w:rsid w:val="00ED0ED3"/>
    <w:rsid w:val="00F81B8F"/>
    <w:rsid w:val="00FB4B1C"/>
  </w:rsids>
  <m:mathPr>
    <m:mathFont m:val="Cambria Math"/>
  </m:mathPr>
  <w:clrSchemeMapping w:bg1="light1" w:t1="dark1" w:bg2="light2" w:t2="dark2" w:accent1="accent1" w:accent2="accent2" w:accent3="accent3" w:accent4="accent4" w:accent5="accent5" w:accent6="accent6" w:hyperlink="hyperlink" w:followedHyperlink="followedHyperlink"/>
  <w14:docId w14:val="39E93632"/>
  <w15:chartTrackingRefBased/>
  <w15:docId w15:val="{613D1D3E-A327-49F0-B1FD-FD48EDB3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2021-08-05T19:04:00Z</dcterms:created>
  <dcterms:modified xsi:type="dcterms:W3CDTF">2021-08-05T21:28:00Z</dcterms:modified>
</cp:coreProperties>
</file>