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CE6A3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BD5F6A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6B60E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5BC131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2A5B9F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E8B4B" w14:textId="5A0F1F23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Conflict Management Styles</w:t>
      </w:r>
    </w:p>
    <w:p w14:paraId="081280BC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16086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0BF50" w14:textId="77777777" w:rsidR="00994458" w:rsidRPr="002E6F2C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8103F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E93EC7F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BE49308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14:paraId="0AE9A461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Instructors’ Name</w:t>
      </w:r>
    </w:p>
    <w:p w14:paraId="4053C420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897E3E0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0E09EE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9FA51D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8DFF1C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80AA24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0C002C" w14:textId="77777777" w:rsidR="00994458" w:rsidRPr="001F74BD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6F4A56" w14:textId="77777777" w:rsidR="00994458" w:rsidRDefault="00994458" w:rsidP="009944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83A17A" w14:textId="455E3105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Conflict Management Styles</w:t>
      </w:r>
    </w:p>
    <w:p w14:paraId="1D978FEC" w14:textId="769F32F7" w:rsidR="00874E59" w:rsidRDefault="006B118C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B118C">
        <w:rPr>
          <w:rFonts w:ascii="Times New Roman" w:hAnsi="Times New Roman" w:cs="Times New Roman"/>
          <w:bCs/>
          <w:sz w:val="24"/>
          <w:szCs w:val="24"/>
        </w:rPr>
        <w:t xml:space="preserve">Conflict </w:t>
      </w:r>
      <w:r>
        <w:rPr>
          <w:rFonts w:ascii="Times New Roman" w:hAnsi="Times New Roman" w:cs="Times New Roman"/>
          <w:bCs/>
          <w:sz w:val="24"/>
          <w:szCs w:val="24"/>
        </w:rPr>
        <w:t>can be both productive and destructive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hence they need to be managed effectively to contribute to success in the workplace. </w:t>
      </w:r>
      <w:r w:rsidR="00874E59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he avoiding style involves 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a leader </w:t>
      </w:r>
      <w:r>
        <w:rPr>
          <w:rFonts w:ascii="Times New Roman" w:hAnsi="Times New Roman" w:cs="Times New Roman"/>
          <w:bCs/>
          <w:sz w:val="24"/>
          <w:szCs w:val="24"/>
        </w:rPr>
        <w:t>withdrawing f</w:t>
      </w:r>
      <w:r w:rsidR="00874E59">
        <w:rPr>
          <w:rFonts w:ascii="Times New Roman" w:hAnsi="Times New Roman" w:cs="Times New Roman"/>
          <w:bCs/>
          <w:sz w:val="24"/>
          <w:szCs w:val="24"/>
        </w:rPr>
        <w:t>ro</w:t>
      </w:r>
      <w:r>
        <w:rPr>
          <w:rFonts w:ascii="Times New Roman" w:hAnsi="Times New Roman" w:cs="Times New Roman"/>
          <w:bCs/>
          <w:sz w:val="24"/>
          <w:szCs w:val="24"/>
        </w:rPr>
        <w:t>m a threatening situation rather than accepting and dealing with it. In such situations avoiding confrontation is valued above goals and relationships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hence no one wins</w:t>
      </w:r>
      <w:r>
        <w:rPr>
          <w:rFonts w:ascii="Times New Roman" w:hAnsi="Times New Roman" w:cs="Times New Roman"/>
          <w:bCs/>
          <w:sz w:val="24"/>
          <w:szCs w:val="24"/>
        </w:rPr>
        <w:t>. The collaborating style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however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involves viewing conflict as a problem to be solved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a solution is sought that achieves the goals of everyone involved</w:t>
      </w:r>
      <w:r w:rsidR="002D4D28"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Liddle, </w:t>
      </w:r>
      <w:r w:rsid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2017).</w:t>
      </w:r>
      <w:r>
        <w:rPr>
          <w:rFonts w:ascii="Times New Roman" w:hAnsi="Times New Roman" w:cs="Times New Roman"/>
          <w:bCs/>
          <w:sz w:val="24"/>
          <w:szCs w:val="24"/>
        </w:rPr>
        <w:t xml:space="preserve"> Through cooperation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relationships are strengthened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hence everyone wins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98B6096" w14:textId="5B3599DE" w:rsidR="00BE1A1F" w:rsidRDefault="006B118C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The competing style involves using </w:t>
      </w:r>
      <w:r w:rsidR="00874E59">
        <w:rPr>
          <w:rFonts w:ascii="Times New Roman" w:hAnsi="Times New Roman" w:cs="Times New Roman"/>
          <w:bCs/>
          <w:sz w:val="24"/>
          <w:szCs w:val="24"/>
        </w:rPr>
        <w:t>appropriate power</w:t>
      </w:r>
      <w:r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874E59">
        <w:rPr>
          <w:rFonts w:ascii="Times New Roman" w:hAnsi="Times New Roman" w:cs="Times New Roman"/>
          <w:bCs/>
          <w:sz w:val="24"/>
          <w:szCs w:val="24"/>
        </w:rPr>
        <w:t>win</w:t>
      </w:r>
      <w:r>
        <w:rPr>
          <w:rFonts w:ascii="Times New Roman" w:hAnsi="Times New Roman" w:cs="Times New Roman"/>
          <w:bCs/>
          <w:sz w:val="24"/>
          <w:szCs w:val="24"/>
        </w:rPr>
        <w:t xml:space="preserve"> a conflict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the need to win makes the focus to be on goals rather than the relationships of those </w:t>
      </w:r>
      <w:r w:rsidR="00441EAA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nvolved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. The leader fulfills their own concerns at the expense of others. The compromising style </w:t>
      </w:r>
      <w:r w:rsidR="00441EAA">
        <w:rPr>
          <w:rFonts w:ascii="Times New Roman" w:hAnsi="Times New Roman" w:cs="Times New Roman"/>
          <w:bCs/>
          <w:sz w:val="24"/>
          <w:szCs w:val="24"/>
        </w:rPr>
        <w:t>consists of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each party giving up part of their goals to allow for partial fulfillment of all </w:t>
      </w:r>
      <w:r w:rsidR="00441EAA">
        <w:rPr>
          <w:rFonts w:ascii="Times New Roman" w:hAnsi="Times New Roman" w:cs="Times New Roman"/>
          <w:bCs/>
          <w:sz w:val="24"/>
          <w:szCs w:val="24"/>
        </w:rPr>
        <w:t>interest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s. It has both moderate assertiveness and cooperation. The last style is the accommodating style whereby a leader sacrifices their own concerns to fulfill the concerns of other people hence keep </w:t>
      </w:r>
      <w:r w:rsidR="00441EA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74E59">
        <w:rPr>
          <w:rFonts w:ascii="Times New Roman" w:hAnsi="Times New Roman" w:cs="Times New Roman"/>
          <w:bCs/>
          <w:sz w:val="24"/>
          <w:szCs w:val="24"/>
        </w:rPr>
        <w:t>peace. It is low on assertiveness but high on cooperation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Smiley,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2018).</w:t>
      </w:r>
    </w:p>
    <w:p w14:paraId="16E76D26" w14:textId="4BCE48EE" w:rsidR="00874E59" w:rsidRDefault="00874E59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collaborating style would be most effective at conflict resolution because eventually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everyone wins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negative feelings are eliminated. The win-win situation is achieved because everyone gets what they want</w:t>
      </w:r>
      <w:r w:rsidR="00D749CA">
        <w:rPr>
          <w:rFonts w:ascii="Times New Roman" w:hAnsi="Times New Roman" w:cs="Times New Roman"/>
          <w:bCs/>
          <w:sz w:val="24"/>
          <w:szCs w:val="24"/>
        </w:rPr>
        <w:t>. The avoiding style would be the least effective because no one wins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instead of the conflict being resolved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EAA">
        <w:rPr>
          <w:rFonts w:ascii="Times New Roman" w:hAnsi="Times New Roman" w:cs="Times New Roman"/>
          <w:bCs/>
          <w:sz w:val="24"/>
          <w:szCs w:val="24"/>
        </w:rPr>
        <w:t xml:space="preserve">it </w:t>
      </w:r>
      <w:r w:rsidR="00D749CA">
        <w:rPr>
          <w:rFonts w:ascii="Times New Roman" w:hAnsi="Times New Roman" w:cs="Times New Roman"/>
          <w:bCs/>
          <w:sz w:val="24"/>
          <w:szCs w:val="24"/>
        </w:rPr>
        <w:t>gets avoided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hence the tensions develop and become more intense. Collaboration is a more effective style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but it can be enhanced to give even better results, one way is by maintaining a positive attitude and managing emotions during the process of conflict resolution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Way,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Also, for people to work together towards a common solution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they should practice </w:t>
      </w:r>
      <w:r w:rsidR="00441EAA">
        <w:rPr>
          <w:rFonts w:ascii="Times New Roman" w:hAnsi="Times New Roman" w:cs="Times New Roman"/>
          <w:bCs/>
          <w:sz w:val="24"/>
          <w:szCs w:val="24"/>
        </w:rPr>
        <w:t>excellent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communication skills and active listening skills. It </w:t>
      </w:r>
      <w:r w:rsidR="00441EAA">
        <w:rPr>
          <w:rFonts w:ascii="Times New Roman" w:hAnsi="Times New Roman" w:cs="Times New Roman"/>
          <w:bCs/>
          <w:sz w:val="24"/>
          <w:szCs w:val="24"/>
        </w:rPr>
        <w:t>allows everyone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to share thought hence operate as one entity.</w:t>
      </w:r>
    </w:p>
    <w:p w14:paraId="11BA48C4" w14:textId="328639C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263786F" w14:textId="1D101ECE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E7A8E92" w14:textId="0EBC205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230ED36" w14:textId="0A092163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B52949B" w14:textId="4A1BB64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42CB5EF" w14:textId="624C5A21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62A88B2" w14:textId="48CACCEF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724D67A" w14:textId="4B44BE2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73F5148" w14:textId="431E07B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21A6858" w14:textId="7A21DDA5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040EF84" w14:textId="56315612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DBFD672" w14:textId="0392967B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9A38F9A" w14:textId="02C8D327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D59283A" w14:textId="1069279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D20B9A0" w14:textId="5B7E0CEF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DC3168D" w14:textId="1044DE0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D05FB2C" w14:textId="298197E9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BAD7FB6" w14:textId="7A09608D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4C9EFBE" w14:textId="61FF22DD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55C8077" w14:textId="2EB47A0C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CBAD98D" w14:textId="77777777" w:rsidR="002D4D28" w:rsidRDefault="002D4D28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30DE99F" w14:textId="42C33FA8" w:rsidR="00D749CA" w:rsidRPr="00C55863" w:rsidRDefault="00D749CA" w:rsidP="00D749C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55863">
        <w:rPr>
          <w:rFonts w:ascii="Times New Roman" w:hAnsi="Times New Roman" w:cs="Times New Roman"/>
          <w:sz w:val="24"/>
          <w:szCs w:val="24"/>
        </w:rPr>
        <w:t>References</w:t>
      </w:r>
    </w:p>
    <w:p w14:paraId="281DCD23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Liddle, D. (2017). </w:t>
      </w:r>
      <w:r w:rsidRPr="002D4D2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Managing conflict: A practical guide to resolution in the workplace</w:t>
      </w:r>
      <w:r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A536DBE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Smiley, F. (2018). Leadership Guide to Conflict and Conflict Management. </w:t>
      </w:r>
      <w:r w:rsidRPr="002D4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in Healthcare and Public Health</w:t>
      </w: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DA5C414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Way, K. A., Jimmieson, N. L., &amp; Bordia, P. (2016). Shared perceptions of supervisor conflict management style. </w:t>
      </w:r>
      <w:r w:rsidRPr="002D4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conflict management</w:t>
      </w: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221B0EB" w14:textId="77777777" w:rsidR="00994458" w:rsidRDefault="00994458"/>
    <w:sectPr w:rsidR="009944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48C63" w14:textId="77777777" w:rsidR="0039475B" w:rsidRDefault="0039475B" w:rsidP="002D4D28">
      <w:pPr>
        <w:spacing w:after="0" w:line="240" w:lineRule="auto"/>
      </w:pPr>
      <w:r>
        <w:separator/>
      </w:r>
    </w:p>
  </w:endnote>
  <w:endnote w:type="continuationSeparator" w:id="0">
    <w:p w14:paraId="31553F37" w14:textId="77777777" w:rsidR="0039475B" w:rsidRDefault="0039475B" w:rsidP="002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A2E54" w14:textId="77777777" w:rsidR="0039475B" w:rsidRDefault="0039475B" w:rsidP="002D4D28">
      <w:pPr>
        <w:spacing w:after="0" w:line="240" w:lineRule="auto"/>
      </w:pPr>
      <w:r>
        <w:separator/>
      </w:r>
    </w:p>
  </w:footnote>
  <w:footnote w:type="continuationSeparator" w:id="0">
    <w:p w14:paraId="5CF5EBA7" w14:textId="77777777" w:rsidR="0039475B" w:rsidRDefault="0039475B" w:rsidP="002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1828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E70F4E" w14:textId="518FD22A" w:rsidR="002D4D28" w:rsidRDefault="002D4D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7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0B71FB" w14:textId="77777777" w:rsidR="002D4D28" w:rsidRDefault="002D4D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58"/>
    <w:rsid w:val="00254274"/>
    <w:rsid w:val="002D4D28"/>
    <w:rsid w:val="0039475B"/>
    <w:rsid w:val="00441EAA"/>
    <w:rsid w:val="00662D5E"/>
    <w:rsid w:val="006B118C"/>
    <w:rsid w:val="00874E59"/>
    <w:rsid w:val="00994458"/>
    <w:rsid w:val="00BE1A1F"/>
    <w:rsid w:val="00C55863"/>
    <w:rsid w:val="00D7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DE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D28"/>
  </w:style>
  <w:style w:type="paragraph" w:styleId="Footer">
    <w:name w:val="footer"/>
    <w:basedOn w:val="Normal"/>
    <w:link w:val="Foot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D28"/>
  </w:style>
  <w:style w:type="paragraph" w:styleId="Footer">
    <w:name w:val="footer"/>
    <w:basedOn w:val="Normal"/>
    <w:link w:val="Foot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2020-07-20T23:57:00Z</dcterms:created>
  <dcterms:modified xsi:type="dcterms:W3CDTF">2020-07-20T23:57:00Z</dcterms:modified>
</cp:coreProperties>
</file>