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38B2" w:rsidRPr="00E71867" w:rsidRDefault="001838B2" w:rsidP="00E71867">
      <w:pPr>
        <w:spacing w:line="480" w:lineRule="auto"/>
        <w:jc w:val="center"/>
        <w:rPr>
          <w:rFonts w:ascii="Times New Roman" w:hAnsi="Times New Roman" w:cs="Times New Roman"/>
          <w:sz w:val="24"/>
          <w:szCs w:val="24"/>
        </w:rPr>
      </w:pPr>
    </w:p>
    <w:p w:rsidR="001838B2" w:rsidRPr="00E71867" w:rsidRDefault="001838B2" w:rsidP="00E71867">
      <w:pPr>
        <w:spacing w:line="480" w:lineRule="auto"/>
        <w:jc w:val="center"/>
        <w:rPr>
          <w:rFonts w:ascii="Times New Roman" w:hAnsi="Times New Roman" w:cs="Times New Roman"/>
          <w:sz w:val="24"/>
          <w:szCs w:val="24"/>
        </w:rPr>
      </w:pPr>
    </w:p>
    <w:p w:rsidR="001838B2" w:rsidRPr="00E71867" w:rsidRDefault="001838B2" w:rsidP="00E71867">
      <w:pPr>
        <w:spacing w:line="480" w:lineRule="auto"/>
        <w:jc w:val="center"/>
        <w:rPr>
          <w:rFonts w:ascii="Times New Roman" w:hAnsi="Times New Roman" w:cs="Times New Roman"/>
          <w:sz w:val="24"/>
          <w:szCs w:val="24"/>
        </w:rPr>
      </w:pPr>
    </w:p>
    <w:p w:rsidR="001838B2" w:rsidRPr="00E71867" w:rsidRDefault="001838B2" w:rsidP="00E71867">
      <w:pPr>
        <w:spacing w:line="480" w:lineRule="auto"/>
        <w:jc w:val="center"/>
        <w:rPr>
          <w:rFonts w:ascii="Times New Roman" w:hAnsi="Times New Roman" w:cs="Times New Roman"/>
          <w:sz w:val="24"/>
          <w:szCs w:val="24"/>
        </w:rPr>
      </w:pPr>
    </w:p>
    <w:p w:rsidR="001838B2" w:rsidRPr="00E71867" w:rsidRDefault="001838B2" w:rsidP="00E71867">
      <w:pPr>
        <w:spacing w:line="480" w:lineRule="auto"/>
        <w:jc w:val="center"/>
        <w:rPr>
          <w:rFonts w:ascii="Times New Roman" w:hAnsi="Times New Roman" w:cs="Times New Roman"/>
          <w:sz w:val="24"/>
          <w:szCs w:val="24"/>
        </w:rPr>
      </w:pPr>
    </w:p>
    <w:p w:rsidR="001838B2" w:rsidRPr="00E71867" w:rsidRDefault="001838B2" w:rsidP="00E71867">
      <w:pPr>
        <w:spacing w:line="480" w:lineRule="auto"/>
        <w:jc w:val="center"/>
        <w:rPr>
          <w:rFonts w:ascii="Times New Roman" w:hAnsi="Times New Roman" w:cs="Times New Roman"/>
          <w:sz w:val="24"/>
          <w:szCs w:val="24"/>
        </w:rPr>
      </w:pPr>
    </w:p>
    <w:p w:rsidR="001838B2" w:rsidRPr="00E71867" w:rsidRDefault="001838B2" w:rsidP="00E71867">
      <w:pPr>
        <w:spacing w:line="480" w:lineRule="auto"/>
        <w:jc w:val="center"/>
        <w:rPr>
          <w:rFonts w:ascii="Times New Roman" w:hAnsi="Times New Roman" w:cs="Times New Roman"/>
          <w:sz w:val="24"/>
          <w:szCs w:val="24"/>
        </w:rPr>
      </w:pPr>
      <w:r w:rsidRPr="00E71867">
        <w:rPr>
          <w:rFonts w:ascii="Times New Roman" w:hAnsi="Times New Roman" w:cs="Times New Roman"/>
          <w:sz w:val="24"/>
          <w:szCs w:val="24"/>
        </w:rPr>
        <w:t>Congestive heart failure</w:t>
      </w:r>
    </w:p>
    <w:p w:rsidR="001838B2" w:rsidRDefault="00B9746E" w:rsidP="00E7186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9746E" w:rsidRDefault="00B9746E" w:rsidP="00E71867">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B9746E" w:rsidRDefault="00B9746E" w:rsidP="00E71867">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B9746E" w:rsidRDefault="00B9746E" w:rsidP="00E7186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9746E" w:rsidRPr="00E71867" w:rsidRDefault="00B9746E" w:rsidP="00E71867">
      <w:pPr>
        <w:spacing w:line="480" w:lineRule="auto"/>
        <w:jc w:val="center"/>
        <w:rPr>
          <w:rFonts w:ascii="Times New Roman" w:hAnsi="Times New Roman" w:cs="Times New Roman"/>
          <w:sz w:val="24"/>
          <w:szCs w:val="24"/>
        </w:rPr>
      </w:pPr>
    </w:p>
    <w:p w:rsidR="001838B2" w:rsidRPr="00E71867" w:rsidRDefault="001838B2" w:rsidP="00E71867">
      <w:pPr>
        <w:spacing w:line="480" w:lineRule="auto"/>
        <w:jc w:val="center"/>
        <w:rPr>
          <w:rFonts w:ascii="Times New Roman" w:hAnsi="Times New Roman" w:cs="Times New Roman"/>
          <w:sz w:val="24"/>
          <w:szCs w:val="24"/>
        </w:rPr>
      </w:pPr>
    </w:p>
    <w:p w:rsidR="001838B2" w:rsidRPr="00E71867" w:rsidRDefault="001838B2" w:rsidP="00E71867">
      <w:pPr>
        <w:spacing w:line="480" w:lineRule="auto"/>
        <w:rPr>
          <w:rFonts w:ascii="Times New Roman" w:hAnsi="Times New Roman" w:cs="Times New Roman"/>
          <w:sz w:val="24"/>
          <w:szCs w:val="24"/>
        </w:rPr>
      </w:pPr>
      <w:r w:rsidRPr="00E71867">
        <w:rPr>
          <w:rFonts w:ascii="Times New Roman" w:hAnsi="Times New Roman" w:cs="Times New Roman"/>
          <w:sz w:val="24"/>
          <w:szCs w:val="24"/>
        </w:rPr>
        <w:br w:type="page"/>
      </w:r>
    </w:p>
    <w:p w:rsidR="00DD645B" w:rsidRPr="00DD645B" w:rsidRDefault="00DD645B" w:rsidP="00B9746E">
      <w:pPr>
        <w:spacing w:before="100" w:beforeAutospacing="1" w:after="100" w:afterAutospacing="1" w:line="480" w:lineRule="auto"/>
        <w:ind w:firstLine="720"/>
        <w:rPr>
          <w:rFonts w:ascii="Times New Roman" w:eastAsia="Times New Roman" w:hAnsi="Times New Roman" w:cs="Times New Roman"/>
          <w:sz w:val="24"/>
          <w:szCs w:val="24"/>
        </w:rPr>
      </w:pPr>
      <w:r w:rsidRPr="00DD645B">
        <w:rPr>
          <w:rFonts w:ascii="Times New Roman" w:eastAsia="Times New Roman" w:hAnsi="Times New Roman" w:cs="Times New Roman"/>
          <w:sz w:val="24"/>
          <w:szCs w:val="24"/>
        </w:rPr>
        <w:lastRenderedPageBreak/>
        <w:t>Congestive heart failure (CHF) refers to a progressive chronic condition affecting the heart’s muscle pumping power. The human heart has four chambers that work together for the well-function of the heart. There are two atria found in the upper part of the heart while the lower part houses the two ventricles. As the atria receive blood from the body systems, the ventricles pump it to the body tissues and organs. Development of congestive heart failure occurs when the heart ventricles are unable to pump sufficien</w:t>
      </w:r>
      <w:bookmarkStart w:id="0" w:name="_GoBack"/>
      <w:bookmarkEnd w:id="0"/>
      <w:r w:rsidRPr="00DD645B">
        <w:rPr>
          <w:rFonts w:ascii="Times New Roman" w:eastAsia="Times New Roman" w:hAnsi="Times New Roman" w:cs="Times New Roman"/>
          <w:sz w:val="24"/>
          <w:szCs w:val="24"/>
        </w:rPr>
        <w:t>t volumes of blood to the body systems. As a result, other fluids together with blood can back up in lungs, abdomen, liver, and lower body. Congestive heart failure (CHF) is life-threatening and therefore, whenever one suspect has CHF should immediately seek medical check and possibly treatment (Hosenpud, &amp; Greenberg, 2014). The chronic condition of congestive heart failure involves two different types. The common type of the CHF is associated with the left ventricle of the heart where it does not appropriately pump blood to the body organs and tissues. The condition results in the accumulation of body fluids in the lungs making difficulties in breathing. However, the two types are;</w:t>
      </w:r>
    </w:p>
    <w:p w:rsidR="00DD645B" w:rsidRPr="00DD645B" w:rsidRDefault="00DD645B" w:rsidP="00DD645B">
      <w:pPr>
        <w:pStyle w:val="ListParagraph"/>
        <w:numPr>
          <w:ilvl w:val="0"/>
          <w:numId w:val="5"/>
        </w:numPr>
        <w:spacing w:before="100" w:beforeAutospacing="1" w:after="100" w:afterAutospacing="1" w:line="480" w:lineRule="auto"/>
        <w:rPr>
          <w:rFonts w:ascii="Times New Roman" w:eastAsia="Times New Roman" w:hAnsi="Times New Roman" w:cs="Times New Roman"/>
          <w:sz w:val="24"/>
          <w:szCs w:val="24"/>
        </w:rPr>
      </w:pPr>
      <w:r w:rsidRPr="00DD645B">
        <w:rPr>
          <w:rFonts w:ascii="Times New Roman" w:eastAsia="Times New Roman" w:hAnsi="Times New Roman" w:cs="Times New Roman"/>
          <w:sz w:val="24"/>
          <w:szCs w:val="24"/>
        </w:rPr>
        <w:t>Systolic heart failure</w:t>
      </w:r>
    </w:p>
    <w:p w:rsidR="00DD645B" w:rsidRDefault="00DD645B" w:rsidP="00DD645B">
      <w:pPr>
        <w:pStyle w:val="ListParagraph"/>
        <w:spacing w:before="100" w:beforeAutospacing="1" w:after="100" w:afterAutospacing="1" w:line="480" w:lineRule="auto"/>
        <w:ind w:left="765"/>
        <w:rPr>
          <w:rFonts w:ascii="Times New Roman" w:eastAsia="Times New Roman" w:hAnsi="Times New Roman" w:cs="Times New Roman"/>
          <w:sz w:val="24"/>
          <w:szCs w:val="24"/>
        </w:rPr>
      </w:pPr>
      <w:r w:rsidRPr="00DD645B">
        <w:rPr>
          <w:rFonts w:ascii="Times New Roman" w:eastAsia="Times New Roman" w:hAnsi="Times New Roman" w:cs="Times New Roman"/>
          <w:sz w:val="24"/>
          <w:szCs w:val="24"/>
        </w:rPr>
        <w:t xml:space="preserve">In this condition, the left ventricle portrays abnormal contraction or fails to contract in a normal manner. Consequently, the energy or force used to push blood for circulation reduces.  </w:t>
      </w:r>
    </w:p>
    <w:p w:rsidR="00DD645B" w:rsidRDefault="00DD645B" w:rsidP="00DD645B">
      <w:pPr>
        <w:pStyle w:val="ListParagraph"/>
        <w:numPr>
          <w:ilvl w:val="0"/>
          <w:numId w:val="5"/>
        </w:numPr>
        <w:spacing w:before="100" w:beforeAutospacing="1" w:after="100" w:afterAutospacing="1" w:line="480" w:lineRule="auto"/>
        <w:rPr>
          <w:rFonts w:ascii="Times New Roman" w:eastAsia="Times New Roman" w:hAnsi="Times New Roman" w:cs="Times New Roman"/>
          <w:sz w:val="24"/>
          <w:szCs w:val="24"/>
        </w:rPr>
      </w:pPr>
      <w:r w:rsidRPr="00DD645B">
        <w:rPr>
          <w:rFonts w:ascii="Times New Roman" w:eastAsia="Times New Roman" w:hAnsi="Times New Roman" w:cs="Times New Roman"/>
          <w:sz w:val="24"/>
          <w:szCs w:val="24"/>
        </w:rPr>
        <w:t>Diastolic failure or diastolic dysfunction</w:t>
      </w:r>
    </w:p>
    <w:p w:rsidR="00DD645B" w:rsidRPr="00DD645B" w:rsidRDefault="00DD645B" w:rsidP="00DD645B">
      <w:pPr>
        <w:pStyle w:val="ListParagraph"/>
        <w:spacing w:before="100" w:beforeAutospacing="1" w:after="100" w:afterAutospacing="1" w:line="480" w:lineRule="auto"/>
        <w:ind w:left="765"/>
        <w:rPr>
          <w:rFonts w:ascii="Times New Roman" w:eastAsia="Times New Roman" w:hAnsi="Times New Roman" w:cs="Times New Roman"/>
          <w:sz w:val="24"/>
          <w:szCs w:val="24"/>
        </w:rPr>
      </w:pPr>
      <w:r w:rsidRPr="00DD645B">
        <w:rPr>
          <w:rFonts w:ascii="Times New Roman" w:eastAsia="Times New Roman" w:hAnsi="Times New Roman" w:cs="Times New Roman"/>
          <w:sz w:val="24"/>
          <w:szCs w:val="24"/>
        </w:rPr>
        <w:t xml:space="preserve">The condition is portrayed when the left ventricle muscle is stiff or inflexible hence it no longer gets filled with blood.  </w:t>
      </w:r>
    </w:p>
    <w:p w:rsidR="001838B2" w:rsidRPr="00E71867" w:rsidRDefault="00DD645B" w:rsidP="00B9746E">
      <w:pPr>
        <w:spacing w:before="100" w:beforeAutospacing="1" w:after="100" w:afterAutospacing="1" w:line="480" w:lineRule="auto"/>
        <w:rPr>
          <w:rFonts w:ascii="Times New Roman" w:eastAsia="Times New Roman" w:hAnsi="Times New Roman" w:cs="Times New Roman"/>
          <w:sz w:val="24"/>
          <w:szCs w:val="24"/>
        </w:rPr>
      </w:pPr>
      <w:r w:rsidRPr="00DD645B">
        <w:rPr>
          <w:rFonts w:ascii="Times New Roman" w:eastAsia="Times New Roman" w:hAnsi="Times New Roman" w:cs="Times New Roman"/>
          <w:sz w:val="24"/>
          <w:szCs w:val="24"/>
        </w:rPr>
        <w:t>Right-sided Congestive heart failure happens with blood pumping difficulties in the right ventricle of the heart. There is fluid retention in body systems due to blood</w:t>
      </w:r>
      <w:r w:rsidR="00B9746E">
        <w:rPr>
          <w:rFonts w:ascii="Times New Roman" w:eastAsia="Times New Roman" w:hAnsi="Times New Roman" w:cs="Times New Roman"/>
          <w:sz w:val="24"/>
          <w:szCs w:val="24"/>
        </w:rPr>
        <w:t xml:space="preserve"> back up in the blood </w:t>
      </w:r>
      <w:r w:rsidR="00B9746E">
        <w:rPr>
          <w:rFonts w:ascii="Times New Roman" w:eastAsia="Times New Roman" w:hAnsi="Times New Roman" w:cs="Times New Roman"/>
          <w:sz w:val="24"/>
          <w:szCs w:val="24"/>
        </w:rPr>
        <w:lastRenderedPageBreak/>
        <w:t xml:space="preserve">vessels </w:t>
      </w:r>
      <w:r w:rsidR="00B9746E" w:rsidRPr="00DD645B">
        <w:rPr>
          <w:rFonts w:ascii="Times New Roman" w:eastAsia="Times New Roman" w:hAnsi="Times New Roman" w:cs="Times New Roman"/>
          <w:sz w:val="24"/>
          <w:szCs w:val="24"/>
        </w:rPr>
        <w:t>(Hosenpud, &amp; Greenberg, 2014</w:t>
      </w:r>
      <w:r w:rsidR="00B9746E">
        <w:rPr>
          <w:rFonts w:ascii="Times New Roman" w:eastAsia="Times New Roman" w:hAnsi="Times New Roman" w:cs="Times New Roman"/>
          <w:sz w:val="24"/>
          <w:szCs w:val="24"/>
        </w:rPr>
        <w:t xml:space="preserve">). </w:t>
      </w:r>
      <w:r w:rsidRPr="00DD645B">
        <w:rPr>
          <w:rFonts w:ascii="Times New Roman" w:eastAsia="Times New Roman" w:hAnsi="Times New Roman" w:cs="Times New Roman"/>
          <w:sz w:val="24"/>
          <w:szCs w:val="24"/>
        </w:rPr>
        <w:t>When we consider possible causes of the congestive heart failure (CHF), there are various health conditions that much contribute to congestive heart failure development. The health conditions may directly bring impacts to the cardiovascular system. However, it is of relevance aspect for an individual to attend annual medical check-ups to avoid risky health conditions that cause CHF such as valve conditions, coronary artery disease, and hypertension (high blood pressure).</w:t>
      </w:r>
    </w:p>
    <w:p w:rsidR="001838B2" w:rsidRPr="00E71867" w:rsidRDefault="001838B2" w:rsidP="00E71867">
      <w:pPr>
        <w:spacing w:line="480" w:lineRule="auto"/>
        <w:rPr>
          <w:rFonts w:ascii="Times New Roman" w:eastAsia="Times New Roman" w:hAnsi="Times New Roman" w:cs="Times New Roman"/>
          <w:sz w:val="24"/>
          <w:szCs w:val="24"/>
        </w:rPr>
      </w:pPr>
    </w:p>
    <w:p w:rsidR="001838B2" w:rsidRPr="00E71867" w:rsidRDefault="001838B2" w:rsidP="00E71867">
      <w:pPr>
        <w:spacing w:line="480" w:lineRule="auto"/>
        <w:rPr>
          <w:rFonts w:ascii="Times New Roman" w:eastAsia="Times New Roman" w:hAnsi="Times New Roman" w:cs="Times New Roman"/>
          <w:sz w:val="24"/>
          <w:szCs w:val="24"/>
        </w:rPr>
      </w:pPr>
      <w:r w:rsidRPr="00E71867">
        <w:rPr>
          <w:rFonts w:ascii="Times New Roman" w:eastAsia="Times New Roman" w:hAnsi="Times New Roman" w:cs="Times New Roman"/>
          <w:sz w:val="24"/>
          <w:szCs w:val="24"/>
        </w:rPr>
        <w:br w:type="page"/>
      </w:r>
    </w:p>
    <w:p w:rsidR="001838B2" w:rsidRPr="00E71867" w:rsidRDefault="001838B2" w:rsidP="00E71867">
      <w:pPr>
        <w:spacing w:line="480" w:lineRule="auto"/>
        <w:jc w:val="center"/>
        <w:rPr>
          <w:rFonts w:ascii="Times New Roman" w:eastAsia="Times New Roman" w:hAnsi="Times New Roman" w:cs="Times New Roman"/>
          <w:sz w:val="24"/>
          <w:szCs w:val="24"/>
        </w:rPr>
      </w:pPr>
      <w:r w:rsidRPr="00E71867">
        <w:rPr>
          <w:rFonts w:ascii="Times New Roman" w:eastAsia="Times New Roman" w:hAnsi="Times New Roman" w:cs="Times New Roman"/>
          <w:sz w:val="24"/>
          <w:szCs w:val="24"/>
        </w:rPr>
        <w:lastRenderedPageBreak/>
        <w:t>Reference</w:t>
      </w:r>
    </w:p>
    <w:p w:rsidR="001838B2" w:rsidRPr="001838B2" w:rsidRDefault="001838B2" w:rsidP="00E71867">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1838B2">
        <w:rPr>
          <w:rFonts w:ascii="Times New Roman" w:eastAsia="Times New Roman" w:hAnsi="Times New Roman" w:cs="Times New Roman"/>
          <w:vanish/>
          <w:sz w:val="24"/>
          <w:szCs w:val="24"/>
        </w:rPr>
        <w:t>Top of Form</w:t>
      </w:r>
    </w:p>
    <w:p w:rsidR="001838B2" w:rsidRPr="001838B2" w:rsidRDefault="001838B2" w:rsidP="00E71867">
      <w:pPr>
        <w:spacing w:after="0" w:line="480" w:lineRule="auto"/>
        <w:ind w:left="720" w:hanging="720"/>
        <w:rPr>
          <w:rFonts w:ascii="Times New Roman" w:eastAsia="Times New Roman" w:hAnsi="Times New Roman" w:cs="Times New Roman"/>
          <w:sz w:val="24"/>
          <w:szCs w:val="24"/>
        </w:rPr>
      </w:pPr>
      <w:r w:rsidRPr="001838B2">
        <w:rPr>
          <w:rFonts w:ascii="Times New Roman" w:eastAsia="Times New Roman" w:hAnsi="Times New Roman" w:cs="Times New Roman"/>
          <w:sz w:val="24"/>
          <w:szCs w:val="24"/>
        </w:rPr>
        <w:t>Hosenpud</w:t>
      </w:r>
      <w:r w:rsidRPr="00E71867">
        <w:rPr>
          <w:rFonts w:ascii="Times New Roman" w:eastAsia="Times New Roman" w:hAnsi="Times New Roman" w:cs="Times New Roman"/>
          <w:sz w:val="24"/>
          <w:szCs w:val="24"/>
        </w:rPr>
        <w:t>, J. D., &amp; Greenberg, B. H. (201</w:t>
      </w:r>
      <w:r w:rsidRPr="001838B2">
        <w:rPr>
          <w:rFonts w:ascii="Times New Roman" w:eastAsia="Times New Roman" w:hAnsi="Times New Roman" w:cs="Times New Roman"/>
          <w:sz w:val="24"/>
          <w:szCs w:val="24"/>
        </w:rPr>
        <w:t xml:space="preserve">4). </w:t>
      </w:r>
      <w:r w:rsidRPr="001838B2">
        <w:rPr>
          <w:rFonts w:ascii="Times New Roman" w:eastAsia="Times New Roman" w:hAnsi="Times New Roman" w:cs="Times New Roman"/>
          <w:i/>
          <w:iCs/>
          <w:sz w:val="24"/>
          <w:szCs w:val="24"/>
        </w:rPr>
        <w:t>Congestive heart failure: Pathophysiology, diagnosis, and comprehensive approach to management</w:t>
      </w:r>
      <w:r w:rsidRPr="001838B2">
        <w:rPr>
          <w:rFonts w:ascii="Times New Roman" w:eastAsia="Times New Roman" w:hAnsi="Times New Roman" w:cs="Times New Roman"/>
          <w:sz w:val="24"/>
          <w:szCs w:val="24"/>
        </w:rPr>
        <w:t xml:space="preserve">. New York: Springer-Verlag. </w:t>
      </w:r>
    </w:p>
    <w:p w:rsidR="001838B2" w:rsidRPr="001838B2" w:rsidRDefault="001838B2" w:rsidP="00E71867">
      <w:pPr>
        <w:pBdr>
          <w:top w:val="single" w:sz="6" w:space="1" w:color="auto"/>
        </w:pBdr>
        <w:spacing w:after="0" w:line="480" w:lineRule="auto"/>
        <w:jc w:val="center"/>
        <w:rPr>
          <w:rFonts w:ascii="Times New Roman" w:eastAsia="Times New Roman" w:hAnsi="Times New Roman" w:cs="Times New Roman"/>
          <w:vanish/>
          <w:sz w:val="24"/>
          <w:szCs w:val="24"/>
        </w:rPr>
      </w:pPr>
      <w:r w:rsidRPr="001838B2">
        <w:rPr>
          <w:rFonts w:ascii="Times New Roman" w:eastAsia="Times New Roman" w:hAnsi="Times New Roman" w:cs="Times New Roman"/>
          <w:vanish/>
          <w:sz w:val="24"/>
          <w:szCs w:val="24"/>
        </w:rPr>
        <w:t>Bottom of Form</w:t>
      </w:r>
    </w:p>
    <w:p w:rsidR="001838B2" w:rsidRPr="00E71867" w:rsidRDefault="001838B2" w:rsidP="00E71867">
      <w:pPr>
        <w:spacing w:before="100" w:beforeAutospacing="1" w:after="100" w:afterAutospacing="1" w:line="480" w:lineRule="auto"/>
        <w:rPr>
          <w:rFonts w:ascii="Times New Roman" w:eastAsia="Times New Roman" w:hAnsi="Times New Roman" w:cs="Times New Roman"/>
          <w:sz w:val="24"/>
          <w:szCs w:val="24"/>
        </w:rPr>
      </w:pPr>
    </w:p>
    <w:sectPr w:rsidR="001838B2" w:rsidRPr="00E71867" w:rsidSect="001838B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3146" w:rsidRDefault="002F3146" w:rsidP="001838B2">
      <w:pPr>
        <w:spacing w:after="0" w:line="240" w:lineRule="auto"/>
      </w:pPr>
      <w:r>
        <w:separator/>
      </w:r>
    </w:p>
  </w:endnote>
  <w:endnote w:type="continuationSeparator" w:id="1">
    <w:p w:rsidR="002F3146" w:rsidRDefault="002F3146" w:rsidP="001838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3146" w:rsidRDefault="002F3146" w:rsidP="001838B2">
      <w:pPr>
        <w:spacing w:after="0" w:line="240" w:lineRule="auto"/>
      </w:pPr>
      <w:r>
        <w:separator/>
      </w:r>
    </w:p>
  </w:footnote>
  <w:footnote w:type="continuationSeparator" w:id="1">
    <w:p w:rsidR="002F3146" w:rsidRDefault="002F3146" w:rsidP="001838B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8B2" w:rsidRPr="00FB1B7E" w:rsidRDefault="00FB1B7E" w:rsidP="00FB1B7E">
    <w:pPr>
      <w:pStyle w:val="Header"/>
      <w:spacing w:line="480" w:lineRule="auto"/>
      <w:jc w:val="right"/>
      <w:rPr>
        <w:rFonts w:ascii="Times New Roman" w:hAnsi="Times New Roman" w:cs="Times New Roman"/>
        <w:sz w:val="24"/>
        <w:szCs w:val="24"/>
      </w:rPr>
    </w:pPr>
    <w:r w:rsidRPr="00FB1B7E">
      <w:rPr>
        <w:rFonts w:ascii="Times New Roman" w:hAnsi="Times New Roman" w:cs="Times New Roman"/>
        <w:sz w:val="24"/>
        <w:szCs w:val="24"/>
      </w:rPr>
      <w:t>CONGESTIVE HEART FAILURE</w:t>
    </w:r>
    <w:r w:rsidRPr="00FB1B7E">
      <w:rPr>
        <w:rFonts w:ascii="Times New Roman" w:hAnsi="Times New Roman" w:cs="Times New Roman"/>
        <w:sz w:val="24"/>
        <w:szCs w:val="24"/>
      </w:rPr>
      <w:tab/>
    </w:r>
    <w:r w:rsidRPr="00FB1B7E">
      <w:rPr>
        <w:rFonts w:ascii="Times New Roman" w:hAnsi="Times New Roman" w:cs="Times New Roman"/>
        <w:sz w:val="24"/>
        <w:szCs w:val="24"/>
      </w:rPr>
      <w:tab/>
    </w:r>
    <w:sdt>
      <w:sdtPr>
        <w:rPr>
          <w:rFonts w:ascii="Times New Roman" w:hAnsi="Times New Roman" w:cs="Times New Roman"/>
          <w:sz w:val="24"/>
          <w:szCs w:val="24"/>
        </w:rPr>
        <w:id w:val="4078428"/>
        <w:docPartObj>
          <w:docPartGallery w:val="Page Numbers (Top of Page)"/>
          <w:docPartUnique/>
        </w:docPartObj>
      </w:sdtPr>
      <w:sdtContent>
        <w:r w:rsidR="004E21FE" w:rsidRPr="00FB1B7E">
          <w:rPr>
            <w:rFonts w:ascii="Times New Roman" w:hAnsi="Times New Roman" w:cs="Times New Roman"/>
            <w:sz w:val="24"/>
            <w:szCs w:val="24"/>
          </w:rPr>
          <w:fldChar w:fldCharType="begin"/>
        </w:r>
        <w:r w:rsidRPr="00FB1B7E">
          <w:rPr>
            <w:rFonts w:ascii="Times New Roman" w:hAnsi="Times New Roman" w:cs="Times New Roman"/>
            <w:sz w:val="24"/>
            <w:szCs w:val="24"/>
          </w:rPr>
          <w:instrText xml:space="preserve"> PAGE   \* MERGEFORMAT </w:instrText>
        </w:r>
        <w:r w:rsidR="004E21FE" w:rsidRPr="00FB1B7E">
          <w:rPr>
            <w:rFonts w:ascii="Times New Roman" w:hAnsi="Times New Roman" w:cs="Times New Roman"/>
            <w:sz w:val="24"/>
            <w:szCs w:val="24"/>
          </w:rPr>
          <w:fldChar w:fldCharType="separate"/>
        </w:r>
        <w:r w:rsidR="00C42932">
          <w:rPr>
            <w:rFonts w:ascii="Times New Roman" w:hAnsi="Times New Roman" w:cs="Times New Roman"/>
            <w:noProof/>
            <w:sz w:val="24"/>
            <w:szCs w:val="24"/>
          </w:rPr>
          <w:t>4</w:t>
        </w:r>
        <w:r w:rsidR="004E21FE" w:rsidRPr="00FB1B7E">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8B2" w:rsidRPr="00FB1B7E" w:rsidRDefault="001838B2" w:rsidP="00FB1B7E">
    <w:pPr>
      <w:spacing w:line="480" w:lineRule="auto"/>
      <w:jc w:val="center"/>
      <w:rPr>
        <w:rFonts w:ascii="Times New Roman" w:hAnsi="Times New Roman" w:cs="Times New Roman"/>
        <w:sz w:val="24"/>
        <w:szCs w:val="24"/>
      </w:rPr>
    </w:pPr>
    <w:r w:rsidRPr="00FB1B7E">
      <w:rPr>
        <w:rFonts w:ascii="Times New Roman" w:hAnsi="Times New Roman" w:cs="Times New Roman"/>
        <w:sz w:val="24"/>
        <w:szCs w:val="24"/>
      </w:rPr>
      <w:t>Running Head: CONGESTIVE HEART FAILURE</w:t>
    </w:r>
    <w:r w:rsidRPr="00FB1B7E">
      <w:rPr>
        <w:rFonts w:ascii="Times New Roman" w:hAnsi="Times New Roman" w:cs="Times New Roman"/>
        <w:sz w:val="24"/>
        <w:szCs w:val="24"/>
      </w:rPr>
      <w:tab/>
    </w:r>
    <w:r w:rsidRPr="00FB1B7E">
      <w:rPr>
        <w:rFonts w:ascii="Times New Roman" w:hAnsi="Times New Roman" w:cs="Times New Roman"/>
        <w:sz w:val="24"/>
        <w:szCs w:val="24"/>
      </w:rPr>
      <w:tab/>
    </w:r>
    <w:r w:rsidRPr="00FB1B7E">
      <w:rPr>
        <w:rFonts w:ascii="Times New Roman" w:hAnsi="Times New Roman" w:cs="Times New Roman"/>
        <w:sz w:val="24"/>
        <w:szCs w:val="24"/>
      </w:rPr>
      <w:tab/>
    </w:r>
    <w:r w:rsidR="00FB1B7E">
      <w:rPr>
        <w:rFonts w:ascii="Times New Roman" w:hAnsi="Times New Roman" w:cs="Times New Roman"/>
        <w:sz w:val="24"/>
        <w:szCs w:val="24"/>
      </w:rPr>
      <w:tab/>
    </w:r>
    <w:r w:rsidRPr="00FB1B7E">
      <w:rPr>
        <w:rFonts w:ascii="Times New Roman" w:hAnsi="Times New Roman" w:cs="Times New Roman"/>
        <w:sz w:val="24"/>
        <w:szCs w:val="24"/>
      </w:rPr>
      <w:tab/>
    </w:r>
    <w:r w:rsidRPr="00FB1B7E">
      <w:rPr>
        <w:rFonts w:ascii="Times New Roman" w:hAnsi="Times New Roman" w:cs="Times New Roman"/>
        <w:sz w:val="24"/>
        <w:szCs w:val="24"/>
      </w:rPr>
      <w:tab/>
    </w:r>
    <w:sdt>
      <w:sdtPr>
        <w:rPr>
          <w:rFonts w:ascii="Times New Roman" w:hAnsi="Times New Roman" w:cs="Times New Roman"/>
          <w:sz w:val="24"/>
          <w:szCs w:val="24"/>
        </w:rPr>
        <w:id w:val="4078391"/>
        <w:docPartObj>
          <w:docPartGallery w:val="Page Numbers (Top of Page)"/>
          <w:docPartUnique/>
        </w:docPartObj>
      </w:sdtPr>
      <w:sdtContent>
        <w:r w:rsidR="004E21FE" w:rsidRPr="00FB1B7E">
          <w:rPr>
            <w:rFonts w:ascii="Times New Roman" w:hAnsi="Times New Roman" w:cs="Times New Roman"/>
            <w:sz w:val="24"/>
            <w:szCs w:val="24"/>
          </w:rPr>
          <w:fldChar w:fldCharType="begin"/>
        </w:r>
        <w:r w:rsidRPr="00FB1B7E">
          <w:rPr>
            <w:rFonts w:ascii="Times New Roman" w:hAnsi="Times New Roman" w:cs="Times New Roman"/>
            <w:sz w:val="24"/>
            <w:szCs w:val="24"/>
          </w:rPr>
          <w:instrText xml:space="preserve"> PAGE   \* MERGEFORMAT </w:instrText>
        </w:r>
        <w:r w:rsidR="004E21FE" w:rsidRPr="00FB1B7E">
          <w:rPr>
            <w:rFonts w:ascii="Times New Roman" w:hAnsi="Times New Roman" w:cs="Times New Roman"/>
            <w:sz w:val="24"/>
            <w:szCs w:val="24"/>
          </w:rPr>
          <w:fldChar w:fldCharType="separate"/>
        </w:r>
        <w:r w:rsidR="00C42932">
          <w:rPr>
            <w:rFonts w:ascii="Times New Roman" w:hAnsi="Times New Roman" w:cs="Times New Roman"/>
            <w:noProof/>
            <w:sz w:val="24"/>
            <w:szCs w:val="24"/>
          </w:rPr>
          <w:t>1</w:t>
        </w:r>
        <w:r w:rsidR="004E21FE" w:rsidRPr="00FB1B7E">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3B28B4"/>
    <w:multiLevelType w:val="multilevel"/>
    <w:tmpl w:val="8EF27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6D2E63"/>
    <w:multiLevelType w:val="hybridMultilevel"/>
    <w:tmpl w:val="E6781B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02F0590"/>
    <w:multiLevelType w:val="multilevel"/>
    <w:tmpl w:val="50786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0524429"/>
    <w:multiLevelType w:val="hybridMultilevel"/>
    <w:tmpl w:val="96721CB2"/>
    <w:lvl w:ilvl="0" w:tplc="6A8AC170">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CA87C32"/>
    <w:multiLevelType w:val="multilevel"/>
    <w:tmpl w:val="F926C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27CDA"/>
    <w:rsid w:val="0006607E"/>
    <w:rsid w:val="000E7F28"/>
    <w:rsid w:val="00152C10"/>
    <w:rsid w:val="00160365"/>
    <w:rsid w:val="00177635"/>
    <w:rsid w:val="001838B2"/>
    <w:rsid w:val="001902E4"/>
    <w:rsid w:val="00197DBB"/>
    <w:rsid w:val="001D2E5E"/>
    <w:rsid w:val="00271E05"/>
    <w:rsid w:val="00290475"/>
    <w:rsid w:val="002B58ED"/>
    <w:rsid w:val="002F3146"/>
    <w:rsid w:val="002F3AFB"/>
    <w:rsid w:val="00347C06"/>
    <w:rsid w:val="003526A4"/>
    <w:rsid w:val="003971DA"/>
    <w:rsid w:val="003F68ED"/>
    <w:rsid w:val="00477032"/>
    <w:rsid w:val="00487B56"/>
    <w:rsid w:val="00493754"/>
    <w:rsid w:val="004E21FE"/>
    <w:rsid w:val="00545799"/>
    <w:rsid w:val="005937CB"/>
    <w:rsid w:val="005D4552"/>
    <w:rsid w:val="005E558B"/>
    <w:rsid w:val="00600228"/>
    <w:rsid w:val="00657615"/>
    <w:rsid w:val="00817462"/>
    <w:rsid w:val="008C0266"/>
    <w:rsid w:val="0090392E"/>
    <w:rsid w:val="009325C7"/>
    <w:rsid w:val="009538BA"/>
    <w:rsid w:val="009D480C"/>
    <w:rsid w:val="009E6C62"/>
    <w:rsid w:val="009F533D"/>
    <w:rsid w:val="00A03271"/>
    <w:rsid w:val="00B86347"/>
    <w:rsid w:val="00B9746E"/>
    <w:rsid w:val="00BF5D03"/>
    <w:rsid w:val="00C42932"/>
    <w:rsid w:val="00CD3BF9"/>
    <w:rsid w:val="00CF4A78"/>
    <w:rsid w:val="00D27CDA"/>
    <w:rsid w:val="00D96A48"/>
    <w:rsid w:val="00DD645B"/>
    <w:rsid w:val="00E43CDD"/>
    <w:rsid w:val="00E61B76"/>
    <w:rsid w:val="00E71867"/>
    <w:rsid w:val="00EA1553"/>
    <w:rsid w:val="00F72CAE"/>
    <w:rsid w:val="00F95B1D"/>
    <w:rsid w:val="00FB1B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7032"/>
  </w:style>
  <w:style w:type="paragraph" w:styleId="Heading2">
    <w:name w:val="heading 2"/>
    <w:basedOn w:val="Normal"/>
    <w:link w:val="Heading2Char"/>
    <w:uiPriority w:val="9"/>
    <w:qFormat/>
    <w:rsid w:val="009F533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F533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F533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F533D"/>
    <w:rPr>
      <w:color w:val="0000FF"/>
      <w:u w:val="single"/>
    </w:rPr>
  </w:style>
  <w:style w:type="character" w:customStyle="1" w:styleId="Heading2Char">
    <w:name w:val="Heading 2 Char"/>
    <w:basedOn w:val="DefaultParagraphFont"/>
    <w:link w:val="Heading2"/>
    <w:uiPriority w:val="9"/>
    <w:rsid w:val="009F533D"/>
    <w:rPr>
      <w:rFonts w:ascii="Times New Roman" w:eastAsia="Times New Roman" w:hAnsi="Times New Roman" w:cs="Times New Roman"/>
      <w:b/>
      <w:bCs/>
      <w:sz w:val="36"/>
      <w:szCs w:val="36"/>
    </w:rPr>
  </w:style>
  <w:style w:type="character" w:styleId="Strong">
    <w:name w:val="Strong"/>
    <w:basedOn w:val="DefaultParagraphFont"/>
    <w:uiPriority w:val="22"/>
    <w:qFormat/>
    <w:rsid w:val="009F533D"/>
    <w:rPr>
      <w:b/>
      <w:bCs/>
    </w:rPr>
  </w:style>
  <w:style w:type="character" w:customStyle="1" w:styleId="Heading3Char">
    <w:name w:val="Heading 3 Char"/>
    <w:basedOn w:val="DefaultParagraphFont"/>
    <w:link w:val="Heading3"/>
    <w:uiPriority w:val="9"/>
    <w:semiHidden/>
    <w:rsid w:val="009F533D"/>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1902E4"/>
    <w:pPr>
      <w:ind w:left="720"/>
      <w:contextualSpacing/>
    </w:pPr>
  </w:style>
  <w:style w:type="paragraph" w:styleId="z-TopofForm">
    <w:name w:val="HTML Top of Form"/>
    <w:basedOn w:val="Normal"/>
    <w:next w:val="Normal"/>
    <w:link w:val="z-TopofFormChar"/>
    <w:hidden/>
    <w:uiPriority w:val="99"/>
    <w:semiHidden/>
    <w:unhideWhenUsed/>
    <w:rsid w:val="001838B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838B2"/>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1838B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1838B2"/>
    <w:rPr>
      <w:rFonts w:ascii="Arial" w:eastAsia="Times New Roman" w:hAnsi="Arial" w:cs="Arial"/>
      <w:vanish/>
      <w:sz w:val="16"/>
      <w:szCs w:val="16"/>
    </w:rPr>
  </w:style>
  <w:style w:type="paragraph" w:styleId="Header">
    <w:name w:val="header"/>
    <w:basedOn w:val="Normal"/>
    <w:link w:val="HeaderChar"/>
    <w:uiPriority w:val="99"/>
    <w:unhideWhenUsed/>
    <w:rsid w:val="001838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38B2"/>
  </w:style>
  <w:style w:type="paragraph" w:styleId="Footer">
    <w:name w:val="footer"/>
    <w:basedOn w:val="Normal"/>
    <w:link w:val="FooterChar"/>
    <w:uiPriority w:val="99"/>
    <w:unhideWhenUsed/>
    <w:rsid w:val="001838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38B2"/>
  </w:style>
</w:styles>
</file>

<file path=word/webSettings.xml><?xml version="1.0" encoding="utf-8"?>
<w:webSettings xmlns:r="http://schemas.openxmlformats.org/officeDocument/2006/relationships" xmlns:w="http://schemas.openxmlformats.org/wordprocessingml/2006/main">
  <w:divs>
    <w:div w:id="702244256">
      <w:bodyDiv w:val="1"/>
      <w:marLeft w:val="0"/>
      <w:marRight w:val="0"/>
      <w:marTop w:val="0"/>
      <w:marBottom w:val="0"/>
      <w:divBdr>
        <w:top w:val="none" w:sz="0" w:space="0" w:color="auto"/>
        <w:left w:val="none" w:sz="0" w:space="0" w:color="auto"/>
        <w:bottom w:val="none" w:sz="0" w:space="0" w:color="auto"/>
        <w:right w:val="none" w:sz="0" w:space="0" w:color="auto"/>
      </w:divBdr>
      <w:divsChild>
        <w:div w:id="535898206">
          <w:marLeft w:val="0"/>
          <w:marRight w:val="0"/>
          <w:marTop w:val="0"/>
          <w:marBottom w:val="0"/>
          <w:divBdr>
            <w:top w:val="none" w:sz="0" w:space="0" w:color="auto"/>
            <w:left w:val="none" w:sz="0" w:space="0" w:color="auto"/>
            <w:bottom w:val="none" w:sz="0" w:space="0" w:color="auto"/>
            <w:right w:val="none" w:sz="0" w:space="0" w:color="auto"/>
          </w:divBdr>
        </w:div>
      </w:divsChild>
    </w:div>
    <w:div w:id="970479206">
      <w:bodyDiv w:val="1"/>
      <w:marLeft w:val="0"/>
      <w:marRight w:val="0"/>
      <w:marTop w:val="0"/>
      <w:marBottom w:val="0"/>
      <w:divBdr>
        <w:top w:val="none" w:sz="0" w:space="0" w:color="auto"/>
        <w:left w:val="none" w:sz="0" w:space="0" w:color="auto"/>
        <w:bottom w:val="none" w:sz="0" w:space="0" w:color="auto"/>
        <w:right w:val="none" w:sz="0" w:space="0" w:color="auto"/>
      </w:divBdr>
    </w:div>
    <w:div w:id="1219631331">
      <w:bodyDiv w:val="1"/>
      <w:marLeft w:val="0"/>
      <w:marRight w:val="0"/>
      <w:marTop w:val="0"/>
      <w:marBottom w:val="0"/>
      <w:divBdr>
        <w:top w:val="none" w:sz="0" w:space="0" w:color="auto"/>
        <w:left w:val="none" w:sz="0" w:space="0" w:color="auto"/>
        <w:bottom w:val="none" w:sz="0" w:space="0" w:color="auto"/>
        <w:right w:val="none" w:sz="0" w:space="0" w:color="auto"/>
      </w:divBdr>
      <w:divsChild>
        <w:div w:id="2007324325">
          <w:marLeft w:val="0"/>
          <w:marRight w:val="0"/>
          <w:marTop w:val="0"/>
          <w:marBottom w:val="0"/>
          <w:divBdr>
            <w:top w:val="none" w:sz="0" w:space="0" w:color="auto"/>
            <w:left w:val="none" w:sz="0" w:space="0" w:color="auto"/>
            <w:bottom w:val="none" w:sz="0" w:space="0" w:color="auto"/>
            <w:right w:val="none" w:sz="0" w:space="0" w:color="auto"/>
          </w:divBdr>
        </w:div>
      </w:divsChild>
    </w:div>
    <w:div w:id="1458375603">
      <w:bodyDiv w:val="1"/>
      <w:marLeft w:val="0"/>
      <w:marRight w:val="0"/>
      <w:marTop w:val="0"/>
      <w:marBottom w:val="0"/>
      <w:divBdr>
        <w:top w:val="none" w:sz="0" w:space="0" w:color="auto"/>
        <w:left w:val="none" w:sz="0" w:space="0" w:color="auto"/>
        <w:bottom w:val="none" w:sz="0" w:space="0" w:color="auto"/>
        <w:right w:val="none" w:sz="0" w:space="0" w:color="auto"/>
      </w:divBdr>
      <w:divsChild>
        <w:div w:id="1855998059">
          <w:marLeft w:val="0"/>
          <w:marRight w:val="0"/>
          <w:marTop w:val="0"/>
          <w:marBottom w:val="0"/>
          <w:divBdr>
            <w:top w:val="none" w:sz="0" w:space="0" w:color="auto"/>
            <w:left w:val="none" w:sz="0" w:space="0" w:color="auto"/>
            <w:bottom w:val="none" w:sz="0" w:space="0" w:color="auto"/>
            <w:right w:val="none" w:sz="0" w:space="0" w:color="auto"/>
          </w:divBdr>
          <w:divsChild>
            <w:div w:id="63734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347385">
      <w:bodyDiv w:val="1"/>
      <w:marLeft w:val="0"/>
      <w:marRight w:val="0"/>
      <w:marTop w:val="0"/>
      <w:marBottom w:val="0"/>
      <w:divBdr>
        <w:top w:val="none" w:sz="0" w:space="0" w:color="auto"/>
        <w:left w:val="none" w:sz="0" w:space="0" w:color="auto"/>
        <w:bottom w:val="none" w:sz="0" w:space="0" w:color="auto"/>
        <w:right w:val="none" w:sz="0" w:space="0" w:color="auto"/>
      </w:divBdr>
      <w:divsChild>
        <w:div w:id="1668942901">
          <w:marLeft w:val="0"/>
          <w:marRight w:val="0"/>
          <w:marTop w:val="0"/>
          <w:marBottom w:val="0"/>
          <w:divBdr>
            <w:top w:val="none" w:sz="0" w:space="0" w:color="auto"/>
            <w:left w:val="none" w:sz="0" w:space="0" w:color="auto"/>
            <w:bottom w:val="none" w:sz="0" w:space="0" w:color="auto"/>
            <w:right w:val="none" w:sz="0" w:space="0" w:color="auto"/>
          </w:divBdr>
        </w:div>
      </w:divsChild>
    </w:div>
    <w:div w:id="1618564123">
      <w:bodyDiv w:val="1"/>
      <w:marLeft w:val="0"/>
      <w:marRight w:val="0"/>
      <w:marTop w:val="0"/>
      <w:marBottom w:val="0"/>
      <w:divBdr>
        <w:top w:val="none" w:sz="0" w:space="0" w:color="auto"/>
        <w:left w:val="none" w:sz="0" w:space="0" w:color="auto"/>
        <w:bottom w:val="none" w:sz="0" w:space="0" w:color="auto"/>
        <w:right w:val="none" w:sz="0" w:space="0" w:color="auto"/>
      </w:divBdr>
    </w:div>
    <w:div w:id="1730565968">
      <w:bodyDiv w:val="1"/>
      <w:marLeft w:val="0"/>
      <w:marRight w:val="0"/>
      <w:marTop w:val="0"/>
      <w:marBottom w:val="0"/>
      <w:divBdr>
        <w:top w:val="none" w:sz="0" w:space="0" w:color="auto"/>
        <w:left w:val="none" w:sz="0" w:space="0" w:color="auto"/>
        <w:bottom w:val="none" w:sz="0" w:space="0" w:color="auto"/>
        <w:right w:val="none" w:sz="0" w:space="0" w:color="auto"/>
      </w:divBdr>
      <w:divsChild>
        <w:div w:id="211425961">
          <w:marLeft w:val="0"/>
          <w:marRight w:val="0"/>
          <w:marTop w:val="0"/>
          <w:marBottom w:val="0"/>
          <w:divBdr>
            <w:top w:val="none" w:sz="0" w:space="0" w:color="auto"/>
            <w:left w:val="none" w:sz="0" w:space="0" w:color="auto"/>
            <w:bottom w:val="none" w:sz="0" w:space="0" w:color="auto"/>
            <w:right w:val="none" w:sz="0" w:space="0" w:color="auto"/>
          </w:divBdr>
          <w:divsChild>
            <w:div w:id="1019887320">
              <w:marLeft w:val="0"/>
              <w:marRight w:val="0"/>
              <w:marTop w:val="0"/>
              <w:marBottom w:val="0"/>
              <w:divBdr>
                <w:top w:val="none" w:sz="0" w:space="0" w:color="auto"/>
                <w:left w:val="none" w:sz="0" w:space="0" w:color="auto"/>
                <w:bottom w:val="none" w:sz="0" w:space="0" w:color="auto"/>
                <w:right w:val="none" w:sz="0" w:space="0" w:color="auto"/>
              </w:divBdr>
              <w:divsChild>
                <w:div w:id="1091312757">
                  <w:marLeft w:val="0"/>
                  <w:marRight w:val="0"/>
                  <w:marTop w:val="0"/>
                  <w:marBottom w:val="0"/>
                  <w:divBdr>
                    <w:top w:val="none" w:sz="0" w:space="0" w:color="auto"/>
                    <w:left w:val="none" w:sz="0" w:space="0" w:color="auto"/>
                    <w:bottom w:val="none" w:sz="0" w:space="0" w:color="auto"/>
                    <w:right w:val="none" w:sz="0" w:space="0" w:color="auto"/>
                  </w:divBdr>
                  <w:divsChild>
                    <w:div w:id="1859542767">
                      <w:marLeft w:val="0"/>
                      <w:marRight w:val="0"/>
                      <w:marTop w:val="0"/>
                      <w:marBottom w:val="0"/>
                      <w:divBdr>
                        <w:top w:val="none" w:sz="0" w:space="0" w:color="auto"/>
                        <w:left w:val="none" w:sz="0" w:space="0" w:color="auto"/>
                        <w:bottom w:val="none" w:sz="0" w:space="0" w:color="auto"/>
                        <w:right w:val="none" w:sz="0" w:space="0" w:color="auto"/>
                      </w:divBdr>
                      <w:divsChild>
                        <w:div w:id="588587372">
                          <w:marLeft w:val="0"/>
                          <w:marRight w:val="0"/>
                          <w:marTop w:val="0"/>
                          <w:marBottom w:val="0"/>
                          <w:divBdr>
                            <w:top w:val="none" w:sz="0" w:space="0" w:color="auto"/>
                            <w:left w:val="none" w:sz="0" w:space="0" w:color="auto"/>
                            <w:bottom w:val="none" w:sz="0" w:space="0" w:color="auto"/>
                            <w:right w:val="none" w:sz="0" w:space="0" w:color="auto"/>
                          </w:divBdr>
                        </w:div>
                      </w:divsChild>
                    </w:div>
                    <w:div w:id="162011667">
                      <w:marLeft w:val="0"/>
                      <w:marRight w:val="0"/>
                      <w:marTop w:val="0"/>
                      <w:marBottom w:val="0"/>
                      <w:divBdr>
                        <w:top w:val="none" w:sz="0" w:space="0" w:color="auto"/>
                        <w:left w:val="none" w:sz="0" w:space="0" w:color="auto"/>
                        <w:bottom w:val="none" w:sz="0" w:space="0" w:color="auto"/>
                        <w:right w:val="none" w:sz="0" w:space="0" w:color="auto"/>
                      </w:divBdr>
                      <w:divsChild>
                        <w:div w:id="191114659">
                          <w:marLeft w:val="0"/>
                          <w:marRight w:val="0"/>
                          <w:marTop w:val="0"/>
                          <w:marBottom w:val="0"/>
                          <w:divBdr>
                            <w:top w:val="none" w:sz="0" w:space="0" w:color="auto"/>
                            <w:left w:val="none" w:sz="0" w:space="0" w:color="auto"/>
                            <w:bottom w:val="none" w:sz="0" w:space="0" w:color="auto"/>
                            <w:right w:val="none" w:sz="0" w:space="0" w:color="auto"/>
                          </w:divBdr>
                        </w:div>
                        <w:div w:id="1450780421">
                          <w:marLeft w:val="0"/>
                          <w:marRight w:val="0"/>
                          <w:marTop w:val="0"/>
                          <w:marBottom w:val="0"/>
                          <w:divBdr>
                            <w:top w:val="none" w:sz="0" w:space="0" w:color="auto"/>
                            <w:left w:val="none" w:sz="0" w:space="0" w:color="auto"/>
                            <w:bottom w:val="none" w:sz="0" w:space="0" w:color="auto"/>
                            <w:right w:val="none" w:sz="0" w:space="0" w:color="auto"/>
                          </w:divBdr>
                        </w:div>
                        <w:div w:id="1589849488">
                          <w:marLeft w:val="0"/>
                          <w:marRight w:val="0"/>
                          <w:marTop w:val="0"/>
                          <w:marBottom w:val="0"/>
                          <w:divBdr>
                            <w:top w:val="none" w:sz="0" w:space="0" w:color="auto"/>
                            <w:left w:val="none" w:sz="0" w:space="0" w:color="auto"/>
                            <w:bottom w:val="none" w:sz="0" w:space="0" w:color="auto"/>
                            <w:right w:val="none" w:sz="0" w:space="0" w:color="auto"/>
                          </w:divBdr>
                        </w:div>
                      </w:divsChild>
                    </w:div>
                    <w:div w:id="866216869">
                      <w:marLeft w:val="0"/>
                      <w:marRight w:val="0"/>
                      <w:marTop w:val="0"/>
                      <w:marBottom w:val="0"/>
                      <w:divBdr>
                        <w:top w:val="none" w:sz="0" w:space="0" w:color="auto"/>
                        <w:left w:val="none" w:sz="0" w:space="0" w:color="auto"/>
                        <w:bottom w:val="none" w:sz="0" w:space="0" w:color="auto"/>
                        <w:right w:val="none" w:sz="0" w:space="0" w:color="auto"/>
                      </w:divBdr>
                      <w:divsChild>
                        <w:div w:id="1452289141">
                          <w:marLeft w:val="0"/>
                          <w:marRight w:val="0"/>
                          <w:marTop w:val="0"/>
                          <w:marBottom w:val="0"/>
                          <w:divBdr>
                            <w:top w:val="none" w:sz="0" w:space="0" w:color="auto"/>
                            <w:left w:val="none" w:sz="0" w:space="0" w:color="auto"/>
                            <w:bottom w:val="none" w:sz="0" w:space="0" w:color="auto"/>
                            <w:right w:val="none" w:sz="0" w:space="0" w:color="auto"/>
                          </w:divBdr>
                        </w:div>
                        <w:div w:id="414086514">
                          <w:marLeft w:val="0"/>
                          <w:marRight w:val="0"/>
                          <w:marTop w:val="0"/>
                          <w:marBottom w:val="0"/>
                          <w:divBdr>
                            <w:top w:val="none" w:sz="0" w:space="0" w:color="auto"/>
                            <w:left w:val="none" w:sz="0" w:space="0" w:color="auto"/>
                            <w:bottom w:val="none" w:sz="0" w:space="0" w:color="auto"/>
                            <w:right w:val="none" w:sz="0" w:space="0" w:color="auto"/>
                          </w:divBdr>
                        </w:div>
                      </w:divsChild>
                    </w:div>
                    <w:div w:id="105661173">
                      <w:marLeft w:val="0"/>
                      <w:marRight w:val="0"/>
                      <w:marTop w:val="0"/>
                      <w:marBottom w:val="0"/>
                      <w:divBdr>
                        <w:top w:val="none" w:sz="0" w:space="0" w:color="auto"/>
                        <w:left w:val="none" w:sz="0" w:space="0" w:color="auto"/>
                        <w:bottom w:val="none" w:sz="0" w:space="0" w:color="auto"/>
                        <w:right w:val="none" w:sz="0" w:space="0" w:color="auto"/>
                      </w:divBdr>
                      <w:divsChild>
                        <w:div w:id="1314792710">
                          <w:marLeft w:val="0"/>
                          <w:marRight w:val="0"/>
                          <w:marTop w:val="0"/>
                          <w:marBottom w:val="0"/>
                          <w:divBdr>
                            <w:top w:val="none" w:sz="0" w:space="0" w:color="auto"/>
                            <w:left w:val="none" w:sz="0" w:space="0" w:color="auto"/>
                            <w:bottom w:val="none" w:sz="0" w:space="0" w:color="auto"/>
                            <w:right w:val="none" w:sz="0" w:space="0" w:color="auto"/>
                          </w:divBdr>
                        </w:div>
                        <w:div w:id="1901164730">
                          <w:marLeft w:val="0"/>
                          <w:marRight w:val="0"/>
                          <w:marTop w:val="0"/>
                          <w:marBottom w:val="0"/>
                          <w:divBdr>
                            <w:top w:val="none" w:sz="0" w:space="0" w:color="auto"/>
                            <w:left w:val="none" w:sz="0" w:space="0" w:color="auto"/>
                            <w:bottom w:val="none" w:sz="0" w:space="0" w:color="auto"/>
                            <w:right w:val="none" w:sz="0" w:space="0" w:color="auto"/>
                          </w:divBdr>
                        </w:div>
                        <w:div w:id="68879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382</Words>
  <Characters>2184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2018-02-25T19:25:00Z</dcterms:created>
  <dcterms:modified xsi:type="dcterms:W3CDTF">2018-02-25T19:25:00Z</dcterms:modified>
</cp:coreProperties>
</file>